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23" w:rsidRPr="00016723" w:rsidRDefault="00016723" w:rsidP="000167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kk-KZ"/>
        </w:rPr>
      </w:pPr>
      <w:proofErr w:type="spellStart"/>
      <w:r w:rsidRPr="00016723">
        <w:rPr>
          <w:b/>
          <w:color w:val="000000" w:themeColor="text1"/>
          <w:sz w:val="28"/>
          <w:szCs w:val="28"/>
        </w:rPr>
        <w:t>Екінші</w:t>
      </w:r>
      <w:proofErr w:type="spellEnd"/>
      <w:r w:rsidRPr="0001672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16723">
        <w:rPr>
          <w:b/>
          <w:color w:val="000000" w:themeColor="text1"/>
          <w:sz w:val="28"/>
          <w:szCs w:val="28"/>
        </w:rPr>
        <w:t>шетел</w:t>
      </w:r>
      <w:proofErr w:type="spellEnd"/>
      <w:r w:rsidRPr="00016723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Pr="00016723">
        <w:rPr>
          <w:b/>
          <w:color w:val="000000" w:themeColor="text1"/>
          <w:sz w:val="28"/>
          <w:szCs w:val="28"/>
        </w:rPr>
        <w:t>тілін</w:t>
      </w:r>
      <w:proofErr w:type="spellEnd"/>
      <w:r w:rsidRPr="00016723">
        <w:rPr>
          <w:b/>
          <w:color w:val="000000" w:themeColor="text1"/>
          <w:sz w:val="28"/>
          <w:szCs w:val="28"/>
        </w:rPr>
        <w:t xml:space="preserve">  оқытуда </w:t>
      </w:r>
      <w:r w:rsidRPr="00016723">
        <w:rPr>
          <w:b/>
          <w:color w:val="000000" w:themeColor="text1"/>
          <w:sz w:val="28"/>
          <w:szCs w:val="28"/>
          <w:lang w:val="kk-KZ"/>
        </w:rPr>
        <w:t>өзінді</w:t>
      </w:r>
      <w:proofErr w:type="gramStart"/>
      <w:r w:rsidRPr="00016723">
        <w:rPr>
          <w:b/>
          <w:color w:val="000000" w:themeColor="text1"/>
          <w:sz w:val="28"/>
          <w:szCs w:val="28"/>
          <w:lang w:val="kk-KZ"/>
        </w:rPr>
        <w:t>к ж</w:t>
      </w:r>
      <w:proofErr w:type="gramEnd"/>
      <w:r w:rsidRPr="00016723">
        <w:rPr>
          <w:b/>
          <w:color w:val="000000" w:themeColor="text1"/>
          <w:sz w:val="28"/>
          <w:szCs w:val="28"/>
          <w:lang w:val="kk-KZ"/>
        </w:rPr>
        <w:t>ұмыстарды ұйымдастыру</w:t>
      </w:r>
    </w:p>
    <w:p w:rsidR="00F66EEA" w:rsidRPr="00F66EEA" w:rsidRDefault="002E520C" w:rsidP="00F66E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016723">
        <w:rPr>
          <w:color w:val="000000" w:themeColor="text1"/>
          <w:sz w:val="28"/>
          <w:szCs w:val="28"/>
          <w:lang w:val="kk-KZ"/>
        </w:rPr>
        <w:t xml:space="preserve">     </w:t>
      </w:r>
      <w:r w:rsidR="00F66EEA" w:rsidRPr="00016723">
        <w:rPr>
          <w:color w:val="000000" w:themeColor="text1"/>
          <w:sz w:val="28"/>
          <w:szCs w:val="28"/>
          <w:lang w:val="kk-KZ"/>
        </w:rPr>
        <w:t xml:space="preserve">Қазіргі білім беру жүйесіндегі баланы оқыту мен тәрбиелеудің мақсаты – жан-жақты дамыған жеке тұлға қалыптастыру болса, оқытудағы негізгі мақсат – өздігінен дамуға ұмтылатын жеке тұлғаны қалыптастыру. </w:t>
      </w:r>
      <w:proofErr w:type="spellStart"/>
      <w:r w:rsidR="00F66EEA" w:rsidRPr="00F66EEA">
        <w:rPr>
          <w:color w:val="000000" w:themeColor="text1"/>
          <w:sz w:val="28"/>
          <w:szCs w:val="28"/>
        </w:rPr>
        <w:t>Жеке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тұ</w:t>
      </w:r>
      <w:proofErr w:type="gramStart"/>
      <w:r w:rsidR="00F66EEA" w:rsidRPr="00F66EEA">
        <w:rPr>
          <w:color w:val="000000" w:themeColor="text1"/>
          <w:sz w:val="28"/>
          <w:szCs w:val="28"/>
        </w:rPr>
        <w:t>лғаны</w:t>
      </w:r>
      <w:proofErr w:type="gramEnd"/>
      <w:r w:rsidR="00F66EEA" w:rsidRPr="00F66EEA">
        <w:rPr>
          <w:color w:val="000000" w:themeColor="text1"/>
          <w:sz w:val="28"/>
          <w:szCs w:val="28"/>
        </w:rPr>
        <w:t xml:space="preserve">ң </w:t>
      </w:r>
      <w:proofErr w:type="spellStart"/>
      <w:r w:rsidR="00F66EEA" w:rsidRPr="00F66EEA">
        <w:rPr>
          <w:color w:val="000000" w:themeColor="text1"/>
          <w:sz w:val="28"/>
          <w:szCs w:val="28"/>
        </w:rPr>
        <w:t>дамуында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маңызды роль атқаратын оқушының өз </w:t>
      </w:r>
      <w:proofErr w:type="spellStart"/>
      <w:r w:rsidR="00F66EEA" w:rsidRPr="00F66EEA">
        <w:rPr>
          <w:color w:val="000000" w:themeColor="text1"/>
          <w:sz w:val="28"/>
          <w:szCs w:val="28"/>
        </w:rPr>
        <w:t>бетінше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жұмысын </w:t>
      </w:r>
      <w:proofErr w:type="spellStart"/>
      <w:r w:rsidR="00F66EEA" w:rsidRPr="00F66EEA">
        <w:rPr>
          <w:color w:val="000000" w:themeColor="text1"/>
          <w:sz w:val="28"/>
          <w:szCs w:val="28"/>
        </w:rPr>
        <w:t>тиімді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ұйымдастыра </w:t>
      </w:r>
      <w:proofErr w:type="spellStart"/>
      <w:r w:rsidR="00F66EEA" w:rsidRPr="00F66EEA">
        <w:rPr>
          <w:color w:val="000000" w:themeColor="text1"/>
          <w:sz w:val="28"/>
          <w:szCs w:val="28"/>
        </w:rPr>
        <w:t>білу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; </w:t>
      </w:r>
      <w:proofErr w:type="spellStart"/>
      <w:r w:rsidR="00F66EEA" w:rsidRPr="00F66EEA">
        <w:rPr>
          <w:color w:val="000000" w:themeColor="text1"/>
          <w:sz w:val="28"/>
          <w:szCs w:val="28"/>
        </w:rPr>
        <w:t>сол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арқылы </w:t>
      </w:r>
      <w:proofErr w:type="spellStart"/>
      <w:r w:rsidR="00F66EEA" w:rsidRPr="00F66EEA">
        <w:rPr>
          <w:color w:val="000000" w:themeColor="text1"/>
          <w:sz w:val="28"/>
          <w:szCs w:val="28"/>
        </w:rPr>
        <w:t>материалды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="00F66EEA" w:rsidRPr="00F66EEA">
        <w:rPr>
          <w:color w:val="000000" w:themeColor="text1"/>
          <w:sz w:val="28"/>
          <w:szCs w:val="28"/>
        </w:rPr>
        <w:t>саналы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меңгертудің жүйесін </w:t>
      </w:r>
      <w:proofErr w:type="spellStart"/>
      <w:r w:rsidR="00F66EEA" w:rsidRPr="00F66EEA">
        <w:rPr>
          <w:color w:val="000000" w:themeColor="text1"/>
          <w:sz w:val="28"/>
          <w:szCs w:val="28"/>
        </w:rPr>
        <w:t>жасау</w:t>
      </w:r>
      <w:proofErr w:type="spellEnd"/>
      <w:r w:rsidR="00F66EEA" w:rsidRPr="00F66EEA">
        <w:rPr>
          <w:color w:val="000000" w:themeColor="text1"/>
          <w:sz w:val="28"/>
          <w:szCs w:val="28"/>
        </w:rPr>
        <w:t>; оқушының түрлі дара қабілеттерін арттыру</w:t>
      </w:r>
      <w:proofErr w:type="gramStart"/>
      <w:r w:rsidR="00F66EEA" w:rsidRPr="00F66EEA">
        <w:rPr>
          <w:color w:val="000000" w:themeColor="text1"/>
          <w:sz w:val="28"/>
          <w:szCs w:val="28"/>
        </w:rPr>
        <w:t>.О</w:t>
      </w:r>
      <w:proofErr w:type="gramEnd"/>
      <w:r w:rsidR="00F66EEA" w:rsidRPr="00F66EEA">
        <w:rPr>
          <w:color w:val="000000" w:themeColor="text1"/>
          <w:sz w:val="28"/>
          <w:szCs w:val="28"/>
        </w:rPr>
        <w:t xml:space="preserve">сыған </w:t>
      </w:r>
      <w:proofErr w:type="spellStart"/>
      <w:r w:rsidR="00F66EEA" w:rsidRPr="00F66EEA">
        <w:rPr>
          <w:color w:val="000000" w:themeColor="text1"/>
          <w:sz w:val="28"/>
          <w:szCs w:val="28"/>
        </w:rPr>
        <w:t>орай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, өзіндік жұмыстың </w:t>
      </w:r>
      <w:proofErr w:type="spellStart"/>
      <w:r w:rsidR="00F66EEA" w:rsidRPr="00F66EEA">
        <w:rPr>
          <w:color w:val="000000" w:themeColor="text1"/>
          <w:sz w:val="28"/>
          <w:szCs w:val="28"/>
        </w:rPr>
        <w:t>негізгі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мақсаты – оқушылардың танымдық </w:t>
      </w:r>
      <w:proofErr w:type="spellStart"/>
      <w:r w:rsidR="00F66EEA" w:rsidRPr="00F66EEA">
        <w:rPr>
          <w:color w:val="000000" w:themeColor="text1"/>
          <w:sz w:val="28"/>
          <w:szCs w:val="28"/>
        </w:rPr>
        <w:t>міндеттерін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қалыптастыру, шығармашылық қабілеттері мен қызығушылығын </w:t>
      </w:r>
      <w:proofErr w:type="spellStart"/>
      <w:r w:rsidR="00F66EEA" w:rsidRPr="00F66EEA">
        <w:rPr>
          <w:color w:val="000000" w:themeColor="text1"/>
          <w:sz w:val="28"/>
          <w:szCs w:val="28"/>
        </w:rPr>
        <w:t>жетілдіру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, </w:t>
      </w:r>
      <w:proofErr w:type="spellStart"/>
      <w:r w:rsidR="00F66EEA" w:rsidRPr="00F66EEA">
        <w:rPr>
          <w:color w:val="000000" w:themeColor="text1"/>
          <w:sz w:val="28"/>
          <w:szCs w:val="28"/>
        </w:rPr>
        <w:t>білімге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қүштарлығын </w:t>
      </w:r>
      <w:proofErr w:type="spellStart"/>
      <w:r w:rsidR="00F66EEA" w:rsidRPr="00F66EEA">
        <w:rPr>
          <w:color w:val="000000" w:themeColor="text1"/>
          <w:sz w:val="28"/>
          <w:szCs w:val="28"/>
        </w:rPr>
        <w:t>ояту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. Мұғалім сабақта әдіс – тәсілдерді </w:t>
      </w:r>
      <w:proofErr w:type="spellStart"/>
      <w:r w:rsidR="00F66EEA" w:rsidRPr="00F66EEA">
        <w:rPr>
          <w:color w:val="000000" w:themeColor="text1"/>
          <w:sz w:val="28"/>
          <w:szCs w:val="28"/>
        </w:rPr>
        <w:t>пайдалана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отырып</w:t>
      </w:r>
      <w:proofErr w:type="gramStart"/>
      <w:r w:rsidR="00F66EEA" w:rsidRPr="00F66EEA">
        <w:rPr>
          <w:color w:val="000000" w:themeColor="text1"/>
          <w:sz w:val="28"/>
          <w:szCs w:val="28"/>
        </w:rPr>
        <w:t>,б</w:t>
      </w:r>
      <w:proofErr w:type="gramEnd"/>
      <w:r w:rsidR="00F66EEA" w:rsidRPr="00F66EEA">
        <w:rPr>
          <w:color w:val="000000" w:themeColor="text1"/>
          <w:sz w:val="28"/>
          <w:szCs w:val="28"/>
        </w:rPr>
        <w:t xml:space="preserve">алалардың ұсыныс – </w:t>
      </w:r>
      <w:proofErr w:type="spellStart"/>
      <w:r w:rsidR="00F66EEA" w:rsidRPr="00F66EEA">
        <w:rPr>
          <w:color w:val="000000" w:themeColor="text1"/>
          <w:sz w:val="28"/>
          <w:szCs w:val="28"/>
        </w:rPr>
        <w:t>пікірл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="00F66EEA" w:rsidRPr="00F66EEA">
        <w:rPr>
          <w:color w:val="000000" w:themeColor="text1"/>
          <w:sz w:val="28"/>
          <w:szCs w:val="28"/>
        </w:rPr>
        <w:t>ерін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="00F66EEA" w:rsidRPr="00F66EEA">
        <w:rPr>
          <w:color w:val="000000" w:themeColor="text1"/>
          <w:sz w:val="28"/>
          <w:szCs w:val="28"/>
        </w:rPr>
        <w:t>еркін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айтқызып, </w:t>
      </w:r>
      <w:proofErr w:type="spellStart"/>
      <w:r w:rsidR="00F66EEA" w:rsidRPr="00F66EEA">
        <w:rPr>
          <w:color w:val="000000" w:themeColor="text1"/>
          <w:sz w:val="28"/>
          <w:szCs w:val="28"/>
        </w:rPr>
        <w:t>ойларын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ұштауға және өздеріне </w:t>
      </w:r>
      <w:proofErr w:type="spellStart"/>
      <w:r w:rsidR="00F66EEA" w:rsidRPr="00F66EEA">
        <w:rPr>
          <w:color w:val="000000" w:themeColor="text1"/>
          <w:sz w:val="28"/>
          <w:szCs w:val="28"/>
        </w:rPr>
        <w:t>деген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="00F66EEA" w:rsidRPr="00F66EEA">
        <w:rPr>
          <w:color w:val="000000" w:themeColor="text1"/>
          <w:sz w:val="28"/>
          <w:szCs w:val="28"/>
        </w:rPr>
        <w:t>сенімін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арттыруға мүмкіндік туғызып </w:t>
      </w:r>
      <w:proofErr w:type="spellStart"/>
      <w:r w:rsidR="00F66EEA" w:rsidRPr="00F66EEA">
        <w:rPr>
          <w:color w:val="000000" w:themeColor="text1"/>
          <w:sz w:val="28"/>
          <w:szCs w:val="28"/>
        </w:rPr>
        <w:t>отыру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қажет. Оқытудың жаңаша әдіс – тәсілдері арқылы өткізілген әрбі</w:t>
      </w:r>
      <w:proofErr w:type="gramStart"/>
      <w:r w:rsidR="00F66EEA" w:rsidRPr="00F66EEA">
        <w:rPr>
          <w:color w:val="000000" w:themeColor="text1"/>
          <w:sz w:val="28"/>
          <w:szCs w:val="28"/>
        </w:rPr>
        <w:t>р</w:t>
      </w:r>
      <w:proofErr w:type="gramEnd"/>
      <w:r w:rsidR="00F66EEA" w:rsidRPr="00F66EEA">
        <w:rPr>
          <w:color w:val="000000" w:themeColor="text1"/>
          <w:sz w:val="28"/>
          <w:szCs w:val="28"/>
        </w:rPr>
        <w:t xml:space="preserve"> сабақ оқушыларды терең ойлауға, </w:t>
      </w:r>
      <w:proofErr w:type="spellStart"/>
      <w:r w:rsidR="00F66EEA" w:rsidRPr="00F66EEA">
        <w:rPr>
          <w:color w:val="000000" w:themeColor="text1"/>
          <w:sz w:val="28"/>
          <w:szCs w:val="28"/>
        </w:rPr>
        <w:t>ізденіске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="00F66EEA" w:rsidRPr="00F66EEA">
        <w:rPr>
          <w:color w:val="000000" w:themeColor="text1"/>
          <w:sz w:val="28"/>
          <w:szCs w:val="28"/>
        </w:rPr>
        <w:t>жетелейді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. Оқушылардың өзіндік жұмысына, мұғалімнің </w:t>
      </w:r>
      <w:proofErr w:type="spellStart"/>
      <w:r w:rsidR="00F66EEA" w:rsidRPr="00F66EEA">
        <w:rPr>
          <w:color w:val="000000" w:themeColor="text1"/>
          <w:sz w:val="28"/>
          <w:szCs w:val="28"/>
        </w:rPr>
        <w:t>тапсырмасы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="00F66EEA" w:rsidRPr="00F66EEA">
        <w:rPr>
          <w:color w:val="000000" w:themeColor="text1"/>
          <w:sz w:val="28"/>
          <w:szCs w:val="28"/>
        </w:rPr>
        <w:t>бойынша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, олардың өздері </w:t>
      </w:r>
      <w:proofErr w:type="spellStart"/>
      <w:r w:rsidR="00F66EEA" w:rsidRPr="00F66EEA">
        <w:rPr>
          <w:color w:val="000000" w:themeColor="text1"/>
          <w:sz w:val="28"/>
          <w:szCs w:val="28"/>
        </w:rPr>
        <w:t>жоспар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="00F66EEA" w:rsidRPr="00F66EEA">
        <w:rPr>
          <w:color w:val="000000" w:themeColor="text1"/>
          <w:sz w:val="28"/>
          <w:szCs w:val="28"/>
        </w:rPr>
        <w:t>жасап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, істің тәсілін анықтап, оның нәтижесін бағалап </w:t>
      </w:r>
      <w:proofErr w:type="spellStart"/>
      <w:r w:rsidR="00F66EEA" w:rsidRPr="00F66EEA">
        <w:rPr>
          <w:color w:val="000000" w:themeColor="text1"/>
          <w:sz w:val="28"/>
          <w:szCs w:val="28"/>
        </w:rPr>
        <w:t>орындайтын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жұмыстары </w:t>
      </w:r>
      <w:proofErr w:type="spellStart"/>
      <w:r w:rsidR="00F66EEA" w:rsidRPr="00F66EEA">
        <w:rPr>
          <w:color w:val="000000" w:themeColor="text1"/>
          <w:sz w:val="28"/>
          <w:szCs w:val="28"/>
        </w:rPr>
        <w:t>жатады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. </w:t>
      </w:r>
      <w:proofErr w:type="spellStart"/>
      <w:r w:rsidR="00F66EEA" w:rsidRPr="00F66EEA">
        <w:rPr>
          <w:color w:val="000000" w:themeColor="text1"/>
          <w:sz w:val="28"/>
          <w:szCs w:val="28"/>
        </w:rPr>
        <w:t>Сонымен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қатар оқушылардың өзіндік жұмысының жоғарғы </w:t>
      </w:r>
      <w:proofErr w:type="spellStart"/>
      <w:r w:rsidR="00F66EEA" w:rsidRPr="00F66EEA">
        <w:rPr>
          <w:color w:val="000000" w:themeColor="text1"/>
          <w:sz w:val="28"/>
          <w:szCs w:val="28"/>
        </w:rPr>
        <w:t>формасына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олардың өз </w:t>
      </w:r>
      <w:proofErr w:type="spellStart"/>
      <w:r w:rsidR="00F66EEA" w:rsidRPr="00F66EEA">
        <w:rPr>
          <w:color w:val="000000" w:themeColor="text1"/>
          <w:sz w:val="28"/>
          <w:szCs w:val="28"/>
        </w:rPr>
        <w:t>еркімен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</w:t>
      </w:r>
      <w:proofErr w:type="gramStart"/>
      <w:r w:rsidR="00F66EEA" w:rsidRPr="00F66EEA">
        <w:rPr>
          <w:color w:val="000000" w:themeColor="text1"/>
          <w:sz w:val="28"/>
          <w:szCs w:val="28"/>
        </w:rPr>
        <w:t>жа</w:t>
      </w:r>
      <w:proofErr w:type="gramEnd"/>
      <w:r w:rsidR="00F66EEA" w:rsidRPr="00F66EEA">
        <w:rPr>
          <w:color w:val="000000" w:themeColor="text1"/>
          <w:sz w:val="28"/>
          <w:szCs w:val="28"/>
        </w:rPr>
        <w:t xml:space="preserve">ңа амал-тәсілдер қолданып, </w:t>
      </w:r>
      <w:proofErr w:type="spellStart"/>
      <w:r w:rsidR="00F66EEA" w:rsidRPr="00F66EEA">
        <w:rPr>
          <w:color w:val="000000" w:themeColor="text1"/>
          <w:sz w:val="28"/>
          <w:szCs w:val="28"/>
        </w:rPr>
        <w:t>жасайтын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шығармашылық жұмыстарын жатқызамыз. Мұғалім оқушылардың өзінді</w:t>
      </w:r>
      <w:proofErr w:type="gramStart"/>
      <w:r w:rsidR="00F66EEA" w:rsidRPr="00F66EEA">
        <w:rPr>
          <w:color w:val="000000" w:themeColor="text1"/>
          <w:sz w:val="28"/>
          <w:szCs w:val="28"/>
        </w:rPr>
        <w:t>к ж</w:t>
      </w:r>
      <w:proofErr w:type="gramEnd"/>
      <w:r w:rsidR="00F66EEA" w:rsidRPr="00F66EEA">
        <w:rPr>
          <w:color w:val="000000" w:themeColor="text1"/>
          <w:sz w:val="28"/>
          <w:szCs w:val="28"/>
        </w:rPr>
        <w:t xml:space="preserve">ұмысын ұйымдастыруда өзінің басшылық әрекетін олардың </w:t>
      </w:r>
      <w:proofErr w:type="spellStart"/>
      <w:r w:rsidR="00F66EEA" w:rsidRPr="00F66EEA">
        <w:rPr>
          <w:color w:val="000000" w:themeColor="text1"/>
          <w:sz w:val="28"/>
          <w:szCs w:val="28"/>
        </w:rPr>
        <w:t>талап-тілектеріне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сәйкес ойдағыдай ұштастыра </w:t>
      </w:r>
      <w:proofErr w:type="spellStart"/>
      <w:r w:rsidR="00F66EEA" w:rsidRPr="00F66EEA">
        <w:rPr>
          <w:color w:val="000000" w:themeColor="text1"/>
          <w:sz w:val="28"/>
          <w:szCs w:val="28"/>
        </w:rPr>
        <w:t>білуі</w:t>
      </w:r>
      <w:proofErr w:type="spellEnd"/>
      <w:r w:rsidR="00F66EEA" w:rsidRPr="00F66EEA">
        <w:rPr>
          <w:color w:val="000000" w:themeColor="text1"/>
          <w:sz w:val="28"/>
          <w:szCs w:val="28"/>
        </w:rPr>
        <w:t xml:space="preserve"> қажет.</w:t>
      </w:r>
    </w:p>
    <w:p w:rsidR="009679E1" w:rsidRPr="00F66EEA" w:rsidRDefault="009679E1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>А.И.Герцен жəне Н.Г.Чернышевский оқу ү</w:t>
      </w:r>
      <w:proofErr w:type="gramStart"/>
      <w:r w:rsidRPr="00F66EEA">
        <w:rPr>
          <w:color w:val="000000" w:themeColor="text1"/>
          <w:sz w:val="28"/>
          <w:szCs w:val="28"/>
        </w:rPr>
        <w:t>дер</w:t>
      </w:r>
      <w:proofErr w:type="gramEnd"/>
      <w:r w:rsidRPr="00F66EEA">
        <w:rPr>
          <w:color w:val="000000" w:themeColor="text1"/>
          <w:sz w:val="28"/>
          <w:szCs w:val="28"/>
        </w:rPr>
        <w:t xml:space="preserve">ісіндегі өзіндік іс-əрекеттің рөлін </w:t>
      </w:r>
      <w:proofErr w:type="spellStart"/>
      <w:r w:rsidRPr="00F66EEA">
        <w:rPr>
          <w:color w:val="000000" w:themeColor="text1"/>
          <w:sz w:val="28"/>
          <w:szCs w:val="28"/>
        </w:rPr>
        <w:t>атап</w:t>
      </w:r>
      <w:proofErr w:type="spellEnd"/>
      <w:r w:rsidRPr="00F66EEA">
        <w:rPr>
          <w:color w:val="000000" w:themeColor="text1"/>
          <w:sz w:val="28"/>
          <w:szCs w:val="28"/>
        </w:rPr>
        <w:t xml:space="preserve"> өткен. Ғылыми əдебиеттердің қорытындысына сүйенер болсақ, студенттердің өздік жұмысының </w:t>
      </w:r>
      <w:proofErr w:type="spellStart"/>
      <w:r w:rsidRPr="00F66EEA">
        <w:rPr>
          <w:color w:val="000000" w:themeColor="text1"/>
          <w:sz w:val="28"/>
          <w:szCs w:val="28"/>
        </w:rPr>
        <w:t>басты</w:t>
      </w:r>
      <w:proofErr w:type="spellEnd"/>
      <w:r w:rsidRPr="00F66EEA">
        <w:rPr>
          <w:color w:val="000000" w:themeColor="text1"/>
          <w:sz w:val="28"/>
          <w:szCs w:val="28"/>
        </w:rPr>
        <w:t xml:space="preserve"> мəні өздік жұмыстарды басқару </w:t>
      </w:r>
      <w:proofErr w:type="spellStart"/>
      <w:r w:rsidRPr="00F66EEA">
        <w:rPr>
          <w:color w:val="000000" w:themeColor="text1"/>
          <w:sz w:val="28"/>
          <w:szCs w:val="28"/>
        </w:rPr>
        <w:t>жолын</w:t>
      </w:r>
      <w:proofErr w:type="spellEnd"/>
      <w:r w:rsidRPr="00F66EEA">
        <w:rPr>
          <w:color w:val="000000" w:themeColor="text1"/>
          <w:sz w:val="28"/>
          <w:szCs w:val="28"/>
        </w:rPr>
        <w:t xml:space="preserve"> анықтау, сабақтың дидактикалық мақсатын анықтау арқылы анықталады </w:t>
      </w:r>
      <w:proofErr w:type="spellStart"/>
      <w:r w:rsidRPr="00F66EEA">
        <w:rPr>
          <w:color w:val="000000" w:themeColor="text1"/>
          <w:sz w:val="28"/>
          <w:szCs w:val="28"/>
        </w:rPr>
        <w:t>екен</w:t>
      </w:r>
      <w:proofErr w:type="spellEnd"/>
      <w:r w:rsidRPr="00F66EEA">
        <w:rPr>
          <w:color w:val="000000" w:themeColor="text1"/>
          <w:sz w:val="28"/>
          <w:szCs w:val="28"/>
        </w:rPr>
        <w:t xml:space="preserve">. Осы </w:t>
      </w:r>
      <w:proofErr w:type="spellStart"/>
      <w:r w:rsidRPr="00F66EEA">
        <w:rPr>
          <w:color w:val="000000" w:themeColor="text1"/>
          <w:sz w:val="28"/>
          <w:szCs w:val="28"/>
        </w:rPr>
        <w:t>жерден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бастап</w:t>
      </w:r>
      <w:proofErr w:type="spellEnd"/>
      <w:r w:rsidRPr="00F66EEA">
        <w:rPr>
          <w:color w:val="000000" w:themeColor="text1"/>
          <w:sz w:val="28"/>
          <w:szCs w:val="28"/>
        </w:rPr>
        <w:t xml:space="preserve"> өзді</w:t>
      </w:r>
      <w:proofErr w:type="gramStart"/>
      <w:r w:rsidRPr="00F66EEA">
        <w:rPr>
          <w:color w:val="000000" w:themeColor="text1"/>
          <w:sz w:val="28"/>
          <w:szCs w:val="28"/>
        </w:rPr>
        <w:t>к</w:t>
      </w:r>
      <w:proofErr w:type="gramEnd"/>
      <w:r w:rsidRPr="00F66EEA">
        <w:rPr>
          <w:color w:val="000000" w:themeColor="text1"/>
          <w:sz w:val="28"/>
          <w:szCs w:val="28"/>
        </w:rPr>
        <w:t xml:space="preserve"> жұмыстың түрлі тұжырымдамасы анықталады. </w:t>
      </w:r>
      <w:proofErr w:type="spellStart"/>
      <w:r w:rsidRPr="00F66EEA">
        <w:rPr>
          <w:color w:val="000000" w:themeColor="text1"/>
          <w:sz w:val="28"/>
          <w:szCs w:val="28"/>
        </w:rPr>
        <w:t>Кейбі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авторлар</w:t>
      </w:r>
      <w:proofErr w:type="spellEnd"/>
      <w:r w:rsidRPr="00F66EEA">
        <w:rPr>
          <w:color w:val="000000" w:themeColor="text1"/>
          <w:sz w:val="28"/>
          <w:szCs w:val="28"/>
        </w:rPr>
        <w:t xml:space="preserve"> оны аудиториялық сабақтарда қолданылатын оқытудың əдісі </w:t>
      </w:r>
      <w:proofErr w:type="spellStart"/>
      <w:r w:rsidRPr="00F66EEA">
        <w:rPr>
          <w:color w:val="000000" w:themeColor="text1"/>
          <w:sz w:val="28"/>
          <w:szCs w:val="28"/>
        </w:rPr>
        <w:t>немесе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жолы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деп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қарастырса, </w:t>
      </w:r>
      <w:proofErr w:type="spellStart"/>
      <w:r w:rsidRPr="00F66EEA">
        <w:rPr>
          <w:color w:val="000000" w:themeColor="text1"/>
          <w:sz w:val="28"/>
          <w:szCs w:val="28"/>
        </w:rPr>
        <w:t>кейбір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авторлар</w:t>
      </w:r>
      <w:proofErr w:type="spellEnd"/>
      <w:r w:rsidRPr="00F66EEA">
        <w:rPr>
          <w:color w:val="000000" w:themeColor="text1"/>
          <w:sz w:val="28"/>
          <w:szCs w:val="28"/>
        </w:rPr>
        <w:t xml:space="preserve"> оны оқыту сабақтарын ұйымдастырудың түрі </w:t>
      </w:r>
      <w:proofErr w:type="spellStart"/>
      <w:r w:rsidRPr="00F66EEA">
        <w:rPr>
          <w:color w:val="000000" w:themeColor="text1"/>
          <w:sz w:val="28"/>
          <w:szCs w:val="28"/>
        </w:rPr>
        <w:t>ретінде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қарастырады, ал үшінші </w:t>
      </w:r>
      <w:proofErr w:type="spellStart"/>
      <w:r w:rsidRPr="00F66EEA">
        <w:rPr>
          <w:color w:val="000000" w:themeColor="text1"/>
          <w:sz w:val="28"/>
          <w:szCs w:val="28"/>
        </w:rPr>
        <w:t>бір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авторлар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тобы</w:t>
      </w:r>
      <w:proofErr w:type="spellEnd"/>
      <w:r w:rsidRPr="00F66EEA">
        <w:rPr>
          <w:color w:val="000000" w:themeColor="text1"/>
          <w:sz w:val="28"/>
          <w:szCs w:val="28"/>
        </w:rPr>
        <w:t xml:space="preserve"> оны оқу қызметінің түрі </w:t>
      </w:r>
      <w:proofErr w:type="spellStart"/>
      <w:r w:rsidRPr="00F66EEA">
        <w:rPr>
          <w:color w:val="000000" w:themeColor="text1"/>
          <w:sz w:val="28"/>
          <w:szCs w:val="28"/>
        </w:rPr>
        <w:t>деп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қарастырады .</w:t>
      </w:r>
    </w:p>
    <w:p w:rsidR="009679E1" w:rsidRPr="00F66EEA" w:rsidRDefault="009679E1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ab/>
        <w:t xml:space="preserve">И.А.Зимняя </w:t>
      </w:r>
      <w:proofErr w:type="spellStart"/>
      <w:r w:rsidRPr="00F66EEA">
        <w:rPr>
          <w:color w:val="000000" w:themeColor="text1"/>
          <w:sz w:val="28"/>
          <w:szCs w:val="28"/>
        </w:rPr>
        <w:t>шетел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тілдерін</w:t>
      </w:r>
      <w:proofErr w:type="spellEnd"/>
      <w:r w:rsidRPr="00F66EEA">
        <w:rPr>
          <w:color w:val="000000" w:themeColor="text1"/>
          <w:sz w:val="28"/>
          <w:szCs w:val="28"/>
        </w:rPr>
        <w:t xml:space="preserve"> оқыту əдістемесінде өздік жұмыстың үш тү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gramEnd"/>
      <w:r w:rsidRPr="00F66EEA">
        <w:rPr>
          <w:color w:val="000000" w:themeColor="text1"/>
          <w:sz w:val="28"/>
          <w:szCs w:val="28"/>
        </w:rPr>
        <w:t xml:space="preserve">ін бөліп </w:t>
      </w:r>
      <w:proofErr w:type="spellStart"/>
      <w:r w:rsidRPr="00F66EEA">
        <w:rPr>
          <w:color w:val="000000" w:themeColor="text1"/>
          <w:sz w:val="28"/>
          <w:szCs w:val="28"/>
        </w:rPr>
        <w:t>алып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қарастырады: аудиториялық сабақ уақытында, лабораториялық жұмыс </w:t>
      </w:r>
      <w:proofErr w:type="spellStart"/>
      <w:r w:rsidRPr="00F66EEA">
        <w:rPr>
          <w:color w:val="000000" w:themeColor="text1"/>
          <w:sz w:val="28"/>
          <w:szCs w:val="28"/>
        </w:rPr>
        <w:t>барысында</w:t>
      </w:r>
      <w:proofErr w:type="spellEnd"/>
      <w:r w:rsidRPr="00F66EEA">
        <w:rPr>
          <w:color w:val="000000" w:themeColor="text1"/>
          <w:sz w:val="28"/>
          <w:szCs w:val="28"/>
        </w:rPr>
        <w:t xml:space="preserve"> жəне </w:t>
      </w:r>
      <w:proofErr w:type="spellStart"/>
      <w:r w:rsidRPr="00F66EEA">
        <w:rPr>
          <w:color w:val="000000" w:themeColor="text1"/>
          <w:sz w:val="28"/>
          <w:szCs w:val="28"/>
        </w:rPr>
        <w:t>университеттен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тыс</w:t>
      </w:r>
      <w:proofErr w:type="spellEnd"/>
      <w:r w:rsidRPr="00F66EEA">
        <w:rPr>
          <w:color w:val="000000" w:themeColor="text1"/>
          <w:sz w:val="28"/>
          <w:szCs w:val="28"/>
        </w:rPr>
        <w:t xml:space="preserve"> уақытта. Аталған өздік жұмысының тек соңғы тү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gramEnd"/>
      <w:r w:rsidRPr="00F66EEA">
        <w:rPr>
          <w:color w:val="000000" w:themeColor="text1"/>
          <w:sz w:val="28"/>
          <w:szCs w:val="28"/>
        </w:rPr>
        <w:t xml:space="preserve">ін ғана </w:t>
      </w:r>
      <w:proofErr w:type="spellStart"/>
      <w:r w:rsidRPr="00F66EEA">
        <w:rPr>
          <w:color w:val="000000" w:themeColor="text1"/>
          <w:sz w:val="28"/>
          <w:szCs w:val="28"/>
        </w:rPr>
        <w:t>аудиториядан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тыс</w:t>
      </w:r>
      <w:proofErr w:type="spellEnd"/>
      <w:r w:rsidRPr="00F66EEA">
        <w:rPr>
          <w:color w:val="000000" w:themeColor="text1"/>
          <w:sz w:val="28"/>
          <w:szCs w:val="28"/>
        </w:rPr>
        <w:t xml:space="preserve"> жұмыс </w:t>
      </w:r>
      <w:proofErr w:type="spellStart"/>
      <w:r w:rsidRPr="00F66EEA">
        <w:rPr>
          <w:color w:val="000000" w:themeColor="text1"/>
          <w:sz w:val="28"/>
          <w:szCs w:val="28"/>
        </w:rPr>
        <w:t>ретінде</w:t>
      </w:r>
      <w:proofErr w:type="spellEnd"/>
      <w:r w:rsidRPr="00F66EEA">
        <w:rPr>
          <w:color w:val="000000" w:themeColor="text1"/>
          <w:sz w:val="28"/>
          <w:szCs w:val="28"/>
        </w:rPr>
        <w:t xml:space="preserve"> өте </w:t>
      </w:r>
      <w:proofErr w:type="spellStart"/>
      <w:r w:rsidRPr="00F66EEA">
        <w:rPr>
          <w:color w:val="000000" w:themeColor="text1"/>
          <w:sz w:val="28"/>
          <w:szCs w:val="28"/>
        </w:rPr>
        <w:t>жиі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қарастырады. </w:t>
      </w:r>
      <w:proofErr w:type="spellStart"/>
      <w:r w:rsidRPr="00F66EEA">
        <w:rPr>
          <w:color w:val="000000" w:themeColor="text1"/>
          <w:sz w:val="28"/>
          <w:szCs w:val="28"/>
        </w:rPr>
        <w:t>Шетел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тілдерін</w:t>
      </w:r>
      <w:proofErr w:type="spellEnd"/>
      <w:r w:rsidRPr="00F66EEA">
        <w:rPr>
          <w:color w:val="000000" w:themeColor="text1"/>
          <w:sz w:val="28"/>
          <w:szCs w:val="28"/>
        </w:rPr>
        <w:t xml:space="preserve"> оқытудың көзқарасы тұ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gramEnd"/>
      <w:r w:rsidRPr="00F66EEA">
        <w:rPr>
          <w:color w:val="000000" w:themeColor="text1"/>
          <w:sz w:val="28"/>
          <w:szCs w:val="28"/>
        </w:rPr>
        <w:t xml:space="preserve">ғысынан қарайтын болсақ, ұсынған түсініктің анықтамасын </w:t>
      </w:r>
      <w:proofErr w:type="spellStart"/>
      <w:r w:rsidRPr="00F66EEA">
        <w:rPr>
          <w:color w:val="000000" w:themeColor="text1"/>
          <w:sz w:val="28"/>
          <w:szCs w:val="28"/>
        </w:rPr>
        <w:t>атап</w:t>
      </w:r>
      <w:proofErr w:type="spellEnd"/>
      <w:r w:rsidRPr="00F66EEA">
        <w:rPr>
          <w:color w:val="000000" w:themeColor="text1"/>
          <w:sz w:val="28"/>
          <w:szCs w:val="28"/>
        </w:rPr>
        <w:t xml:space="preserve"> өту </w:t>
      </w:r>
      <w:proofErr w:type="spellStart"/>
      <w:r w:rsidRPr="00F66EEA">
        <w:rPr>
          <w:color w:val="000000" w:themeColor="text1"/>
          <w:sz w:val="28"/>
          <w:szCs w:val="28"/>
        </w:rPr>
        <w:t>керек</w:t>
      </w:r>
      <w:proofErr w:type="spellEnd"/>
      <w:r w:rsidRPr="00F66EEA">
        <w:rPr>
          <w:color w:val="000000" w:themeColor="text1"/>
          <w:sz w:val="28"/>
          <w:szCs w:val="28"/>
        </w:rPr>
        <w:t xml:space="preserve">. Зимняяның </w:t>
      </w:r>
      <w:proofErr w:type="spellStart"/>
      <w:r w:rsidRPr="00F66EEA">
        <w:rPr>
          <w:color w:val="000000" w:themeColor="text1"/>
          <w:sz w:val="28"/>
          <w:szCs w:val="28"/>
        </w:rPr>
        <w:t>айтуы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бойынша</w:t>
      </w:r>
      <w:proofErr w:type="spellEnd"/>
      <w:r w:rsidRPr="00F66EEA">
        <w:rPr>
          <w:color w:val="000000" w:themeColor="text1"/>
          <w:sz w:val="28"/>
          <w:szCs w:val="28"/>
        </w:rPr>
        <w:t xml:space="preserve">, кең мағынадағы оқытушымен </w:t>
      </w:r>
      <w:proofErr w:type="spellStart"/>
      <w:r w:rsidRPr="00F66EEA">
        <w:rPr>
          <w:color w:val="000000" w:themeColor="text1"/>
          <w:sz w:val="28"/>
          <w:szCs w:val="28"/>
        </w:rPr>
        <w:t>бірлесе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отырып</w:t>
      </w:r>
      <w:proofErr w:type="spellEnd"/>
      <w:r w:rsidRPr="00F66EEA">
        <w:rPr>
          <w:color w:val="000000" w:themeColor="text1"/>
          <w:sz w:val="28"/>
          <w:szCs w:val="28"/>
        </w:rPr>
        <w:t xml:space="preserve"> ұйымдастырылған өздік жұмысы </w:t>
      </w:r>
      <w:proofErr w:type="spellStart"/>
      <w:r w:rsidRPr="00F66EEA">
        <w:rPr>
          <w:color w:val="000000" w:themeColor="text1"/>
          <w:sz w:val="28"/>
          <w:szCs w:val="28"/>
        </w:rPr>
        <w:t>дегеніміз</w:t>
      </w:r>
      <w:proofErr w:type="spellEnd"/>
      <w:r w:rsidRPr="00F66EEA">
        <w:rPr>
          <w:color w:val="000000" w:themeColor="text1"/>
          <w:sz w:val="28"/>
          <w:szCs w:val="28"/>
        </w:rPr>
        <w:t xml:space="preserve"> — бұл студентке оқытушымен </w:t>
      </w:r>
      <w:proofErr w:type="spellStart"/>
      <w:r w:rsidRPr="00F66EEA">
        <w:rPr>
          <w:color w:val="000000" w:themeColor="text1"/>
          <w:sz w:val="28"/>
          <w:szCs w:val="28"/>
        </w:rPr>
        <w:t>берілген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немесе</w:t>
      </w:r>
      <w:proofErr w:type="spellEnd"/>
      <w:r w:rsidRPr="00F66EEA">
        <w:rPr>
          <w:color w:val="000000" w:themeColor="text1"/>
          <w:sz w:val="28"/>
          <w:szCs w:val="28"/>
        </w:rPr>
        <w:t xml:space="preserve"> студент өзі өңдеген бағдарлама </w:t>
      </w:r>
      <w:proofErr w:type="spellStart"/>
      <w:r w:rsidRPr="00F66EEA">
        <w:rPr>
          <w:color w:val="000000" w:themeColor="text1"/>
          <w:sz w:val="28"/>
          <w:szCs w:val="28"/>
        </w:rPr>
        <w:t>бойынша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аудиторияда</w:t>
      </w:r>
      <w:proofErr w:type="spellEnd"/>
      <w:r w:rsidRPr="00F66EEA">
        <w:rPr>
          <w:color w:val="000000" w:themeColor="text1"/>
          <w:sz w:val="28"/>
          <w:szCs w:val="28"/>
        </w:rPr>
        <w:t xml:space="preserve"> жəне </w:t>
      </w:r>
      <w:proofErr w:type="spellStart"/>
      <w:r w:rsidRPr="00F66EEA">
        <w:rPr>
          <w:color w:val="000000" w:themeColor="text1"/>
          <w:sz w:val="28"/>
          <w:szCs w:val="28"/>
        </w:rPr>
        <w:t>аудиториядан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6EEA">
        <w:rPr>
          <w:color w:val="000000" w:themeColor="text1"/>
          <w:sz w:val="28"/>
          <w:szCs w:val="28"/>
        </w:rPr>
        <w:t>тыс</w:t>
      </w:r>
      <w:proofErr w:type="spellEnd"/>
      <w:proofErr w:type="gramEnd"/>
      <w:r w:rsidRPr="00F66EEA">
        <w:rPr>
          <w:color w:val="000000" w:themeColor="text1"/>
          <w:sz w:val="28"/>
          <w:szCs w:val="28"/>
        </w:rPr>
        <w:t xml:space="preserve"> жұмыстармен қатар ұйымдастырылатын қызмет түрі .</w:t>
      </w:r>
    </w:p>
    <w:p w:rsidR="009679E1" w:rsidRPr="00F66EEA" w:rsidRDefault="009679E1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ab/>
        <w:t>«</w:t>
      </w:r>
      <w:proofErr w:type="spellStart"/>
      <w:r w:rsidRPr="00F66EEA">
        <w:rPr>
          <w:color w:val="000000" w:themeColor="text1"/>
          <w:sz w:val="28"/>
          <w:szCs w:val="28"/>
        </w:rPr>
        <w:t>Аудиториядан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тыс</w:t>
      </w:r>
      <w:proofErr w:type="spellEnd"/>
      <w:r w:rsidRPr="00F66EEA">
        <w:rPr>
          <w:color w:val="000000" w:themeColor="text1"/>
          <w:sz w:val="28"/>
          <w:szCs w:val="28"/>
        </w:rPr>
        <w:t xml:space="preserve"> өздік жұмыс» түсінігіне </w:t>
      </w:r>
      <w:proofErr w:type="gramStart"/>
      <w:r w:rsidRPr="00F66EEA">
        <w:rPr>
          <w:color w:val="000000" w:themeColor="text1"/>
          <w:sz w:val="28"/>
          <w:szCs w:val="28"/>
        </w:rPr>
        <w:t>не</w:t>
      </w:r>
      <w:proofErr w:type="gramEnd"/>
      <w:r w:rsidRPr="00F66EEA">
        <w:rPr>
          <w:color w:val="000000" w:themeColor="text1"/>
          <w:sz w:val="28"/>
          <w:szCs w:val="28"/>
        </w:rPr>
        <w:t xml:space="preserve">ғұрлым толық анықтама </w:t>
      </w:r>
      <w:proofErr w:type="spellStart"/>
      <w:r w:rsidRPr="00F66EEA">
        <w:rPr>
          <w:color w:val="000000" w:themeColor="text1"/>
          <w:sz w:val="28"/>
          <w:szCs w:val="28"/>
        </w:rPr>
        <w:t>берген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В.М.Шур </w:t>
      </w:r>
      <w:proofErr w:type="spellStart"/>
      <w:r w:rsidRPr="00F66EEA">
        <w:rPr>
          <w:color w:val="000000" w:themeColor="text1"/>
          <w:sz w:val="28"/>
          <w:szCs w:val="28"/>
        </w:rPr>
        <w:t>болатын</w:t>
      </w:r>
      <w:proofErr w:type="spellEnd"/>
      <w:r w:rsidRPr="00F66EEA">
        <w:rPr>
          <w:color w:val="000000" w:themeColor="text1"/>
          <w:sz w:val="28"/>
          <w:szCs w:val="28"/>
        </w:rPr>
        <w:t xml:space="preserve">, оның тұжырымдамасы </w:t>
      </w:r>
      <w:proofErr w:type="spellStart"/>
      <w:r w:rsidRPr="00F66EEA">
        <w:rPr>
          <w:color w:val="000000" w:themeColor="text1"/>
          <w:sz w:val="28"/>
          <w:szCs w:val="28"/>
        </w:rPr>
        <w:t>бойынша</w:t>
      </w:r>
      <w:proofErr w:type="spellEnd"/>
      <w:r w:rsidRPr="00F66EEA">
        <w:rPr>
          <w:color w:val="000000" w:themeColor="text1"/>
          <w:sz w:val="28"/>
          <w:szCs w:val="28"/>
        </w:rPr>
        <w:t>: «</w:t>
      </w:r>
      <w:proofErr w:type="spellStart"/>
      <w:r w:rsidRPr="00F66EEA">
        <w:rPr>
          <w:color w:val="000000" w:themeColor="text1"/>
          <w:sz w:val="28"/>
          <w:szCs w:val="28"/>
        </w:rPr>
        <w:t>аудиториядан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тыс</w:t>
      </w:r>
      <w:proofErr w:type="spellEnd"/>
      <w:r w:rsidRPr="00F66EEA">
        <w:rPr>
          <w:color w:val="000000" w:themeColor="text1"/>
          <w:sz w:val="28"/>
          <w:szCs w:val="28"/>
        </w:rPr>
        <w:t xml:space="preserve"> өздік жұмысы </w:t>
      </w:r>
      <w:proofErr w:type="spellStart"/>
      <w:r w:rsidRPr="00F66EEA">
        <w:rPr>
          <w:color w:val="000000" w:themeColor="text1"/>
          <w:sz w:val="28"/>
          <w:szCs w:val="28"/>
        </w:rPr>
        <w:t>дегеніміз</w:t>
      </w:r>
      <w:proofErr w:type="spellEnd"/>
      <w:r w:rsidRPr="00F66EEA">
        <w:rPr>
          <w:color w:val="000000" w:themeColor="text1"/>
          <w:sz w:val="28"/>
          <w:szCs w:val="28"/>
        </w:rPr>
        <w:t xml:space="preserve"> — бұл, </w:t>
      </w:r>
      <w:proofErr w:type="spellStart"/>
      <w:r w:rsidRPr="00F66EEA">
        <w:rPr>
          <w:color w:val="000000" w:themeColor="text1"/>
          <w:sz w:val="28"/>
          <w:szCs w:val="28"/>
        </w:rPr>
        <w:t>бір</w:t>
      </w:r>
      <w:proofErr w:type="spellEnd"/>
      <w:r w:rsidRPr="00F66EEA">
        <w:rPr>
          <w:color w:val="000000" w:themeColor="text1"/>
          <w:sz w:val="28"/>
          <w:szCs w:val="28"/>
        </w:rPr>
        <w:t xml:space="preserve"> жағынан, студенттердің өздігімен үйде </w:t>
      </w:r>
      <w:proofErr w:type="spellStart"/>
      <w:r w:rsidRPr="00F66EEA">
        <w:rPr>
          <w:color w:val="000000" w:themeColor="text1"/>
          <w:sz w:val="28"/>
          <w:szCs w:val="28"/>
        </w:rPr>
        <w:t>немесе</w:t>
      </w:r>
      <w:proofErr w:type="spellEnd"/>
      <w:r w:rsidRPr="00F66EEA">
        <w:rPr>
          <w:color w:val="000000" w:themeColor="text1"/>
          <w:sz w:val="28"/>
          <w:szCs w:val="28"/>
        </w:rPr>
        <w:t xml:space="preserve"> оқытушының басқаруынсыз лабораториялық жұмыс </w:t>
      </w:r>
      <w:proofErr w:type="spellStart"/>
      <w:r w:rsidRPr="00F66EEA">
        <w:rPr>
          <w:color w:val="000000" w:themeColor="text1"/>
          <w:sz w:val="28"/>
          <w:szCs w:val="28"/>
        </w:rPr>
        <w:t>барысында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lastRenderedPageBreak/>
        <w:t>орындалатын</w:t>
      </w:r>
      <w:proofErr w:type="spellEnd"/>
      <w:r w:rsidRPr="00F66EEA">
        <w:rPr>
          <w:color w:val="000000" w:themeColor="text1"/>
          <w:sz w:val="28"/>
          <w:szCs w:val="28"/>
        </w:rPr>
        <w:t xml:space="preserve"> жəне, </w:t>
      </w:r>
      <w:proofErr w:type="spellStart"/>
      <w:r w:rsidRPr="00F66EEA">
        <w:rPr>
          <w:color w:val="000000" w:themeColor="text1"/>
          <w:sz w:val="28"/>
          <w:szCs w:val="28"/>
        </w:rPr>
        <w:t>екінші</w:t>
      </w:r>
      <w:proofErr w:type="spellEnd"/>
      <w:r w:rsidRPr="00F66EEA">
        <w:rPr>
          <w:color w:val="000000" w:themeColor="text1"/>
          <w:sz w:val="28"/>
          <w:szCs w:val="28"/>
        </w:rPr>
        <w:t xml:space="preserve"> жағынан, оқытушының қадағалауымен </w:t>
      </w:r>
      <w:proofErr w:type="spellStart"/>
      <w:r w:rsidRPr="00F66EEA">
        <w:rPr>
          <w:color w:val="000000" w:themeColor="text1"/>
          <w:sz w:val="28"/>
          <w:szCs w:val="28"/>
        </w:rPr>
        <w:t>немесе</w:t>
      </w:r>
      <w:proofErr w:type="spellEnd"/>
      <w:r w:rsidRPr="00F66EEA">
        <w:rPr>
          <w:color w:val="000000" w:themeColor="text1"/>
          <w:sz w:val="28"/>
          <w:szCs w:val="28"/>
        </w:rPr>
        <w:t xml:space="preserve"> оның ү</w:t>
      </w:r>
      <w:proofErr w:type="gramStart"/>
      <w:r w:rsidRPr="00F66EEA">
        <w:rPr>
          <w:color w:val="000000" w:themeColor="text1"/>
          <w:sz w:val="28"/>
          <w:szCs w:val="28"/>
        </w:rPr>
        <w:t>немі ке</w:t>
      </w:r>
      <w:proofErr w:type="gramEnd"/>
      <w:r w:rsidRPr="00F66EEA">
        <w:rPr>
          <w:color w:val="000000" w:themeColor="text1"/>
          <w:sz w:val="28"/>
          <w:szCs w:val="28"/>
        </w:rPr>
        <w:t xml:space="preserve">ңес </w:t>
      </w:r>
      <w:proofErr w:type="spellStart"/>
      <w:r w:rsidRPr="00F66EEA">
        <w:rPr>
          <w:color w:val="000000" w:themeColor="text1"/>
          <w:sz w:val="28"/>
          <w:szCs w:val="28"/>
        </w:rPr>
        <w:t>беруімен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жүргізілетін студенттердің өздік жұмысы».</w:t>
      </w:r>
    </w:p>
    <w:p w:rsidR="009679E1" w:rsidRPr="00F66EEA" w:rsidRDefault="009679E1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ab/>
      </w:r>
      <w:proofErr w:type="spellStart"/>
      <w:r w:rsidRPr="00F66EEA">
        <w:rPr>
          <w:color w:val="000000" w:themeColor="text1"/>
          <w:sz w:val="28"/>
          <w:szCs w:val="28"/>
        </w:rPr>
        <w:t>Сонымен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, жоғарыда аталған түсініктерге жəне өздік жұмысының көшірме, </w:t>
      </w:r>
      <w:proofErr w:type="spellStart"/>
      <w:r w:rsidRPr="00F66EEA">
        <w:rPr>
          <w:color w:val="000000" w:themeColor="text1"/>
          <w:sz w:val="28"/>
          <w:szCs w:val="28"/>
        </w:rPr>
        <w:t>жартылай</w:t>
      </w:r>
      <w:proofErr w:type="spellEnd"/>
      <w:r w:rsidRPr="00F66EEA">
        <w:rPr>
          <w:color w:val="000000" w:themeColor="text1"/>
          <w:sz w:val="28"/>
          <w:szCs w:val="28"/>
        </w:rPr>
        <w:t xml:space="preserve"> шығармашылық жəне шығармашылық </w:t>
      </w:r>
      <w:proofErr w:type="spellStart"/>
      <w:r w:rsidRPr="00F66EEA">
        <w:rPr>
          <w:color w:val="000000" w:themeColor="text1"/>
          <w:sz w:val="28"/>
          <w:szCs w:val="28"/>
        </w:rPr>
        <w:t>деп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аталатын</w:t>
      </w:r>
      <w:proofErr w:type="spellEnd"/>
      <w:r w:rsidRPr="00F66EEA">
        <w:rPr>
          <w:color w:val="000000" w:themeColor="text1"/>
          <w:sz w:val="28"/>
          <w:szCs w:val="28"/>
        </w:rPr>
        <w:t xml:space="preserve"> үш деңгейіне сүйене </w:t>
      </w:r>
      <w:proofErr w:type="spellStart"/>
      <w:r w:rsidRPr="00F66EEA">
        <w:rPr>
          <w:color w:val="000000" w:themeColor="text1"/>
          <w:sz w:val="28"/>
          <w:szCs w:val="28"/>
        </w:rPr>
        <w:t>отырып</w:t>
      </w:r>
      <w:proofErr w:type="spellEnd"/>
      <w:r w:rsidRPr="00F66EEA">
        <w:rPr>
          <w:color w:val="000000" w:themeColor="text1"/>
          <w:sz w:val="28"/>
          <w:szCs w:val="28"/>
        </w:rPr>
        <w:t xml:space="preserve">, оқытушының басқаруымен </w:t>
      </w:r>
      <w:proofErr w:type="spellStart"/>
      <w:r w:rsidRPr="00F66EEA">
        <w:rPr>
          <w:color w:val="000000" w:themeColor="text1"/>
          <w:sz w:val="28"/>
          <w:szCs w:val="28"/>
        </w:rPr>
        <w:t>шетел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тілдерін</w:t>
      </w:r>
      <w:proofErr w:type="spellEnd"/>
      <w:r w:rsidRPr="00F66EEA">
        <w:rPr>
          <w:color w:val="000000" w:themeColor="text1"/>
          <w:sz w:val="28"/>
          <w:szCs w:val="28"/>
        </w:rPr>
        <w:t xml:space="preserve"> оқытатын </w:t>
      </w:r>
      <w:proofErr w:type="spellStart"/>
      <w:r w:rsidRPr="00F66EEA">
        <w:rPr>
          <w:color w:val="000000" w:themeColor="text1"/>
          <w:sz w:val="28"/>
          <w:szCs w:val="28"/>
        </w:rPr>
        <w:t>жоо</w:t>
      </w:r>
      <w:proofErr w:type="spellEnd"/>
      <w:r w:rsidRPr="00F66EEA">
        <w:rPr>
          <w:color w:val="000000" w:themeColor="text1"/>
          <w:sz w:val="28"/>
          <w:szCs w:val="28"/>
        </w:rPr>
        <w:t xml:space="preserve"> студенттерінің өздік </w:t>
      </w:r>
      <w:proofErr w:type="spellStart"/>
      <w:r w:rsidRPr="00F66EEA">
        <w:rPr>
          <w:color w:val="000000" w:themeColor="text1"/>
          <w:sz w:val="28"/>
          <w:szCs w:val="28"/>
        </w:rPr>
        <w:t>аудиториядан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6EEA">
        <w:rPr>
          <w:color w:val="000000" w:themeColor="text1"/>
          <w:sz w:val="28"/>
          <w:szCs w:val="28"/>
        </w:rPr>
        <w:t>тыс</w:t>
      </w:r>
      <w:proofErr w:type="spellEnd"/>
      <w:proofErr w:type="gramEnd"/>
      <w:r w:rsidRPr="00F66EEA">
        <w:rPr>
          <w:color w:val="000000" w:themeColor="text1"/>
          <w:sz w:val="28"/>
          <w:szCs w:val="28"/>
        </w:rPr>
        <w:t xml:space="preserve"> оқу жұмыстары </w:t>
      </w:r>
      <w:proofErr w:type="spellStart"/>
      <w:r w:rsidRPr="00F66EEA">
        <w:rPr>
          <w:color w:val="000000" w:themeColor="text1"/>
          <w:sz w:val="28"/>
          <w:szCs w:val="28"/>
        </w:rPr>
        <w:t>дегеніміз</w:t>
      </w:r>
      <w:proofErr w:type="spellEnd"/>
      <w:r w:rsidRPr="00F66EEA">
        <w:rPr>
          <w:color w:val="000000" w:themeColor="text1"/>
          <w:sz w:val="28"/>
          <w:szCs w:val="28"/>
        </w:rPr>
        <w:t xml:space="preserve"> — бұл өз </w:t>
      </w:r>
      <w:proofErr w:type="spellStart"/>
      <w:r w:rsidRPr="00F66EEA">
        <w:rPr>
          <w:color w:val="000000" w:themeColor="text1"/>
          <w:sz w:val="28"/>
          <w:szCs w:val="28"/>
        </w:rPr>
        <w:t>бетімен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жұмыс жасаудың өте жоғарғы деңгейінде оқытушының қатаң басқаруымен </w:t>
      </w:r>
      <w:proofErr w:type="spellStart"/>
      <w:r w:rsidRPr="00F66EEA">
        <w:rPr>
          <w:color w:val="000000" w:themeColor="text1"/>
          <w:sz w:val="28"/>
          <w:szCs w:val="28"/>
        </w:rPr>
        <w:t>университетте</w:t>
      </w:r>
      <w:proofErr w:type="spellEnd"/>
      <w:r w:rsidRPr="00F66EEA">
        <w:rPr>
          <w:color w:val="000000" w:themeColor="text1"/>
          <w:sz w:val="28"/>
          <w:szCs w:val="28"/>
        </w:rPr>
        <w:t xml:space="preserve"> жүргізілетін оқытудың </w:t>
      </w:r>
      <w:proofErr w:type="spellStart"/>
      <w:r w:rsidRPr="00F66EEA">
        <w:rPr>
          <w:color w:val="000000" w:themeColor="text1"/>
          <w:sz w:val="28"/>
          <w:szCs w:val="28"/>
        </w:rPr>
        <w:t>бі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F66EEA">
        <w:rPr>
          <w:color w:val="000000" w:themeColor="text1"/>
          <w:sz w:val="28"/>
          <w:szCs w:val="28"/>
        </w:rPr>
        <w:t xml:space="preserve"> түрі. Бұл </w:t>
      </w:r>
      <w:proofErr w:type="spellStart"/>
      <w:r w:rsidRPr="00F66EEA">
        <w:rPr>
          <w:color w:val="000000" w:themeColor="text1"/>
          <w:sz w:val="28"/>
          <w:szCs w:val="28"/>
        </w:rPr>
        <w:t>жерде</w:t>
      </w:r>
      <w:proofErr w:type="spellEnd"/>
      <w:r w:rsidRPr="00F66EEA">
        <w:rPr>
          <w:color w:val="000000" w:themeColor="text1"/>
          <w:sz w:val="28"/>
          <w:szCs w:val="28"/>
        </w:rPr>
        <w:t xml:space="preserve"> ең </w:t>
      </w:r>
      <w:proofErr w:type="spellStart"/>
      <w:r w:rsidRPr="00F66EEA">
        <w:rPr>
          <w:color w:val="000000" w:themeColor="text1"/>
          <w:sz w:val="28"/>
          <w:szCs w:val="28"/>
        </w:rPr>
        <w:t>басты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шартты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қарым- қатынас жəне қарым-қатынасты </w:t>
      </w:r>
      <w:proofErr w:type="spellStart"/>
      <w:r w:rsidRPr="00F66EEA">
        <w:rPr>
          <w:color w:val="000000" w:themeColor="text1"/>
          <w:sz w:val="28"/>
          <w:szCs w:val="28"/>
        </w:rPr>
        <w:t>сипат</w:t>
      </w:r>
      <w:proofErr w:type="spellEnd"/>
      <w:r w:rsidRPr="00F66EEA">
        <w:rPr>
          <w:color w:val="000000" w:themeColor="text1"/>
          <w:sz w:val="28"/>
          <w:szCs w:val="28"/>
        </w:rPr>
        <w:t xml:space="preserve"> назарға </w:t>
      </w:r>
      <w:proofErr w:type="spellStart"/>
      <w:r w:rsidRPr="00F66EEA">
        <w:rPr>
          <w:color w:val="000000" w:themeColor="text1"/>
          <w:sz w:val="28"/>
          <w:szCs w:val="28"/>
        </w:rPr>
        <w:t>алынады</w:t>
      </w:r>
      <w:proofErr w:type="spellEnd"/>
      <w:r w:rsidRPr="00F66EEA">
        <w:rPr>
          <w:color w:val="000000" w:themeColor="text1"/>
          <w:sz w:val="28"/>
          <w:szCs w:val="28"/>
        </w:rPr>
        <w:t>.</w:t>
      </w:r>
    </w:p>
    <w:p w:rsidR="003C4C19" w:rsidRPr="00F66EEA" w:rsidRDefault="003C4C19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ab/>
        <w:t xml:space="preserve">Студенттердің оқытушымен қатар, сабақтан </w:t>
      </w:r>
      <w:proofErr w:type="spellStart"/>
      <w:proofErr w:type="gramStart"/>
      <w:r w:rsidRPr="00F66EEA">
        <w:rPr>
          <w:color w:val="000000" w:themeColor="text1"/>
          <w:sz w:val="28"/>
          <w:szCs w:val="28"/>
        </w:rPr>
        <w:t>тыс</w:t>
      </w:r>
      <w:proofErr w:type="spellEnd"/>
      <w:proofErr w:type="gramEnd"/>
      <w:r w:rsidRPr="00F66EEA">
        <w:rPr>
          <w:color w:val="000000" w:themeColor="text1"/>
          <w:sz w:val="28"/>
          <w:szCs w:val="28"/>
        </w:rPr>
        <w:t xml:space="preserve"> өздік жұмысының аудиториядағы сабақпен өте тығыз </w:t>
      </w:r>
      <w:proofErr w:type="spellStart"/>
      <w:r w:rsidRPr="00F66EEA">
        <w:rPr>
          <w:color w:val="000000" w:themeColor="text1"/>
          <w:sz w:val="28"/>
          <w:szCs w:val="28"/>
        </w:rPr>
        <w:t>байланысын</w:t>
      </w:r>
      <w:proofErr w:type="spellEnd"/>
      <w:r w:rsidRPr="00F66EEA">
        <w:rPr>
          <w:color w:val="000000" w:themeColor="text1"/>
          <w:sz w:val="28"/>
          <w:szCs w:val="28"/>
        </w:rPr>
        <w:t xml:space="preserve"> да </w:t>
      </w:r>
      <w:proofErr w:type="spellStart"/>
      <w:r w:rsidRPr="00F66EEA">
        <w:rPr>
          <w:color w:val="000000" w:themeColor="text1"/>
          <w:sz w:val="28"/>
          <w:szCs w:val="28"/>
        </w:rPr>
        <w:t>атап</w:t>
      </w:r>
      <w:proofErr w:type="spellEnd"/>
      <w:r w:rsidRPr="00F66EEA">
        <w:rPr>
          <w:color w:val="000000" w:themeColor="text1"/>
          <w:sz w:val="28"/>
          <w:szCs w:val="28"/>
        </w:rPr>
        <w:t xml:space="preserve"> өткен жөн, </w:t>
      </w:r>
      <w:proofErr w:type="spellStart"/>
      <w:r w:rsidRPr="00F66EEA">
        <w:rPr>
          <w:color w:val="000000" w:themeColor="text1"/>
          <w:sz w:val="28"/>
          <w:szCs w:val="28"/>
        </w:rPr>
        <w:t>себебі</w:t>
      </w:r>
      <w:proofErr w:type="spellEnd"/>
      <w:r w:rsidRPr="00F66EEA">
        <w:rPr>
          <w:color w:val="000000" w:themeColor="text1"/>
          <w:sz w:val="28"/>
          <w:szCs w:val="28"/>
        </w:rPr>
        <w:t xml:space="preserve"> бұл </w:t>
      </w:r>
      <w:proofErr w:type="spellStart"/>
      <w:r w:rsidRPr="00F66EEA">
        <w:rPr>
          <w:color w:val="000000" w:themeColor="text1"/>
          <w:sz w:val="28"/>
          <w:szCs w:val="28"/>
        </w:rPr>
        <w:t>байланыс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студенттерді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аудиторияда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тіл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бойынша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берілген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тапсырмаларды</w:t>
      </w:r>
      <w:proofErr w:type="spellEnd"/>
      <w:r w:rsidRPr="00F66EEA">
        <w:rPr>
          <w:color w:val="000000" w:themeColor="text1"/>
          <w:sz w:val="28"/>
          <w:szCs w:val="28"/>
        </w:rPr>
        <w:t xml:space="preserve"> өте жоғарғы деңгейде орындауға </w:t>
      </w:r>
      <w:proofErr w:type="spellStart"/>
      <w:r w:rsidRPr="00F66EEA">
        <w:rPr>
          <w:color w:val="000000" w:themeColor="text1"/>
          <w:sz w:val="28"/>
          <w:szCs w:val="28"/>
        </w:rPr>
        <w:t>дайындайды</w:t>
      </w:r>
      <w:proofErr w:type="spellEnd"/>
      <w:r w:rsidRPr="00F66EEA">
        <w:rPr>
          <w:color w:val="000000" w:themeColor="text1"/>
          <w:sz w:val="28"/>
          <w:szCs w:val="28"/>
        </w:rPr>
        <w:t>.</w:t>
      </w:r>
    </w:p>
    <w:p w:rsidR="003C4C19" w:rsidRPr="00F66EEA" w:rsidRDefault="003C4C19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66EEA">
        <w:rPr>
          <w:rStyle w:val="a4"/>
          <w:b w:val="0"/>
          <w:color w:val="000000" w:themeColor="text1"/>
          <w:sz w:val="28"/>
          <w:szCs w:val="28"/>
        </w:rPr>
        <w:tab/>
        <w:t xml:space="preserve">Қорытындылай </w:t>
      </w:r>
      <w:proofErr w:type="spellStart"/>
      <w:r w:rsidRPr="00F66EEA">
        <w:rPr>
          <w:rStyle w:val="a4"/>
          <w:b w:val="0"/>
          <w:color w:val="000000" w:themeColor="text1"/>
          <w:sz w:val="28"/>
          <w:szCs w:val="28"/>
        </w:rPr>
        <w:t>келгенде</w:t>
      </w:r>
      <w:proofErr w:type="spell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, студенттердің оқытушымен қатар, сабақтан </w:t>
      </w:r>
      <w:proofErr w:type="spellStart"/>
      <w:proofErr w:type="gramStart"/>
      <w:r w:rsidRPr="00F66EEA">
        <w:rPr>
          <w:rStyle w:val="a4"/>
          <w:b w:val="0"/>
          <w:color w:val="000000" w:themeColor="text1"/>
          <w:sz w:val="28"/>
          <w:szCs w:val="28"/>
        </w:rPr>
        <w:t>тыс</w:t>
      </w:r>
      <w:proofErr w:type="spellEnd"/>
      <w:proofErr w:type="gram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 өздік жұмысы да, аудиториялық сағаттарда да </w:t>
      </w:r>
      <w:proofErr w:type="spellStart"/>
      <w:r w:rsidRPr="00F66EEA">
        <w:rPr>
          <w:rStyle w:val="a4"/>
          <w:b w:val="0"/>
          <w:color w:val="000000" w:themeColor="text1"/>
          <w:sz w:val="28"/>
          <w:szCs w:val="28"/>
        </w:rPr>
        <w:t>бір</w:t>
      </w:r>
      <w:proofErr w:type="spell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 ғана </w:t>
      </w:r>
      <w:proofErr w:type="spellStart"/>
      <w:r w:rsidRPr="00F66EEA">
        <w:rPr>
          <w:rStyle w:val="a4"/>
          <w:b w:val="0"/>
          <w:color w:val="000000" w:themeColor="text1"/>
          <w:sz w:val="28"/>
          <w:szCs w:val="28"/>
        </w:rPr>
        <w:t>тапсырманы</w:t>
      </w:r>
      <w:proofErr w:type="spell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rStyle w:val="a4"/>
          <w:b w:val="0"/>
          <w:color w:val="000000" w:themeColor="text1"/>
          <w:sz w:val="28"/>
          <w:szCs w:val="28"/>
        </w:rPr>
        <w:t>шешуге</w:t>
      </w:r>
      <w:proofErr w:type="spell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 бағытталған, яғни </w:t>
      </w:r>
      <w:proofErr w:type="spellStart"/>
      <w:r w:rsidRPr="00F66EEA">
        <w:rPr>
          <w:rStyle w:val="a4"/>
          <w:b w:val="0"/>
          <w:color w:val="000000" w:themeColor="text1"/>
          <w:sz w:val="28"/>
          <w:szCs w:val="28"/>
        </w:rPr>
        <w:t>студенттерді</w:t>
      </w:r>
      <w:proofErr w:type="spell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 қарым- қатынасты </w:t>
      </w:r>
      <w:proofErr w:type="spellStart"/>
      <w:r w:rsidRPr="00F66EEA">
        <w:rPr>
          <w:rStyle w:val="a4"/>
          <w:b w:val="0"/>
          <w:color w:val="000000" w:themeColor="text1"/>
          <w:sz w:val="28"/>
          <w:szCs w:val="28"/>
        </w:rPr>
        <w:t>тіл</w:t>
      </w:r>
      <w:proofErr w:type="spell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 қызметіне үйретуге </w:t>
      </w:r>
      <w:proofErr w:type="spellStart"/>
      <w:r w:rsidRPr="00F66EEA">
        <w:rPr>
          <w:rStyle w:val="a4"/>
          <w:b w:val="0"/>
          <w:color w:val="000000" w:themeColor="text1"/>
          <w:sz w:val="28"/>
          <w:szCs w:val="28"/>
        </w:rPr>
        <w:t>байланысты</w:t>
      </w:r>
      <w:proofErr w:type="spell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, </w:t>
      </w:r>
      <w:proofErr w:type="spellStart"/>
      <w:r w:rsidRPr="00F66EEA">
        <w:rPr>
          <w:rStyle w:val="a4"/>
          <w:b w:val="0"/>
          <w:color w:val="000000" w:themeColor="text1"/>
          <w:sz w:val="28"/>
          <w:szCs w:val="28"/>
        </w:rPr>
        <w:t>тапсырмаларды</w:t>
      </w:r>
      <w:proofErr w:type="spell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rStyle w:val="a4"/>
          <w:b w:val="0"/>
          <w:color w:val="000000" w:themeColor="text1"/>
          <w:sz w:val="28"/>
          <w:szCs w:val="28"/>
        </w:rPr>
        <w:t>шешуге</w:t>
      </w:r>
      <w:proofErr w:type="spellEnd"/>
      <w:r w:rsidRPr="00F66EEA">
        <w:rPr>
          <w:rStyle w:val="a4"/>
          <w:b w:val="0"/>
          <w:color w:val="000000" w:themeColor="text1"/>
          <w:sz w:val="28"/>
          <w:szCs w:val="28"/>
        </w:rPr>
        <w:t xml:space="preserve"> үйрету.</w:t>
      </w:r>
    </w:p>
    <w:p w:rsidR="003C4C19" w:rsidRPr="00F66EEA" w:rsidRDefault="003C4C19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ab/>
      </w:r>
      <w:r w:rsidRPr="00F66EEA">
        <w:rPr>
          <w:color w:val="000000" w:themeColor="text1"/>
          <w:sz w:val="28"/>
          <w:szCs w:val="28"/>
        </w:rPr>
        <w:tab/>
      </w:r>
      <w:proofErr w:type="spellStart"/>
      <w:r w:rsidRPr="00F66EEA">
        <w:rPr>
          <w:color w:val="000000" w:themeColor="text1"/>
          <w:sz w:val="28"/>
          <w:szCs w:val="28"/>
        </w:rPr>
        <w:t>Бі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gramEnd"/>
      <w:r w:rsidRPr="00F66EEA">
        <w:rPr>
          <w:color w:val="000000" w:themeColor="text1"/>
          <w:sz w:val="28"/>
          <w:szCs w:val="28"/>
        </w:rPr>
        <w:t>інші</w:t>
      </w:r>
      <w:proofErr w:type="spellEnd"/>
      <w:r w:rsidRPr="00F66EEA">
        <w:rPr>
          <w:color w:val="000000" w:themeColor="text1"/>
          <w:sz w:val="28"/>
          <w:szCs w:val="28"/>
        </w:rPr>
        <w:t xml:space="preserve"> топқа психологиялық-педагогикалық жəне əдістемелік жоспардағы жағдайлар, яғни, </w:t>
      </w:r>
      <w:proofErr w:type="spellStart"/>
      <w:r w:rsidRPr="00F66EEA">
        <w:rPr>
          <w:color w:val="000000" w:themeColor="text1"/>
          <w:sz w:val="28"/>
          <w:szCs w:val="28"/>
        </w:rPr>
        <w:t>тікелей</w:t>
      </w:r>
      <w:proofErr w:type="spellEnd"/>
      <w:r w:rsidRPr="00F66EEA">
        <w:rPr>
          <w:color w:val="000000" w:themeColor="text1"/>
          <w:sz w:val="28"/>
          <w:szCs w:val="28"/>
        </w:rPr>
        <w:t xml:space="preserve"> студенттердің оқу үрдісімен </w:t>
      </w:r>
      <w:proofErr w:type="spellStart"/>
      <w:r w:rsidRPr="00F66EEA">
        <w:rPr>
          <w:color w:val="000000" w:themeColor="text1"/>
          <w:sz w:val="28"/>
          <w:szCs w:val="28"/>
        </w:rPr>
        <w:t>байланысы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жатады</w:t>
      </w:r>
      <w:proofErr w:type="spellEnd"/>
      <w:r w:rsidRPr="00F66EEA">
        <w:rPr>
          <w:color w:val="000000" w:themeColor="text1"/>
          <w:sz w:val="28"/>
          <w:szCs w:val="28"/>
        </w:rPr>
        <w:t xml:space="preserve">. </w:t>
      </w:r>
      <w:proofErr w:type="spellStart"/>
      <w:r w:rsidRPr="00F66EEA">
        <w:rPr>
          <w:color w:val="000000" w:themeColor="text1"/>
          <w:sz w:val="28"/>
          <w:szCs w:val="28"/>
        </w:rPr>
        <w:t>Ол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мынадай</w:t>
      </w:r>
      <w:proofErr w:type="spellEnd"/>
      <w:r w:rsidRPr="00F66EEA">
        <w:rPr>
          <w:color w:val="000000" w:themeColor="text1"/>
          <w:sz w:val="28"/>
          <w:szCs w:val="28"/>
        </w:rPr>
        <w:t xml:space="preserve">: </w:t>
      </w:r>
      <w:proofErr w:type="spellStart"/>
      <w:r w:rsidRPr="00F66EEA">
        <w:rPr>
          <w:color w:val="000000" w:themeColor="text1"/>
          <w:sz w:val="28"/>
          <w:szCs w:val="28"/>
        </w:rPr>
        <w:t>коммуникативті</w:t>
      </w:r>
      <w:proofErr w:type="spellEnd"/>
      <w:r w:rsidRPr="00F66EEA">
        <w:rPr>
          <w:color w:val="000000" w:themeColor="text1"/>
          <w:sz w:val="28"/>
          <w:szCs w:val="28"/>
        </w:rPr>
        <w:t xml:space="preserve"> бағыт, яғни </w:t>
      </w:r>
      <w:proofErr w:type="spellStart"/>
      <w:r w:rsidRPr="00F66EEA">
        <w:rPr>
          <w:color w:val="000000" w:themeColor="text1"/>
          <w:sz w:val="28"/>
          <w:szCs w:val="28"/>
        </w:rPr>
        <w:t>шетел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тілін</w:t>
      </w:r>
      <w:proofErr w:type="spellEnd"/>
      <w:r w:rsidRPr="00F66EEA">
        <w:rPr>
          <w:color w:val="000000" w:themeColor="text1"/>
          <w:sz w:val="28"/>
          <w:szCs w:val="28"/>
        </w:rPr>
        <w:t xml:space="preserve"> оқу қары</w:t>
      </w:r>
      <w:proofErr w:type="gramStart"/>
      <w:r w:rsidRPr="00F66EEA">
        <w:rPr>
          <w:color w:val="000000" w:themeColor="text1"/>
          <w:sz w:val="28"/>
          <w:szCs w:val="28"/>
        </w:rPr>
        <w:t>м-</w:t>
      </w:r>
      <w:proofErr w:type="gramEnd"/>
      <w:r w:rsidRPr="00F66EEA">
        <w:rPr>
          <w:color w:val="000000" w:themeColor="text1"/>
          <w:sz w:val="28"/>
          <w:szCs w:val="28"/>
        </w:rPr>
        <w:t xml:space="preserve">қатынас құралы, соның </w:t>
      </w:r>
      <w:proofErr w:type="spellStart"/>
      <w:r w:rsidRPr="00F66EEA">
        <w:rPr>
          <w:color w:val="000000" w:themeColor="text1"/>
          <w:sz w:val="28"/>
          <w:szCs w:val="28"/>
        </w:rPr>
        <w:t>ішінде</w:t>
      </w:r>
      <w:proofErr w:type="spellEnd"/>
      <w:r w:rsidRPr="00F66EEA">
        <w:rPr>
          <w:color w:val="000000" w:themeColor="text1"/>
          <w:sz w:val="28"/>
          <w:szCs w:val="28"/>
        </w:rPr>
        <w:t xml:space="preserve"> педагогикалыққа; С.Ф.Шатилованың </w:t>
      </w:r>
      <w:proofErr w:type="spellStart"/>
      <w:r w:rsidRPr="00F66EEA">
        <w:rPr>
          <w:color w:val="000000" w:themeColor="text1"/>
          <w:sz w:val="28"/>
          <w:szCs w:val="28"/>
        </w:rPr>
        <w:t>концепциясы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бойынша</w:t>
      </w:r>
      <w:proofErr w:type="spellEnd"/>
      <w:r w:rsidRPr="00F66EEA">
        <w:rPr>
          <w:color w:val="000000" w:themeColor="text1"/>
          <w:sz w:val="28"/>
          <w:szCs w:val="28"/>
        </w:rPr>
        <w:t xml:space="preserve">, жаңа </w:t>
      </w:r>
      <w:proofErr w:type="spellStart"/>
      <w:r w:rsidRPr="00F66EEA">
        <w:rPr>
          <w:color w:val="000000" w:themeColor="text1"/>
          <w:sz w:val="28"/>
          <w:szCs w:val="28"/>
        </w:rPr>
        <w:t>материалдармен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жұмыс кезеңін </w:t>
      </w:r>
      <w:proofErr w:type="spellStart"/>
      <w:r w:rsidRPr="00F66EEA">
        <w:rPr>
          <w:color w:val="000000" w:themeColor="text1"/>
          <w:sz w:val="28"/>
          <w:szCs w:val="28"/>
        </w:rPr>
        <w:t>есепке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алу</w:t>
      </w:r>
      <w:proofErr w:type="spellEnd"/>
      <w:r w:rsidRPr="00F66EEA">
        <w:rPr>
          <w:color w:val="000000" w:themeColor="text1"/>
          <w:sz w:val="28"/>
          <w:szCs w:val="28"/>
        </w:rPr>
        <w:t xml:space="preserve">, оқу материалдарының бағдары негізіңде </w:t>
      </w:r>
      <w:proofErr w:type="spellStart"/>
      <w:r w:rsidRPr="00F66EEA">
        <w:rPr>
          <w:color w:val="000000" w:themeColor="text1"/>
          <w:sz w:val="28"/>
          <w:szCs w:val="28"/>
        </w:rPr>
        <w:t>шетел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тілін</w:t>
      </w:r>
      <w:proofErr w:type="spellEnd"/>
      <w:r w:rsidRPr="00F66EEA">
        <w:rPr>
          <w:color w:val="000000" w:themeColor="text1"/>
          <w:sz w:val="28"/>
          <w:szCs w:val="28"/>
        </w:rPr>
        <w:t xml:space="preserve"> меңгеруге арналған жаттығулар, ауқымды қолданысқа </w:t>
      </w:r>
      <w:proofErr w:type="spellStart"/>
      <w:r w:rsidRPr="00F66EEA">
        <w:rPr>
          <w:color w:val="000000" w:themeColor="text1"/>
          <w:sz w:val="28"/>
          <w:szCs w:val="28"/>
        </w:rPr>
        <w:t>ие</w:t>
      </w:r>
      <w:proofErr w:type="spellEnd"/>
      <w:r w:rsidRPr="00F66EEA">
        <w:rPr>
          <w:color w:val="000000" w:themeColor="text1"/>
          <w:sz w:val="28"/>
          <w:szCs w:val="28"/>
        </w:rPr>
        <w:t xml:space="preserve"> болған педагогикалық тү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gramEnd"/>
      <w:r w:rsidRPr="00F66EEA">
        <w:rPr>
          <w:color w:val="000000" w:themeColor="text1"/>
          <w:sz w:val="28"/>
          <w:szCs w:val="28"/>
        </w:rPr>
        <w:t xml:space="preserve"> «өзін </w:t>
      </w:r>
      <w:proofErr w:type="spellStart"/>
      <w:r w:rsidRPr="00F66EEA">
        <w:rPr>
          <w:color w:val="000000" w:themeColor="text1"/>
          <w:sz w:val="28"/>
          <w:szCs w:val="28"/>
        </w:rPr>
        <w:t>дайындау</w:t>
      </w:r>
      <w:proofErr w:type="spellEnd"/>
      <w:r w:rsidRPr="00F66EEA">
        <w:rPr>
          <w:color w:val="000000" w:themeColor="text1"/>
          <w:sz w:val="28"/>
          <w:szCs w:val="28"/>
        </w:rPr>
        <w:t xml:space="preserve">» </w:t>
      </w:r>
      <w:proofErr w:type="spellStart"/>
      <w:r w:rsidRPr="00F66EEA">
        <w:rPr>
          <w:color w:val="000000" w:themeColor="text1"/>
          <w:sz w:val="28"/>
          <w:szCs w:val="28"/>
        </w:rPr>
        <w:t>секілді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жеке</w:t>
      </w:r>
      <w:proofErr w:type="spellEnd"/>
      <w:r w:rsidRPr="00F66EEA">
        <w:rPr>
          <w:color w:val="000000" w:themeColor="text1"/>
          <w:sz w:val="28"/>
          <w:szCs w:val="28"/>
        </w:rPr>
        <w:t xml:space="preserve"> жəне ортақ кеңес, сұхбаттама мен сынақ тұлғалықтың </w:t>
      </w:r>
      <w:proofErr w:type="spellStart"/>
      <w:r w:rsidRPr="00F66EEA">
        <w:rPr>
          <w:color w:val="000000" w:themeColor="text1"/>
          <w:sz w:val="28"/>
          <w:szCs w:val="28"/>
        </w:rPr>
        <w:t>орындалуы</w:t>
      </w:r>
      <w:proofErr w:type="spellEnd"/>
      <w:r w:rsidRPr="00F66EEA">
        <w:rPr>
          <w:color w:val="000000" w:themeColor="text1"/>
          <w:sz w:val="28"/>
          <w:szCs w:val="28"/>
        </w:rPr>
        <w:t xml:space="preserve"> мен </w:t>
      </w:r>
      <w:proofErr w:type="gramStart"/>
      <w:r w:rsidRPr="00F66EEA">
        <w:rPr>
          <w:color w:val="000000" w:themeColor="text1"/>
          <w:sz w:val="28"/>
          <w:szCs w:val="28"/>
        </w:rPr>
        <w:t>о</w:t>
      </w:r>
      <w:proofErr w:type="gramEnd"/>
      <w:r w:rsidRPr="00F66EEA">
        <w:rPr>
          <w:color w:val="000000" w:themeColor="text1"/>
          <w:sz w:val="28"/>
          <w:szCs w:val="28"/>
        </w:rPr>
        <w:t xml:space="preserve">қудың </w:t>
      </w:r>
      <w:proofErr w:type="spellStart"/>
      <w:r w:rsidRPr="00F66EEA">
        <w:rPr>
          <w:color w:val="000000" w:themeColor="text1"/>
          <w:sz w:val="28"/>
          <w:szCs w:val="28"/>
        </w:rPr>
        <w:t>дифференциациясына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себепкер</w:t>
      </w:r>
      <w:proofErr w:type="spellEnd"/>
      <w:r w:rsidRPr="00F66EEA">
        <w:rPr>
          <w:color w:val="000000" w:themeColor="text1"/>
          <w:sz w:val="28"/>
          <w:szCs w:val="28"/>
        </w:rPr>
        <w:t xml:space="preserve">, оқытылушы өзінің </w:t>
      </w:r>
      <w:proofErr w:type="spellStart"/>
      <w:r w:rsidRPr="00F66EEA">
        <w:rPr>
          <w:color w:val="000000" w:themeColor="text1"/>
          <w:sz w:val="28"/>
          <w:szCs w:val="28"/>
        </w:rPr>
        <w:t>бейіміне</w:t>
      </w:r>
      <w:proofErr w:type="spellEnd"/>
      <w:r w:rsidRPr="00F66EEA">
        <w:rPr>
          <w:color w:val="000000" w:themeColor="text1"/>
          <w:sz w:val="28"/>
          <w:szCs w:val="28"/>
        </w:rPr>
        <w:t xml:space="preserve">, тəжірибесіне жəне өзіндік </w:t>
      </w:r>
      <w:proofErr w:type="spellStart"/>
      <w:r w:rsidRPr="00F66EEA">
        <w:rPr>
          <w:color w:val="000000" w:themeColor="text1"/>
          <w:sz w:val="28"/>
          <w:szCs w:val="28"/>
        </w:rPr>
        <w:t>ерекшеліктеріне</w:t>
      </w:r>
      <w:proofErr w:type="spellEnd"/>
      <w:r w:rsidRPr="00F66EEA">
        <w:rPr>
          <w:color w:val="000000" w:themeColor="text1"/>
          <w:sz w:val="28"/>
          <w:szCs w:val="28"/>
        </w:rPr>
        <w:t xml:space="preserve"> тəн ұжымдық жұмыста өз </w:t>
      </w:r>
      <w:proofErr w:type="spellStart"/>
      <w:r w:rsidRPr="00F66EEA">
        <w:rPr>
          <w:color w:val="000000" w:themeColor="text1"/>
          <w:sz w:val="28"/>
          <w:szCs w:val="28"/>
        </w:rPr>
        <w:t>орнын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табады</w:t>
      </w:r>
      <w:proofErr w:type="spellEnd"/>
      <w:r w:rsidRPr="00F66EEA">
        <w:rPr>
          <w:color w:val="000000" w:themeColor="text1"/>
          <w:sz w:val="28"/>
          <w:szCs w:val="28"/>
        </w:rPr>
        <w:t xml:space="preserve">. </w:t>
      </w:r>
      <w:proofErr w:type="spellStart"/>
      <w:r w:rsidRPr="00F66EEA">
        <w:rPr>
          <w:color w:val="000000" w:themeColor="text1"/>
          <w:sz w:val="28"/>
          <w:szCs w:val="28"/>
        </w:rPr>
        <w:t>Сонымен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қатар көшбасшы студенттің өзіндік жұмысына </w:t>
      </w:r>
      <w:proofErr w:type="spellStart"/>
      <w:r w:rsidRPr="00F66EEA">
        <w:rPr>
          <w:color w:val="000000" w:themeColor="text1"/>
          <w:sz w:val="28"/>
          <w:szCs w:val="28"/>
        </w:rPr>
        <w:t>деген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қызығушылық қары</w:t>
      </w:r>
      <w:proofErr w:type="gramStart"/>
      <w:r w:rsidRPr="00F66EEA">
        <w:rPr>
          <w:color w:val="000000" w:themeColor="text1"/>
          <w:sz w:val="28"/>
          <w:szCs w:val="28"/>
        </w:rPr>
        <w:t>м-</w:t>
      </w:r>
      <w:proofErr w:type="gramEnd"/>
      <w:r w:rsidRPr="00F66EEA">
        <w:rPr>
          <w:color w:val="000000" w:themeColor="text1"/>
          <w:sz w:val="28"/>
          <w:szCs w:val="28"/>
        </w:rPr>
        <w:t xml:space="preserve">қатынас </w:t>
      </w:r>
      <w:proofErr w:type="spellStart"/>
      <w:r w:rsidRPr="00F66EEA">
        <w:rPr>
          <w:color w:val="000000" w:themeColor="text1"/>
          <w:sz w:val="28"/>
          <w:szCs w:val="28"/>
        </w:rPr>
        <w:t>бірте-бірте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сай</w:t>
      </w:r>
      <w:proofErr w:type="spellEnd"/>
      <w:r w:rsidRPr="00F66EEA">
        <w:rPr>
          <w:color w:val="000000" w:themeColor="text1"/>
          <w:sz w:val="28"/>
          <w:szCs w:val="28"/>
        </w:rPr>
        <w:t xml:space="preserve"> қызметке жəне оқып үйренуі </w:t>
      </w:r>
      <w:proofErr w:type="spellStart"/>
      <w:r w:rsidRPr="00F66EEA">
        <w:rPr>
          <w:color w:val="000000" w:themeColor="text1"/>
          <w:sz w:val="28"/>
          <w:szCs w:val="28"/>
        </w:rPr>
        <w:t>белсенді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емес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студенттерге</w:t>
      </w:r>
      <w:proofErr w:type="spellEnd"/>
      <w:r w:rsidRPr="00F66EEA">
        <w:rPr>
          <w:color w:val="000000" w:themeColor="text1"/>
          <w:sz w:val="28"/>
          <w:szCs w:val="28"/>
        </w:rPr>
        <w:t xml:space="preserve"> көңіл аударуға мүмкіндік </w:t>
      </w:r>
      <w:proofErr w:type="spellStart"/>
      <w:r w:rsidRPr="00F66EEA">
        <w:rPr>
          <w:color w:val="000000" w:themeColor="text1"/>
          <w:sz w:val="28"/>
          <w:szCs w:val="28"/>
        </w:rPr>
        <w:t>береді</w:t>
      </w:r>
      <w:proofErr w:type="spellEnd"/>
      <w:r w:rsidRPr="00F66EEA">
        <w:rPr>
          <w:color w:val="000000" w:themeColor="text1"/>
          <w:sz w:val="28"/>
          <w:szCs w:val="28"/>
        </w:rPr>
        <w:t>.</w:t>
      </w:r>
    </w:p>
    <w:p w:rsidR="003C4C19" w:rsidRPr="00F66EEA" w:rsidRDefault="003C4C19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ab/>
      </w:r>
      <w:proofErr w:type="spellStart"/>
      <w:r w:rsidRPr="00F66EEA">
        <w:rPr>
          <w:color w:val="000000" w:themeColor="text1"/>
          <w:sz w:val="28"/>
          <w:szCs w:val="28"/>
        </w:rPr>
        <w:t>Екінші</w:t>
      </w:r>
      <w:proofErr w:type="spellEnd"/>
      <w:r w:rsidRPr="00F66EEA">
        <w:rPr>
          <w:color w:val="000000" w:themeColor="text1"/>
          <w:sz w:val="28"/>
          <w:szCs w:val="28"/>
        </w:rPr>
        <w:t xml:space="preserve"> топ студенттердің оқытушымен қатар сабақтан </w:t>
      </w:r>
      <w:proofErr w:type="spellStart"/>
      <w:proofErr w:type="gramStart"/>
      <w:r w:rsidRPr="00F66EEA">
        <w:rPr>
          <w:color w:val="000000" w:themeColor="text1"/>
          <w:sz w:val="28"/>
          <w:szCs w:val="28"/>
        </w:rPr>
        <w:t>тыс</w:t>
      </w:r>
      <w:proofErr w:type="spellEnd"/>
      <w:proofErr w:type="gramEnd"/>
      <w:r w:rsidRPr="00F66EEA">
        <w:rPr>
          <w:color w:val="000000" w:themeColor="text1"/>
          <w:sz w:val="28"/>
          <w:szCs w:val="28"/>
        </w:rPr>
        <w:t xml:space="preserve"> өздік жұмысы </w:t>
      </w:r>
      <w:proofErr w:type="spellStart"/>
      <w:r w:rsidRPr="00F66EEA">
        <w:rPr>
          <w:color w:val="000000" w:themeColor="text1"/>
          <w:sz w:val="28"/>
          <w:szCs w:val="28"/>
        </w:rPr>
        <w:t>шартына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сай</w:t>
      </w:r>
      <w:proofErr w:type="spellEnd"/>
      <w:r w:rsidRPr="00F66EEA">
        <w:rPr>
          <w:color w:val="000000" w:themeColor="text1"/>
          <w:sz w:val="28"/>
          <w:szCs w:val="28"/>
        </w:rPr>
        <w:t xml:space="preserve"> мұғалімнің спецификалық қызметінің </w:t>
      </w:r>
      <w:proofErr w:type="spellStart"/>
      <w:r w:rsidRPr="00F66EEA">
        <w:rPr>
          <w:color w:val="000000" w:themeColor="text1"/>
          <w:sz w:val="28"/>
          <w:szCs w:val="28"/>
        </w:rPr>
        <w:t>ашылуына</w:t>
      </w:r>
      <w:proofErr w:type="spellEnd"/>
      <w:r w:rsidRPr="00F66EEA">
        <w:rPr>
          <w:color w:val="000000" w:themeColor="text1"/>
          <w:sz w:val="28"/>
          <w:szCs w:val="28"/>
        </w:rPr>
        <w:t xml:space="preserve"> бағытталған рөлі тек </w:t>
      </w:r>
      <w:proofErr w:type="spellStart"/>
      <w:r w:rsidRPr="00F66EEA">
        <w:rPr>
          <w:color w:val="000000" w:themeColor="text1"/>
          <w:sz w:val="28"/>
          <w:szCs w:val="28"/>
        </w:rPr>
        <w:t>берілген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қызмет материал түріне сəйкес </w:t>
      </w:r>
      <w:proofErr w:type="spellStart"/>
      <w:r w:rsidRPr="00F66EEA">
        <w:rPr>
          <w:color w:val="000000" w:themeColor="text1"/>
          <w:sz w:val="28"/>
          <w:szCs w:val="28"/>
        </w:rPr>
        <w:t>іріктеумен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ғана </w:t>
      </w:r>
      <w:proofErr w:type="spellStart"/>
      <w:r w:rsidRPr="00F66EEA">
        <w:rPr>
          <w:color w:val="000000" w:themeColor="text1"/>
          <w:sz w:val="28"/>
          <w:szCs w:val="28"/>
        </w:rPr>
        <w:t>шектелмейді</w:t>
      </w:r>
      <w:proofErr w:type="spellEnd"/>
      <w:r w:rsidRPr="00F66EEA">
        <w:rPr>
          <w:color w:val="000000" w:themeColor="text1"/>
          <w:sz w:val="28"/>
          <w:szCs w:val="28"/>
        </w:rPr>
        <w:t xml:space="preserve">, </w:t>
      </w:r>
      <w:proofErr w:type="spellStart"/>
      <w:r w:rsidRPr="00F66EEA">
        <w:rPr>
          <w:color w:val="000000" w:themeColor="text1"/>
          <w:sz w:val="28"/>
          <w:szCs w:val="28"/>
        </w:rPr>
        <w:t>сонымен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қатар студенттердің басқару ұйымы қызметі өзіндік жұмыс </w:t>
      </w:r>
      <w:proofErr w:type="spellStart"/>
      <w:r w:rsidRPr="00F66EEA">
        <w:rPr>
          <w:color w:val="000000" w:themeColor="text1"/>
          <w:sz w:val="28"/>
          <w:szCs w:val="28"/>
        </w:rPr>
        <w:t>ахуалы</w:t>
      </w:r>
      <w:proofErr w:type="spellEnd"/>
      <w:r w:rsidRPr="00F66EEA">
        <w:rPr>
          <w:color w:val="000000" w:themeColor="text1"/>
          <w:sz w:val="28"/>
          <w:szCs w:val="28"/>
        </w:rPr>
        <w:t xml:space="preserve"> үшін жағымды жасалған. Оқытушы кеңесші жəне </w:t>
      </w:r>
      <w:proofErr w:type="spellStart"/>
      <w:r w:rsidRPr="00F66EEA">
        <w:rPr>
          <w:color w:val="000000" w:themeColor="text1"/>
          <w:sz w:val="28"/>
          <w:szCs w:val="28"/>
        </w:rPr>
        <w:t>байланыс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кезінде</w:t>
      </w:r>
      <w:proofErr w:type="spellEnd"/>
      <w:r w:rsidRPr="00F66EEA">
        <w:rPr>
          <w:color w:val="000000" w:themeColor="text1"/>
          <w:sz w:val="28"/>
          <w:szCs w:val="28"/>
        </w:rPr>
        <w:t xml:space="preserve"> ə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gramEnd"/>
      <w:r w:rsidRPr="00F66EEA">
        <w:rPr>
          <w:color w:val="000000" w:themeColor="text1"/>
          <w:sz w:val="28"/>
          <w:szCs w:val="28"/>
        </w:rPr>
        <w:t xml:space="preserve">іптес </w:t>
      </w:r>
      <w:proofErr w:type="spellStart"/>
      <w:r w:rsidRPr="00F66EEA">
        <w:rPr>
          <w:color w:val="000000" w:themeColor="text1"/>
          <w:sz w:val="28"/>
          <w:szCs w:val="28"/>
        </w:rPr>
        <w:t>болуы</w:t>
      </w:r>
      <w:proofErr w:type="spellEnd"/>
      <w:r w:rsidRPr="00F66EEA">
        <w:rPr>
          <w:color w:val="000000" w:themeColor="text1"/>
          <w:sz w:val="28"/>
          <w:szCs w:val="28"/>
        </w:rPr>
        <w:t xml:space="preserve"> мүмкін, əсіресе жағдайлық-рөлдік жəне </w:t>
      </w:r>
      <w:proofErr w:type="spellStart"/>
      <w:r w:rsidRPr="00F66EEA">
        <w:rPr>
          <w:color w:val="000000" w:themeColor="text1"/>
          <w:sz w:val="28"/>
          <w:szCs w:val="28"/>
        </w:rPr>
        <w:t>іскерлік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ойындар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кезінде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ерекше</w:t>
      </w:r>
      <w:proofErr w:type="spellEnd"/>
      <w:r w:rsidRPr="00F66EEA">
        <w:rPr>
          <w:color w:val="000000" w:themeColor="text1"/>
          <w:sz w:val="28"/>
          <w:szCs w:val="28"/>
        </w:rPr>
        <w:t xml:space="preserve"> көрінеді. </w:t>
      </w:r>
      <w:proofErr w:type="spellStart"/>
      <w:r w:rsidRPr="00F66EEA">
        <w:rPr>
          <w:color w:val="000000" w:themeColor="text1"/>
          <w:sz w:val="28"/>
          <w:szCs w:val="28"/>
        </w:rPr>
        <w:t>Ол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студенттерге</w:t>
      </w:r>
      <w:proofErr w:type="spellEnd"/>
      <w:r w:rsidRPr="00F66EEA">
        <w:rPr>
          <w:color w:val="000000" w:themeColor="text1"/>
          <w:sz w:val="28"/>
          <w:szCs w:val="28"/>
        </w:rPr>
        <w:t xml:space="preserve"> толық өзіндік жұмысты </w:t>
      </w:r>
      <w:proofErr w:type="spellStart"/>
      <w:r w:rsidRPr="00F66EEA">
        <w:rPr>
          <w:color w:val="000000" w:themeColor="text1"/>
          <w:sz w:val="28"/>
          <w:szCs w:val="28"/>
        </w:rPr>
        <w:t>игеруге</w:t>
      </w:r>
      <w:proofErr w:type="spellEnd"/>
      <w:r w:rsidRPr="00F66EEA">
        <w:rPr>
          <w:color w:val="000000" w:themeColor="text1"/>
          <w:sz w:val="28"/>
          <w:szCs w:val="28"/>
        </w:rPr>
        <w:t xml:space="preserve"> көмектеседі (ақпараттық, танымдық, </w:t>
      </w:r>
      <w:proofErr w:type="spellStart"/>
      <w:r w:rsidRPr="00F66EEA">
        <w:rPr>
          <w:color w:val="000000" w:themeColor="text1"/>
          <w:sz w:val="28"/>
          <w:szCs w:val="28"/>
        </w:rPr>
        <w:t>коммуникативтік</w:t>
      </w:r>
      <w:proofErr w:type="spellEnd"/>
      <w:r w:rsidRPr="00F66EEA">
        <w:rPr>
          <w:color w:val="000000" w:themeColor="text1"/>
          <w:sz w:val="28"/>
          <w:szCs w:val="28"/>
        </w:rPr>
        <w:t xml:space="preserve"> жəне ұйымдық).</w:t>
      </w:r>
    </w:p>
    <w:p w:rsidR="003C4C19" w:rsidRPr="00F66EEA" w:rsidRDefault="003C4C19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ab/>
      </w:r>
      <w:proofErr w:type="spellStart"/>
      <w:r w:rsidRPr="00F66EEA">
        <w:rPr>
          <w:color w:val="000000" w:themeColor="text1"/>
          <w:sz w:val="28"/>
          <w:szCs w:val="28"/>
        </w:rPr>
        <w:t>Негізінен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студенттердің өздік жұмысы, яғни оның бастапқы ұйымдастыру </w:t>
      </w:r>
      <w:proofErr w:type="spellStart"/>
      <w:r w:rsidRPr="00F66EEA">
        <w:rPr>
          <w:color w:val="000000" w:themeColor="text1"/>
          <w:sz w:val="28"/>
          <w:szCs w:val="28"/>
        </w:rPr>
        <w:t>сапасы</w:t>
      </w:r>
      <w:proofErr w:type="spellEnd"/>
      <w:r w:rsidRPr="00F66EEA">
        <w:rPr>
          <w:color w:val="000000" w:themeColor="text1"/>
          <w:sz w:val="28"/>
          <w:szCs w:val="28"/>
        </w:rPr>
        <w:t xml:space="preserve">, оқытушы мен студент арасындағы сан </w:t>
      </w:r>
      <w:proofErr w:type="spellStart"/>
      <w:r w:rsidRPr="00F66EEA">
        <w:rPr>
          <w:color w:val="000000" w:themeColor="text1"/>
          <w:sz w:val="28"/>
          <w:szCs w:val="28"/>
        </w:rPr>
        <w:t>алуан</w:t>
      </w:r>
      <w:proofErr w:type="spellEnd"/>
      <w:r w:rsidRPr="00F66EEA">
        <w:rPr>
          <w:color w:val="000000" w:themeColor="text1"/>
          <w:sz w:val="28"/>
          <w:szCs w:val="28"/>
        </w:rPr>
        <w:t xml:space="preserve"> түрлердегі əрекеттестіктерде кө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gramEnd"/>
      <w:r w:rsidRPr="00F66EEA">
        <w:rPr>
          <w:color w:val="000000" w:themeColor="text1"/>
          <w:sz w:val="28"/>
          <w:szCs w:val="28"/>
        </w:rPr>
        <w:t xml:space="preserve">ініс </w:t>
      </w:r>
      <w:proofErr w:type="spellStart"/>
      <w:r w:rsidRPr="00F66EEA">
        <w:rPr>
          <w:color w:val="000000" w:themeColor="text1"/>
          <w:sz w:val="28"/>
          <w:szCs w:val="28"/>
        </w:rPr>
        <w:t>алады</w:t>
      </w:r>
      <w:proofErr w:type="spellEnd"/>
      <w:r w:rsidRPr="00F66EEA">
        <w:rPr>
          <w:color w:val="000000" w:themeColor="text1"/>
          <w:sz w:val="28"/>
          <w:szCs w:val="28"/>
        </w:rPr>
        <w:t xml:space="preserve">, </w:t>
      </w:r>
      <w:proofErr w:type="spellStart"/>
      <w:r w:rsidRPr="00F66EEA">
        <w:rPr>
          <w:color w:val="000000" w:themeColor="text1"/>
          <w:sz w:val="28"/>
          <w:szCs w:val="28"/>
        </w:rPr>
        <w:t>ол</w:t>
      </w:r>
      <w:proofErr w:type="spellEnd"/>
      <w:r w:rsidRPr="00F66EEA">
        <w:rPr>
          <w:color w:val="000000" w:themeColor="text1"/>
          <w:sz w:val="28"/>
          <w:szCs w:val="28"/>
        </w:rPr>
        <w:t xml:space="preserve"> ұйымдасқан- педагогикалық </w:t>
      </w:r>
      <w:proofErr w:type="spellStart"/>
      <w:r w:rsidRPr="00F66EEA">
        <w:rPr>
          <w:color w:val="000000" w:themeColor="text1"/>
          <w:sz w:val="28"/>
          <w:szCs w:val="28"/>
        </w:rPr>
        <w:t>нысанда</w:t>
      </w:r>
      <w:proofErr w:type="spellEnd"/>
      <w:r w:rsidRPr="00F66EEA">
        <w:rPr>
          <w:color w:val="000000" w:themeColor="text1"/>
          <w:sz w:val="28"/>
          <w:szCs w:val="28"/>
        </w:rPr>
        <w:t xml:space="preserve"> жүргізіледі. </w:t>
      </w:r>
      <w:proofErr w:type="spellStart"/>
      <w:r w:rsidRPr="00F66EEA">
        <w:rPr>
          <w:color w:val="000000" w:themeColor="text1"/>
          <w:sz w:val="28"/>
          <w:szCs w:val="28"/>
        </w:rPr>
        <w:t>Осыдан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жеке</w:t>
      </w:r>
      <w:proofErr w:type="spellEnd"/>
      <w:r w:rsidRPr="00F66EEA">
        <w:rPr>
          <w:color w:val="000000" w:themeColor="text1"/>
          <w:sz w:val="28"/>
          <w:szCs w:val="28"/>
        </w:rPr>
        <w:t xml:space="preserve">, қос жəне ұжымдық нысандағы </w:t>
      </w:r>
      <w:r w:rsidRPr="00F66EEA">
        <w:rPr>
          <w:color w:val="000000" w:themeColor="text1"/>
          <w:sz w:val="28"/>
          <w:szCs w:val="28"/>
        </w:rPr>
        <w:lastRenderedPageBreak/>
        <w:t>жұмыстардың құрамы мен мүмкіндіктері, оның өзара көмектесу мүмкіндігін туғызатын көрсеткі</w:t>
      </w:r>
      <w:proofErr w:type="gramStart"/>
      <w:r w:rsidRPr="00F66EEA">
        <w:rPr>
          <w:color w:val="000000" w:themeColor="text1"/>
          <w:sz w:val="28"/>
          <w:szCs w:val="28"/>
        </w:rPr>
        <w:t>шт</w:t>
      </w:r>
      <w:proofErr w:type="gramEnd"/>
      <w:r w:rsidRPr="00F66EEA">
        <w:rPr>
          <w:color w:val="000000" w:themeColor="text1"/>
          <w:sz w:val="28"/>
          <w:szCs w:val="28"/>
        </w:rPr>
        <w:t xml:space="preserve">і, </w:t>
      </w:r>
      <w:proofErr w:type="spellStart"/>
      <w:r w:rsidRPr="00F66EEA">
        <w:rPr>
          <w:color w:val="000000" w:themeColor="text1"/>
          <w:sz w:val="28"/>
          <w:szCs w:val="28"/>
        </w:rPr>
        <w:t>сонымен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қатар өзіндік </w:t>
      </w:r>
      <w:proofErr w:type="spellStart"/>
      <w:r w:rsidRPr="00F66EEA">
        <w:rPr>
          <w:color w:val="000000" w:themeColor="text1"/>
          <w:sz w:val="28"/>
          <w:szCs w:val="28"/>
        </w:rPr>
        <w:t>аудиториядан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тыс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типтік</w:t>
      </w:r>
      <w:proofErr w:type="spellEnd"/>
      <w:r w:rsidRPr="00F66EEA">
        <w:rPr>
          <w:color w:val="000000" w:themeColor="text1"/>
          <w:sz w:val="28"/>
          <w:szCs w:val="28"/>
        </w:rPr>
        <w:t xml:space="preserve"> нұсқа құрылымының сабақтары анықталады.</w:t>
      </w:r>
    </w:p>
    <w:p w:rsidR="003C4C19" w:rsidRPr="00F66EEA" w:rsidRDefault="003C4C19" w:rsidP="003C4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ab/>
        <w:t xml:space="preserve">Студенттердің оқытушымен қатар сабақтан </w:t>
      </w:r>
      <w:proofErr w:type="spellStart"/>
      <w:proofErr w:type="gramStart"/>
      <w:r w:rsidRPr="00F66EEA">
        <w:rPr>
          <w:color w:val="000000" w:themeColor="text1"/>
          <w:sz w:val="28"/>
          <w:szCs w:val="28"/>
        </w:rPr>
        <w:t>тыс</w:t>
      </w:r>
      <w:proofErr w:type="spellEnd"/>
      <w:proofErr w:type="gramEnd"/>
      <w:r w:rsidRPr="00F66EEA">
        <w:rPr>
          <w:color w:val="000000" w:themeColor="text1"/>
          <w:sz w:val="28"/>
          <w:szCs w:val="28"/>
        </w:rPr>
        <w:t xml:space="preserve"> өздік жұмысы </w:t>
      </w:r>
      <w:proofErr w:type="spellStart"/>
      <w:r w:rsidRPr="00F66EEA">
        <w:rPr>
          <w:color w:val="000000" w:themeColor="text1"/>
          <w:sz w:val="28"/>
          <w:szCs w:val="28"/>
        </w:rPr>
        <w:t>кезінде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студенттер</w:t>
      </w:r>
      <w:proofErr w:type="spellEnd"/>
      <w:r w:rsidRPr="00F66EEA">
        <w:rPr>
          <w:color w:val="000000" w:themeColor="text1"/>
          <w:sz w:val="28"/>
          <w:szCs w:val="28"/>
        </w:rPr>
        <w:t xml:space="preserve"> тек </w:t>
      </w:r>
      <w:proofErr w:type="spellStart"/>
      <w:r w:rsidRPr="00F66EEA">
        <w:rPr>
          <w:color w:val="000000" w:themeColor="text1"/>
          <w:sz w:val="28"/>
          <w:szCs w:val="28"/>
        </w:rPr>
        <w:t>жеке</w:t>
      </w:r>
      <w:proofErr w:type="spellEnd"/>
      <w:r w:rsidRPr="00F66EEA">
        <w:rPr>
          <w:color w:val="000000" w:themeColor="text1"/>
          <w:sz w:val="28"/>
          <w:szCs w:val="28"/>
        </w:rPr>
        <w:t xml:space="preserve"> түрде </w:t>
      </w:r>
      <w:proofErr w:type="spellStart"/>
      <w:r w:rsidRPr="00F66EEA">
        <w:rPr>
          <w:color w:val="000000" w:themeColor="text1"/>
          <w:sz w:val="28"/>
          <w:szCs w:val="28"/>
        </w:rPr>
        <w:t>емес</w:t>
      </w:r>
      <w:proofErr w:type="spellEnd"/>
      <w:r w:rsidRPr="00F66EEA">
        <w:rPr>
          <w:color w:val="000000" w:themeColor="text1"/>
          <w:sz w:val="28"/>
          <w:szCs w:val="28"/>
        </w:rPr>
        <w:t xml:space="preserve">, </w:t>
      </w:r>
      <w:proofErr w:type="spellStart"/>
      <w:r w:rsidRPr="00F66EEA">
        <w:rPr>
          <w:color w:val="000000" w:themeColor="text1"/>
          <w:sz w:val="28"/>
          <w:szCs w:val="28"/>
        </w:rPr>
        <w:t>сонымен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қатар қос, яғни </w:t>
      </w:r>
      <w:proofErr w:type="spellStart"/>
      <w:r w:rsidRPr="00F66EEA">
        <w:rPr>
          <w:color w:val="000000" w:themeColor="text1"/>
          <w:sz w:val="28"/>
          <w:szCs w:val="28"/>
        </w:rPr>
        <w:t>екеуі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бірігіп</w:t>
      </w:r>
      <w:proofErr w:type="spellEnd"/>
      <w:r w:rsidRPr="00F66EEA">
        <w:rPr>
          <w:color w:val="000000" w:themeColor="text1"/>
          <w:sz w:val="28"/>
          <w:szCs w:val="28"/>
        </w:rPr>
        <w:t xml:space="preserve">, </w:t>
      </w:r>
      <w:proofErr w:type="spellStart"/>
      <w:r w:rsidRPr="00F66EEA">
        <w:rPr>
          <w:color w:val="000000" w:themeColor="text1"/>
          <w:sz w:val="28"/>
          <w:szCs w:val="28"/>
        </w:rPr>
        <w:t>сол</w:t>
      </w:r>
      <w:proofErr w:type="spellEnd"/>
      <w:r w:rsidRPr="00F66EEA">
        <w:rPr>
          <w:color w:val="000000" w:themeColor="text1"/>
          <w:sz w:val="28"/>
          <w:szCs w:val="28"/>
        </w:rPr>
        <w:t xml:space="preserve"> сияқты </w:t>
      </w:r>
      <w:proofErr w:type="spellStart"/>
      <w:r w:rsidRPr="00F66EEA">
        <w:rPr>
          <w:color w:val="000000" w:themeColor="text1"/>
          <w:sz w:val="28"/>
          <w:szCs w:val="28"/>
        </w:rPr>
        <w:t>кішігірім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топта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жетекшімен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жəне оқытушымен өз </w:t>
      </w:r>
      <w:proofErr w:type="spellStart"/>
      <w:r w:rsidRPr="00F66EEA">
        <w:rPr>
          <w:color w:val="000000" w:themeColor="text1"/>
          <w:sz w:val="28"/>
          <w:szCs w:val="28"/>
        </w:rPr>
        <w:t>білімдерін</w:t>
      </w:r>
      <w:proofErr w:type="spellEnd"/>
      <w:r w:rsidRPr="00F66EEA">
        <w:rPr>
          <w:color w:val="000000" w:themeColor="text1"/>
          <w:sz w:val="28"/>
          <w:szCs w:val="28"/>
        </w:rPr>
        <w:t xml:space="preserve">, тəртіптерін көздете </w:t>
      </w:r>
      <w:proofErr w:type="spellStart"/>
      <w:r w:rsidRPr="00F66EEA">
        <w:rPr>
          <w:color w:val="000000" w:themeColor="text1"/>
          <w:sz w:val="28"/>
          <w:szCs w:val="28"/>
        </w:rPr>
        <w:t>алады</w:t>
      </w:r>
      <w:proofErr w:type="spellEnd"/>
      <w:r w:rsidRPr="00F66EEA">
        <w:rPr>
          <w:color w:val="000000" w:themeColor="text1"/>
          <w:sz w:val="28"/>
          <w:szCs w:val="28"/>
        </w:rPr>
        <w:t xml:space="preserve">, мəселен, өз </w:t>
      </w:r>
      <w:proofErr w:type="spellStart"/>
      <w:r w:rsidRPr="00F66EEA">
        <w:rPr>
          <w:color w:val="000000" w:themeColor="text1"/>
          <w:sz w:val="28"/>
          <w:szCs w:val="28"/>
        </w:rPr>
        <w:t>істерін</w:t>
      </w:r>
      <w:proofErr w:type="spellEnd"/>
      <w:r w:rsidRPr="00F66EEA">
        <w:rPr>
          <w:color w:val="000000" w:themeColor="text1"/>
          <w:sz w:val="28"/>
          <w:szCs w:val="28"/>
        </w:rPr>
        <w:t xml:space="preserve"> қадағалай </w:t>
      </w:r>
      <w:proofErr w:type="spellStart"/>
      <w:r w:rsidRPr="00F66EEA">
        <w:rPr>
          <w:color w:val="000000" w:themeColor="text1"/>
          <w:sz w:val="28"/>
          <w:szCs w:val="28"/>
        </w:rPr>
        <w:t>білу</w:t>
      </w:r>
      <w:proofErr w:type="spellEnd"/>
      <w:r w:rsidRPr="00F66EEA">
        <w:rPr>
          <w:color w:val="000000" w:themeColor="text1"/>
          <w:sz w:val="28"/>
          <w:szCs w:val="28"/>
        </w:rPr>
        <w:t xml:space="preserve"> жəне өз жора-жолдастарының </w:t>
      </w:r>
      <w:proofErr w:type="spellStart"/>
      <w:r w:rsidRPr="00F66EEA">
        <w:rPr>
          <w:color w:val="000000" w:themeColor="text1"/>
          <w:sz w:val="28"/>
          <w:szCs w:val="28"/>
        </w:rPr>
        <w:t>білулерін</w:t>
      </w:r>
      <w:proofErr w:type="spellEnd"/>
      <w:r w:rsidRPr="00F66EEA">
        <w:rPr>
          <w:color w:val="000000" w:themeColor="text1"/>
          <w:sz w:val="28"/>
          <w:szCs w:val="28"/>
        </w:rPr>
        <w:t xml:space="preserve"> ұйымдастыра </w:t>
      </w:r>
      <w:proofErr w:type="spellStart"/>
      <w:r w:rsidRPr="00F66EEA">
        <w:rPr>
          <w:color w:val="000000" w:themeColor="text1"/>
          <w:sz w:val="28"/>
          <w:szCs w:val="28"/>
        </w:rPr>
        <w:t>алу</w:t>
      </w:r>
      <w:proofErr w:type="spellEnd"/>
      <w:r w:rsidRPr="00F66EEA">
        <w:rPr>
          <w:color w:val="000000" w:themeColor="text1"/>
          <w:sz w:val="28"/>
          <w:szCs w:val="28"/>
        </w:rPr>
        <w:t xml:space="preserve"> жəне тү</w:t>
      </w:r>
      <w:proofErr w:type="gramStart"/>
      <w:r w:rsidRPr="00F66EEA">
        <w:rPr>
          <w:color w:val="000000" w:themeColor="text1"/>
          <w:sz w:val="28"/>
          <w:szCs w:val="28"/>
        </w:rPr>
        <w:t>зете</w:t>
      </w:r>
      <w:proofErr w:type="gram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білу</w:t>
      </w:r>
      <w:proofErr w:type="spellEnd"/>
      <w:r w:rsidRPr="00F66EEA">
        <w:rPr>
          <w:color w:val="000000" w:themeColor="text1"/>
          <w:sz w:val="28"/>
          <w:szCs w:val="28"/>
        </w:rPr>
        <w:t xml:space="preserve">, </w:t>
      </w:r>
      <w:proofErr w:type="spellStart"/>
      <w:r w:rsidRPr="00F66EEA">
        <w:rPr>
          <w:color w:val="000000" w:themeColor="text1"/>
          <w:sz w:val="28"/>
          <w:szCs w:val="28"/>
        </w:rPr>
        <w:t>білімдерін</w:t>
      </w:r>
      <w:proofErr w:type="spellEnd"/>
      <w:r w:rsidRPr="00F66EEA">
        <w:rPr>
          <w:color w:val="000000" w:themeColor="text1"/>
          <w:sz w:val="28"/>
          <w:szCs w:val="28"/>
        </w:rPr>
        <w:t xml:space="preserve"> бағалай </w:t>
      </w:r>
      <w:proofErr w:type="spellStart"/>
      <w:r w:rsidRPr="00F66EEA">
        <w:rPr>
          <w:color w:val="000000" w:themeColor="text1"/>
          <w:sz w:val="28"/>
          <w:szCs w:val="28"/>
        </w:rPr>
        <w:t>алу</w:t>
      </w:r>
      <w:proofErr w:type="spellEnd"/>
      <w:r w:rsidRPr="00F66EEA">
        <w:rPr>
          <w:color w:val="000000" w:themeColor="text1"/>
          <w:sz w:val="28"/>
          <w:szCs w:val="28"/>
        </w:rPr>
        <w:t xml:space="preserve"> жəне т.б.</w:t>
      </w:r>
    </w:p>
    <w:p w:rsidR="003C4C19" w:rsidRPr="00F66EEA" w:rsidRDefault="003C4C19" w:rsidP="003C4C19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66EEA">
        <w:rPr>
          <w:color w:val="000000" w:themeColor="text1"/>
          <w:sz w:val="28"/>
          <w:szCs w:val="28"/>
        </w:rPr>
        <w:tab/>
        <w:t xml:space="preserve">Студенттердің оқытушымен атқаратын </w:t>
      </w:r>
      <w:proofErr w:type="spellStart"/>
      <w:r w:rsidRPr="00F66EEA">
        <w:rPr>
          <w:color w:val="000000" w:themeColor="text1"/>
          <w:sz w:val="28"/>
          <w:szCs w:val="28"/>
        </w:rPr>
        <w:t>жетекші</w:t>
      </w:r>
      <w:proofErr w:type="spellEnd"/>
      <w:r w:rsidRPr="00F66EEA">
        <w:rPr>
          <w:color w:val="000000" w:themeColor="text1"/>
          <w:sz w:val="28"/>
          <w:szCs w:val="28"/>
        </w:rPr>
        <w:t xml:space="preserve"> өзіндік жұмысымен </w:t>
      </w:r>
      <w:proofErr w:type="spellStart"/>
      <w:r w:rsidRPr="00F66EEA">
        <w:rPr>
          <w:color w:val="000000" w:themeColor="text1"/>
          <w:sz w:val="28"/>
          <w:szCs w:val="28"/>
        </w:rPr>
        <w:t>байланысты</w:t>
      </w:r>
      <w:proofErr w:type="spellEnd"/>
      <w:r w:rsidRPr="00F66EEA">
        <w:rPr>
          <w:color w:val="000000" w:themeColor="text1"/>
          <w:sz w:val="28"/>
          <w:szCs w:val="28"/>
        </w:rPr>
        <w:t xml:space="preserve"> оқытушының </w:t>
      </w:r>
      <w:proofErr w:type="spellStart"/>
      <w:r w:rsidRPr="00F66EEA">
        <w:rPr>
          <w:color w:val="000000" w:themeColor="text1"/>
          <w:sz w:val="28"/>
          <w:szCs w:val="28"/>
        </w:rPr>
        <w:t>студенттермен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жүргізетін сабақ </w:t>
      </w:r>
      <w:proofErr w:type="spellStart"/>
      <w:r w:rsidRPr="00F66EEA">
        <w:rPr>
          <w:color w:val="000000" w:themeColor="text1"/>
          <w:sz w:val="28"/>
          <w:szCs w:val="28"/>
        </w:rPr>
        <w:t>кі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gramEnd"/>
      <w:r w:rsidRPr="00F66EEA">
        <w:rPr>
          <w:color w:val="000000" w:themeColor="text1"/>
          <w:sz w:val="28"/>
          <w:szCs w:val="28"/>
        </w:rPr>
        <w:t>іспе</w:t>
      </w:r>
      <w:proofErr w:type="spellEnd"/>
      <w:r w:rsidRPr="00F66EEA">
        <w:rPr>
          <w:color w:val="000000" w:themeColor="text1"/>
          <w:sz w:val="28"/>
          <w:szCs w:val="28"/>
        </w:rPr>
        <w:t xml:space="preserve"> дəріс түріндегі əңгіме арқылы </w:t>
      </w:r>
      <w:proofErr w:type="spellStart"/>
      <w:r w:rsidRPr="00F66EEA">
        <w:rPr>
          <w:color w:val="000000" w:themeColor="text1"/>
          <w:sz w:val="28"/>
          <w:szCs w:val="28"/>
        </w:rPr>
        <w:t>басталады</w:t>
      </w:r>
      <w:proofErr w:type="spellEnd"/>
      <w:r w:rsidRPr="00F66EEA">
        <w:rPr>
          <w:color w:val="000000" w:themeColor="text1"/>
          <w:sz w:val="28"/>
          <w:szCs w:val="28"/>
        </w:rPr>
        <w:t xml:space="preserve">. Оқытушы </w:t>
      </w:r>
      <w:proofErr w:type="spellStart"/>
      <w:r w:rsidRPr="00F66EEA">
        <w:rPr>
          <w:color w:val="000000" w:themeColor="text1"/>
          <w:sz w:val="28"/>
          <w:szCs w:val="28"/>
        </w:rPr>
        <w:t>білім</w:t>
      </w:r>
      <w:proofErr w:type="spellEnd"/>
      <w:r w:rsidRPr="00F66EEA">
        <w:rPr>
          <w:color w:val="000000" w:themeColor="text1"/>
          <w:sz w:val="28"/>
          <w:szCs w:val="28"/>
        </w:rPr>
        <w:t xml:space="preserve"> алушылардың </w:t>
      </w:r>
      <w:proofErr w:type="spellStart"/>
      <w:r w:rsidRPr="00F66EEA">
        <w:rPr>
          <w:color w:val="000000" w:themeColor="text1"/>
          <w:sz w:val="28"/>
          <w:szCs w:val="28"/>
        </w:rPr>
        <w:t>назарын</w:t>
      </w:r>
      <w:proofErr w:type="spellEnd"/>
      <w:r w:rsidRPr="00F66EEA">
        <w:rPr>
          <w:color w:val="000000" w:themeColor="text1"/>
          <w:sz w:val="28"/>
          <w:szCs w:val="28"/>
        </w:rPr>
        <w:t xml:space="preserve"> алдағы тұ</w:t>
      </w:r>
      <w:proofErr w:type="gramStart"/>
      <w:r w:rsidRPr="00F66EEA">
        <w:rPr>
          <w:color w:val="000000" w:themeColor="text1"/>
          <w:sz w:val="28"/>
          <w:szCs w:val="28"/>
        </w:rPr>
        <w:t>р</w:t>
      </w:r>
      <w:proofErr w:type="gramEnd"/>
      <w:r w:rsidRPr="00F66EEA">
        <w:rPr>
          <w:color w:val="000000" w:themeColor="text1"/>
          <w:sz w:val="28"/>
          <w:szCs w:val="28"/>
        </w:rPr>
        <w:t xml:space="preserve">ған жұмыстарын </w:t>
      </w:r>
      <w:proofErr w:type="spellStart"/>
      <w:r w:rsidRPr="00F66EEA">
        <w:rPr>
          <w:color w:val="000000" w:themeColor="text1"/>
          <w:sz w:val="28"/>
          <w:szCs w:val="28"/>
        </w:rPr>
        <w:t>аудара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отырып</w:t>
      </w:r>
      <w:proofErr w:type="spellEnd"/>
      <w:r w:rsidRPr="00F66EEA">
        <w:rPr>
          <w:color w:val="000000" w:themeColor="text1"/>
          <w:sz w:val="28"/>
          <w:szCs w:val="28"/>
        </w:rPr>
        <w:t xml:space="preserve">, </w:t>
      </w:r>
      <w:proofErr w:type="spellStart"/>
      <w:r w:rsidRPr="00F66EEA">
        <w:rPr>
          <w:color w:val="000000" w:themeColor="text1"/>
          <w:sz w:val="28"/>
          <w:szCs w:val="28"/>
        </w:rPr>
        <w:t>сол</w:t>
      </w:r>
      <w:proofErr w:type="spellEnd"/>
      <w:r w:rsidRPr="00F66EEA">
        <w:rPr>
          <w:color w:val="000000" w:themeColor="text1"/>
          <w:sz w:val="28"/>
          <w:szCs w:val="28"/>
        </w:rPr>
        <w:t xml:space="preserve"> пəнге </w:t>
      </w:r>
      <w:proofErr w:type="spellStart"/>
      <w:r w:rsidRPr="00F66EEA">
        <w:rPr>
          <w:color w:val="000000" w:themeColor="text1"/>
          <w:sz w:val="28"/>
          <w:szCs w:val="28"/>
        </w:rPr>
        <w:t>деген</w:t>
      </w:r>
      <w:proofErr w:type="spellEnd"/>
      <w:r w:rsidRPr="00F66EEA">
        <w:rPr>
          <w:color w:val="000000" w:themeColor="text1"/>
          <w:sz w:val="28"/>
          <w:szCs w:val="28"/>
        </w:rPr>
        <w:t xml:space="preserve"> мотивациялық </w:t>
      </w:r>
      <w:proofErr w:type="spellStart"/>
      <w:r w:rsidRPr="00F66EEA">
        <w:rPr>
          <w:color w:val="000000" w:themeColor="text1"/>
          <w:sz w:val="28"/>
          <w:szCs w:val="28"/>
        </w:rPr>
        <w:t>ынтасын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оятады</w:t>
      </w:r>
      <w:proofErr w:type="spellEnd"/>
      <w:r w:rsidRPr="00F66EEA">
        <w:rPr>
          <w:color w:val="000000" w:themeColor="text1"/>
          <w:sz w:val="28"/>
          <w:szCs w:val="28"/>
        </w:rPr>
        <w:t xml:space="preserve">. Бұл </w:t>
      </w:r>
      <w:proofErr w:type="spellStart"/>
      <w:r w:rsidRPr="00F66EEA">
        <w:rPr>
          <w:color w:val="000000" w:themeColor="text1"/>
          <w:sz w:val="28"/>
          <w:szCs w:val="28"/>
        </w:rPr>
        <w:t>студенттерді</w:t>
      </w:r>
      <w:proofErr w:type="spellEnd"/>
      <w:r w:rsidRPr="00F66EEA">
        <w:rPr>
          <w:color w:val="000000" w:themeColor="text1"/>
          <w:sz w:val="28"/>
          <w:szCs w:val="28"/>
        </w:rPr>
        <w:t xml:space="preserve"> алдағы атқарылатын і</w:t>
      </w:r>
      <w:proofErr w:type="gramStart"/>
      <w:r w:rsidRPr="00F66EEA">
        <w:rPr>
          <w:color w:val="000000" w:themeColor="text1"/>
          <w:sz w:val="28"/>
          <w:szCs w:val="28"/>
        </w:rPr>
        <w:t>с-</w:t>
      </w:r>
      <w:proofErr w:type="gramEnd"/>
      <w:r w:rsidRPr="00F66EEA">
        <w:rPr>
          <w:color w:val="000000" w:themeColor="text1"/>
          <w:sz w:val="28"/>
          <w:szCs w:val="28"/>
        </w:rPr>
        <w:t xml:space="preserve">əрекетпен қарапайым </w:t>
      </w:r>
      <w:proofErr w:type="spellStart"/>
      <w:r w:rsidRPr="00F66EEA">
        <w:rPr>
          <w:color w:val="000000" w:themeColor="text1"/>
          <w:sz w:val="28"/>
          <w:szCs w:val="28"/>
        </w:rPr>
        <w:t>таныстыру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емес</w:t>
      </w:r>
      <w:proofErr w:type="spellEnd"/>
      <w:r w:rsidRPr="00F66EEA">
        <w:rPr>
          <w:color w:val="000000" w:themeColor="text1"/>
          <w:sz w:val="28"/>
          <w:szCs w:val="28"/>
        </w:rPr>
        <w:t xml:space="preserve">, </w:t>
      </w:r>
      <w:proofErr w:type="spellStart"/>
      <w:r w:rsidRPr="00F66EEA">
        <w:rPr>
          <w:color w:val="000000" w:themeColor="text1"/>
          <w:sz w:val="28"/>
          <w:szCs w:val="28"/>
        </w:rPr>
        <w:t>тілді</w:t>
      </w:r>
      <w:proofErr w:type="spellEnd"/>
      <w:r w:rsidRPr="00F66EEA">
        <w:rPr>
          <w:color w:val="000000" w:themeColor="text1"/>
          <w:sz w:val="28"/>
          <w:szCs w:val="28"/>
        </w:rPr>
        <w:t xml:space="preserve"> жоғары деңгейде меңгеру үшін оның мəнін тереңірек түсіндіру </w:t>
      </w:r>
      <w:proofErr w:type="spellStart"/>
      <w:r w:rsidRPr="00F66EEA">
        <w:rPr>
          <w:color w:val="000000" w:themeColor="text1"/>
          <w:sz w:val="28"/>
          <w:szCs w:val="28"/>
        </w:rPr>
        <w:t>болып</w:t>
      </w:r>
      <w:proofErr w:type="spellEnd"/>
      <w:r w:rsidRPr="00F66EEA">
        <w:rPr>
          <w:color w:val="000000" w:themeColor="text1"/>
          <w:sz w:val="28"/>
          <w:szCs w:val="28"/>
        </w:rPr>
        <w:t xml:space="preserve"> </w:t>
      </w:r>
      <w:proofErr w:type="spellStart"/>
      <w:r w:rsidRPr="00F66EEA">
        <w:rPr>
          <w:color w:val="000000" w:themeColor="text1"/>
          <w:sz w:val="28"/>
          <w:szCs w:val="28"/>
        </w:rPr>
        <w:t>табылады</w:t>
      </w:r>
      <w:proofErr w:type="spellEnd"/>
      <w:r w:rsidRPr="00F66EEA">
        <w:rPr>
          <w:color w:val="000000" w:themeColor="text1"/>
          <w:sz w:val="28"/>
          <w:szCs w:val="28"/>
        </w:rPr>
        <w:t>.</w:t>
      </w:r>
    </w:p>
    <w:p w:rsidR="003C4C19" w:rsidRPr="00F66EEA" w:rsidRDefault="003C4C19" w:rsidP="003C4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Тыңдау студенттердің оқытушымен қатар сабақтан </w:t>
      </w:r>
      <w:proofErr w:type="spellStart"/>
      <w:proofErr w:type="gram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spellEnd"/>
      <w:proofErr w:type="gram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өздік жұмысында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бірінші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студенттерге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сөйлеу мен тындаудағы қиындықтарды жоюға мақсатталған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арнайы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жазуларды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қосу қажет. Бұндай аудиомəтін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арнайы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жазылып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белгілі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</w:t>
      </w:r>
      <w:proofErr w:type="gram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нақты оңдеулерден өтеді, лексикалық қиындықтың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кейбір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бөлшектері ғана сақталып,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тілдік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дамуына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бағытталады. Аудиомəтіндер ə</w:t>
      </w:r>
      <w:proofErr w:type="gram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түрлі сипаттағы əңгімелерді қамтиды. Техникалық құралдарды қолдану жағынан тыңдаудағы студенттердің оқытушымен қатар сабақтан </w:t>
      </w:r>
      <w:proofErr w:type="spellStart"/>
      <w:proofErr w:type="gram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spellEnd"/>
      <w:proofErr w:type="gram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өздік жұмысының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түрі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ажыратылады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біріншісі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дыбыс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жазулардың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негізінде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екіншісі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экрандық құралдардың көмегімен.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Осындай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сабақтың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негізі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тындауды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дамыту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мақсатын (тың</w:t>
      </w:r>
      <w:proofErr w:type="gram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дау</w:t>
      </w:r>
      <w:proofErr w:type="gram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ға дайындық, оны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дамыту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дағдылары),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типтік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жаттығуларды, педагогикалық-ұйымдастыру түрлері, жұмыс тəртібін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есепке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алу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болып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табылады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4C19" w:rsidRPr="00F66EEA" w:rsidRDefault="003C4C19" w:rsidP="003C4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Типтік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сабақты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аудару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кезіңде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студенттер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өзіндік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жазба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енгізе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отырып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керект</w:t>
      </w:r>
      <w:proofErr w:type="gram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ақпараттар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іздеумен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айналысады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сондай-ақ сөздікпен жұмыс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істейді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Аталмыш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тапсырмалар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өзімен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бірге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дифференциалды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түрдегі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тілдік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дайындықты қоса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Топтың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ішіндегі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студенттердің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нашар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естудің қабілетіне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байланысты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аударылатын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мəтін оларға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баспа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тү</w:t>
      </w:r>
      <w:proofErr w:type="gram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інде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беріледі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Мəтінде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тілдік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мақсаттық түрде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жеке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дара, өзіндік жұмысынан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кейін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кішкене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топтық мəліметпен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айырбас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мақсатына сүйене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отыра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оқытушы үлгерімі жақсы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студенттермен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өзекті мəселе төңірегінде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кішігі</w:t>
      </w:r>
      <w:proofErr w:type="gram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отырыс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ұйымдастыруына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болады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Дəріс оқыту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залында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жүретін сабаққа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студенттер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жаңа </w:t>
      </w:r>
      <w:proofErr w:type="gram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қпараттарды қолданумен ғана қоймай, студенттердің оқытушымен қатар сабақтан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өзіндік жұмысы түрінде сөйлеудегі материалдық құндылықтарды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алу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олар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«репортаж, хат, сұхбат»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болып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табылады</w:t>
      </w:r>
      <w:proofErr w:type="spellEnd"/>
      <w:r w:rsidRPr="00F66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4C19" w:rsidRPr="003C4C19" w:rsidRDefault="003C4C19" w:rsidP="002E5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ab/>
      </w:r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Оқу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бойынша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өзіндік дə</w:t>
      </w:r>
      <w:proofErr w:type="gram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</w:t>
      </w:r>
      <w:proofErr w:type="gram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іс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залынан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тыс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оқуға қатысты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белгілі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бір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тарапта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қызығушылық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танытылады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, уақыт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факторын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ескере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отыра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,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рационалды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танымдық оқытуға баулу. Бұл оқытудың түрі ə</w:t>
      </w:r>
      <w:proofErr w:type="gram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</w:t>
      </w:r>
      <w:proofErr w:type="gram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і қарай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алдына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 xml:space="preserve">өзіндік əдебиет оқытуға дайындық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ретінде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қаралады. Өйткені бұл əрекет болашақ өз ісінің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мамандары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— мұғалімдерге жəне əлеуметтік-мəдени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тарапта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қажет. </w:t>
      </w:r>
    </w:p>
    <w:p w:rsidR="003C4C19" w:rsidRPr="003C4C19" w:rsidRDefault="003C4C19" w:rsidP="003C4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ab/>
      </w:r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Алға қойылған мақсатқа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жету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үшін ə</w:t>
      </w:r>
      <w:proofErr w:type="gram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</w:t>
      </w:r>
      <w:proofErr w:type="gram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түрдегі диктант түрі жүргізіледі,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сонымен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қатар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тапсырмалар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дайындалады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.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Тексеру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əрекеті — өзі</w:t>
      </w:r>
      <w:proofErr w:type="gram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н-</w:t>
      </w:r>
      <w:proofErr w:type="gram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өзі бақылау,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кілтті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сөздер бағыты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бойынша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өзін- өзі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тексеру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. Студенттің қызметі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баспа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тү</w:t>
      </w:r>
      <w:proofErr w:type="gram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</w:t>
      </w:r>
      <w:proofErr w:type="gram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індегі экрандағы мəліметтер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жоо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мен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мектепке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қатысты тақырыптағы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фотожазбалары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осы бағыттарда ағып өтуі мүмкін. Үш түрлі бағыт ұсынылған:</w:t>
      </w:r>
    </w:p>
    <w:p w:rsidR="003C4C19" w:rsidRPr="003C4C19" w:rsidRDefault="003C4C19" w:rsidP="003C4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оқу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баспа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тү</w:t>
      </w:r>
      <w:proofErr w:type="gram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proofErr w:type="gram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індегі жұмыстар;</w:t>
      </w:r>
    </w:p>
    <w:p w:rsidR="003C4C19" w:rsidRPr="003C4C19" w:rsidRDefault="003C4C19" w:rsidP="003C4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фото-жазбалардың көмегімен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іске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асатын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студенттердің оқытушымен қатар сабақтан </w:t>
      </w:r>
      <w:proofErr w:type="spellStart"/>
      <w:proofErr w:type="gram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тыс</w:t>
      </w:r>
      <w:proofErr w:type="spellEnd"/>
      <w:proofErr w:type="gram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өзіндік жұмысы;</w:t>
      </w:r>
    </w:p>
    <w:p w:rsidR="003C4C19" w:rsidRPr="003C4C19" w:rsidRDefault="003C4C19" w:rsidP="003C4C1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</w:t>
      </w:r>
      <w:proofErr w:type="gram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ұмыс экрандағы мəліметтермен бейнелеудің көмегімен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іске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асатын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жұмыстар.</w:t>
      </w:r>
    </w:p>
    <w:p w:rsidR="003C4C19" w:rsidRPr="003C4C19" w:rsidRDefault="003C4C19" w:rsidP="003C4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Бұндай жұмыстар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жазба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жұмысының дұрыс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іске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асуына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яғни, студенттердің оқытушымен қатар сабақтан </w:t>
      </w:r>
      <w:proofErr w:type="spellStart"/>
      <w:proofErr w:type="gram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тыс</w:t>
      </w:r>
      <w:proofErr w:type="spellEnd"/>
      <w:proofErr w:type="gram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өзіндік жұмысының графика жəне орфография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бойынша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дұрыс ұйғара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білуін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алға қояды.</w:t>
      </w:r>
    </w:p>
    <w:p w:rsidR="003C4C19" w:rsidRPr="003C4C19" w:rsidRDefault="005E14A2" w:rsidP="003C4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Тақырып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бойынша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барлық жұмыс студенттердің оқытушымен қатар сабақтан </w:t>
      </w:r>
      <w:proofErr w:type="spellStart"/>
      <w:proofErr w:type="gram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тыс</w:t>
      </w:r>
      <w:proofErr w:type="spellEnd"/>
      <w:proofErr w:type="gram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өзіндік жұмысының сынақпен қорытындыға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келеді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студенттерге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бұл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тарапта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оқытудың əрбір тақырыбын өте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келе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ескеріледі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Тақырып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барысында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студенттердің алға қойған мақсаттары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коммуникативті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сфера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бойынша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жұмысты тақырыптың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сонына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дейін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толық меңгеру (жоғарыда айтылған əдісті </w:t>
      </w:r>
      <w:proofErr w:type="gram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І-</w:t>
      </w:r>
      <w:proofErr w:type="gram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курсқа арналған жаңа «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Неміс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тілі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оқулығының авторы А.Л.Бердичевский пайдаланған)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болып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табылады</w:t>
      </w:r>
      <w:proofErr w:type="spellEnd"/>
      <w:r w:rsidR="003C4C19"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C4C19" w:rsidRPr="003C4C19" w:rsidRDefault="003C4C19" w:rsidP="003C4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ab/>
      </w:r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Сынақ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кезінде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студенттер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өзін жəне өзінің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жолдастарын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бағалай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отыра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,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жеке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, жұптарда жəне көшбасшысы бар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кішігі</w:t>
      </w:r>
      <w:proofErr w:type="gram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</w:t>
      </w:r>
      <w:proofErr w:type="gram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ім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топтарда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жұмыс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жасайды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.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Олар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екі</w:t>
      </w:r>
      <w:proofErr w:type="spell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түрлі бағаны қолданады</w:t>
      </w:r>
      <w:proofErr w:type="gram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:«</w:t>
      </w:r>
      <w:proofErr w:type="gramEnd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қанағаттанарлық» жəне «үздік» (тапсырманың күрделілігіне </w:t>
      </w:r>
      <w:proofErr w:type="spellStart"/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байланыс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ты</w:t>
      </w:r>
      <w:proofErr w:type="spellEnd"/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)</w:t>
      </w:r>
      <w:r w:rsidRPr="003C4C1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</w:t>
      </w:r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Қазіргі таңда Қазакстанның көпшілік жоғары оқу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орындарында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жаһандану үдерісінің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талаптарына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лайық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пайдаланылып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жүрген ереженің мазмұнын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талдай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келе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біз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мынадай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корытындыға 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келдік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C4C19" w:rsidRPr="003C4C19" w:rsidRDefault="003C4C19" w:rsidP="00040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ab/>
      </w:r>
    </w:p>
    <w:p w:rsidR="002E520C" w:rsidRDefault="003C4C19" w:rsidP="003C4C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 xml:space="preserve"> </w:t>
      </w:r>
    </w:p>
    <w:p w:rsidR="002E520C" w:rsidRDefault="002E520C" w:rsidP="003C4C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</w:p>
    <w:p w:rsidR="002E520C" w:rsidRDefault="002E520C" w:rsidP="003C4C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</w:p>
    <w:p w:rsidR="002E520C" w:rsidRDefault="002E520C" w:rsidP="003C4C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</w:p>
    <w:p w:rsidR="002E520C" w:rsidRDefault="002E520C" w:rsidP="003C4C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</w:p>
    <w:p w:rsidR="002E520C" w:rsidRDefault="002E520C" w:rsidP="003C4C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</w:p>
    <w:p w:rsidR="002E520C" w:rsidRDefault="002E520C" w:rsidP="003C4C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</w:p>
    <w:p w:rsidR="003C4C19" w:rsidRPr="002E520C" w:rsidRDefault="003C4C19" w:rsidP="003C4C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lastRenderedPageBreak/>
        <w:t>Қолданылған әдебиеттер тізімі:</w:t>
      </w:r>
    </w:p>
    <w:p w:rsidR="003C4C19" w:rsidRPr="00016723" w:rsidRDefault="003C4C19" w:rsidP="003C4C1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01672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kk-KZ" w:eastAsia="ru-RU"/>
        </w:rPr>
        <w:t>Əмірова Ə.С. </w:t>
      </w:r>
      <w:r w:rsidRPr="00016723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12 жылдық орта білім беруге көшудің кейбір мəселелері // Бастауыш мектеп. — 2007. — № 5. — 12-б.</w:t>
      </w:r>
    </w:p>
    <w:p w:rsidR="003C4C19" w:rsidRPr="00016723" w:rsidRDefault="003C4C19" w:rsidP="003C4C1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01672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kk-KZ" w:eastAsia="ru-RU"/>
        </w:rPr>
        <w:t>Темербаева Н.А. </w:t>
      </w:r>
      <w:r w:rsidRPr="00016723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Кредиттік оқу жүйесінде студенттерді модульдік технология арқылы оқыту. — Астана: Атамұра,— 25 б.</w:t>
      </w:r>
    </w:p>
    <w:p w:rsidR="003C4C19" w:rsidRPr="00016723" w:rsidRDefault="003C4C19" w:rsidP="003C4C1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r w:rsidRPr="0001672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kk-KZ" w:eastAsia="ru-RU"/>
        </w:rPr>
        <w:t>Арапова К.М. </w:t>
      </w:r>
      <w:r w:rsidRPr="00016723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Кредиттік оқыту жағдайында студенттердің өзіндік жұмыстарын ұйымдастырудың педагогикалық шарттары. — Алматы: Əрекет–Принт, 2007. — 33-б.</w:t>
      </w:r>
    </w:p>
    <w:p w:rsidR="003C4C19" w:rsidRPr="003C4C19" w:rsidRDefault="003C4C19" w:rsidP="003C4C1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672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kk-KZ" w:eastAsia="ru-RU"/>
        </w:rPr>
        <w:t>Бердібаева С.Қ., Əділова Э.Т. </w:t>
      </w:r>
      <w:r w:rsidRPr="00016723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Студенттердің өздігінен білім алуы // ҚазҰУ хабаршысы. </w:t>
      </w:r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Психология жəне социология сер. — № 2. — 2008. — 54 б.</w:t>
      </w:r>
    </w:p>
    <w:p w:rsidR="003C4C19" w:rsidRPr="003C4C19" w:rsidRDefault="003C4C19" w:rsidP="003C4C1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C4C19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Кенжебаева</w:t>
      </w:r>
      <w:proofErr w:type="spellEnd"/>
      <w:r w:rsidRPr="003C4C19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Г.С. </w:t>
      </w:r>
      <w:proofErr w:type="spell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Кредитті</w:t>
      </w:r>
      <w:proofErr w:type="gramStart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spell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</w:t>
      </w:r>
      <w:proofErr w:type="gramEnd"/>
      <w:r w:rsidRPr="003C4C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үйедегі оқыту технологияларының қолданылуы // Ұлағат. — 2009. — № 3. — 6-б.</w:t>
      </w:r>
    </w:p>
    <w:p w:rsidR="00EF6997" w:rsidRPr="003C4C19" w:rsidRDefault="00EF6997" w:rsidP="003C4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F6997" w:rsidRPr="003C4C19" w:rsidSect="00EF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DE1" w:rsidRDefault="00752DE1" w:rsidP="00F66EEA">
      <w:pPr>
        <w:spacing w:after="0" w:line="240" w:lineRule="auto"/>
      </w:pPr>
      <w:r>
        <w:separator/>
      </w:r>
    </w:p>
  </w:endnote>
  <w:endnote w:type="continuationSeparator" w:id="0">
    <w:p w:rsidR="00752DE1" w:rsidRDefault="00752DE1" w:rsidP="00F6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DE1" w:rsidRDefault="00752DE1" w:rsidP="00F66EEA">
      <w:pPr>
        <w:spacing w:after="0" w:line="240" w:lineRule="auto"/>
      </w:pPr>
      <w:r>
        <w:separator/>
      </w:r>
    </w:p>
  </w:footnote>
  <w:footnote w:type="continuationSeparator" w:id="0">
    <w:p w:rsidR="00752DE1" w:rsidRDefault="00752DE1" w:rsidP="00F66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656"/>
    <w:multiLevelType w:val="multilevel"/>
    <w:tmpl w:val="DE1E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13C42"/>
    <w:multiLevelType w:val="multilevel"/>
    <w:tmpl w:val="BF5C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A204C"/>
    <w:multiLevelType w:val="multilevel"/>
    <w:tmpl w:val="5316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22DE3"/>
    <w:multiLevelType w:val="multilevel"/>
    <w:tmpl w:val="1AE8A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F4DB5"/>
    <w:multiLevelType w:val="multilevel"/>
    <w:tmpl w:val="D22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9E1"/>
    <w:rsid w:val="00016723"/>
    <w:rsid w:val="00040D23"/>
    <w:rsid w:val="001171A8"/>
    <w:rsid w:val="002E520C"/>
    <w:rsid w:val="003C4C19"/>
    <w:rsid w:val="00525A6A"/>
    <w:rsid w:val="005E14A2"/>
    <w:rsid w:val="00752DE1"/>
    <w:rsid w:val="009679E1"/>
    <w:rsid w:val="009A6258"/>
    <w:rsid w:val="00B47833"/>
    <w:rsid w:val="00C10A3A"/>
    <w:rsid w:val="00EF6997"/>
    <w:rsid w:val="00F6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C19"/>
    <w:rPr>
      <w:b/>
      <w:bCs/>
    </w:rPr>
  </w:style>
  <w:style w:type="character" w:styleId="a5">
    <w:name w:val="Emphasis"/>
    <w:basedOn w:val="a0"/>
    <w:uiPriority w:val="20"/>
    <w:qFormat/>
    <w:rsid w:val="003C4C19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F6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EEA"/>
  </w:style>
  <w:style w:type="paragraph" w:styleId="a8">
    <w:name w:val="footer"/>
    <w:basedOn w:val="a"/>
    <w:link w:val="a9"/>
    <w:uiPriority w:val="99"/>
    <w:semiHidden/>
    <w:unhideWhenUsed/>
    <w:rsid w:val="00F6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Azamat</cp:lastModifiedBy>
  <cp:revision>2</cp:revision>
  <cp:lastPrinted>2018-10-30T18:27:00Z</cp:lastPrinted>
  <dcterms:created xsi:type="dcterms:W3CDTF">2020-11-12T16:21:00Z</dcterms:created>
  <dcterms:modified xsi:type="dcterms:W3CDTF">2020-11-12T16:21:00Z</dcterms:modified>
</cp:coreProperties>
</file>