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EB8" w:rsidRDefault="00425EB8" w:rsidP="00425EB8">
      <w:pPr>
        <w:rPr>
          <w:rFonts w:ascii="Times New Roman" w:hAnsi="Times New Roman" w:cs="Times New Roman"/>
          <w:b/>
          <w:sz w:val="28"/>
          <w:szCs w:val="28"/>
        </w:rPr>
      </w:pPr>
      <w:r w:rsidRPr="00060790">
        <w:rPr>
          <w:rFonts w:ascii="Times New Roman" w:hAnsi="Times New Roman" w:cs="Times New Roman"/>
          <w:b/>
          <w:sz w:val="28"/>
          <w:szCs w:val="28"/>
        </w:rPr>
        <w:t>Дифференцированный подход как средств</w:t>
      </w:r>
      <w:r w:rsidR="00060790">
        <w:rPr>
          <w:rFonts w:ascii="Times New Roman" w:hAnsi="Times New Roman" w:cs="Times New Roman"/>
          <w:b/>
          <w:sz w:val="28"/>
          <w:szCs w:val="28"/>
        </w:rPr>
        <w:t xml:space="preserve">о развития языковой </w:t>
      </w:r>
      <w:r w:rsidR="00060790" w:rsidRPr="00060790">
        <w:rPr>
          <w:rFonts w:ascii="Times New Roman" w:hAnsi="Times New Roman" w:cs="Times New Roman"/>
          <w:b/>
          <w:sz w:val="28"/>
          <w:szCs w:val="28"/>
        </w:rPr>
        <w:t xml:space="preserve">компетенции </w:t>
      </w:r>
      <w:r w:rsidRPr="00060790">
        <w:rPr>
          <w:rFonts w:ascii="Times New Roman" w:hAnsi="Times New Roman" w:cs="Times New Roman"/>
          <w:b/>
          <w:sz w:val="28"/>
          <w:szCs w:val="28"/>
        </w:rPr>
        <w:t>учащихся.</w:t>
      </w:r>
    </w:p>
    <w:p w:rsidR="00060790" w:rsidRPr="00060790" w:rsidRDefault="00060790" w:rsidP="00425EB8">
      <w:pPr>
        <w:rPr>
          <w:rFonts w:ascii="Times New Roman" w:hAnsi="Times New Roman" w:cs="Times New Roman"/>
          <w:b/>
          <w:sz w:val="28"/>
          <w:szCs w:val="28"/>
        </w:rPr>
      </w:pPr>
    </w:p>
    <w:p w:rsidR="00FD0FD1" w:rsidRDefault="00060790" w:rsidP="00060790">
      <w:pPr>
        <w:pStyle w:val="Default"/>
        <w:rPr>
          <w:color w:val="auto"/>
          <w:sz w:val="28"/>
          <w:szCs w:val="28"/>
        </w:rPr>
      </w:pPr>
      <w:r>
        <w:rPr>
          <w:b/>
          <w:color w:val="auto"/>
          <w:sz w:val="28"/>
          <w:szCs w:val="28"/>
        </w:rPr>
        <w:t xml:space="preserve">           </w:t>
      </w:r>
      <w:r w:rsidRPr="00060790">
        <w:rPr>
          <w:b/>
          <w:color w:val="auto"/>
          <w:sz w:val="28"/>
          <w:szCs w:val="28"/>
        </w:rPr>
        <w:t>Е.И.Шрайбер</w:t>
      </w:r>
      <w:r w:rsidRPr="00060790">
        <w:rPr>
          <w:color w:val="auto"/>
          <w:sz w:val="28"/>
          <w:szCs w:val="28"/>
        </w:rPr>
        <w:t>, учитель русского языка и  литературы</w:t>
      </w:r>
      <w:r w:rsidR="00FD0FD1">
        <w:rPr>
          <w:color w:val="auto"/>
          <w:sz w:val="28"/>
          <w:szCs w:val="28"/>
        </w:rPr>
        <w:t xml:space="preserve">,             </w:t>
      </w:r>
    </w:p>
    <w:p w:rsidR="00FD0FD1" w:rsidRDefault="00FD0FD1" w:rsidP="00060790">
      <w:pPr>
        <w:pStyle w:val="Default"/>
        <w:rPr>
          <w:sz w:val="28"/>
          <w:szCs w:val="28"/>
          <w:lang w:val="kk-KZ"/>
        </w:rPr>
      </w:pPr>
      <w:r>
        <w:rPr>
          <w:color w:val="auto"/>
          <w:sz w:val="28"/>
          <w:szCs w:val="28"/>
        </w:rPr>
        <w:t xml:space="preserve">     педагог-исследователь</w:t>
      </w:r>
      <w:r w:rsidRPr="00FD0FD1">
        <w:rPr>
          <w:sz w:val="28"/>
          <w:szCs w:val="28"/>
        </w:rPr>
        <w:t xml:space="preserve"> </w:t>
      </w:r>
      <w:r w:rsidRPr="00060790">
        <w:rPr>
          <w:sz w:val="28"/>
          <w:szCs w:val="28"/>
        </w:rPr>
        <w:t xml:space="preserve">Общественного фонда </w:t>
      </w:r>
      <w:r w:rsidRPr="00060790">
        <w:rPr>
          <w:sz w:val="28"/>
          <w:szCs w:val="28"/>
          <w:lang w:val="kk-KZ"/>
        </w:rPr>
        <w:t xml:space="preserve">«Қызылжар </w:t>
      </w:r>
      <w:r>
        <w:rPr>
          <w:sz w:val="28"/>
          <w:szCs w:val="28"/>
          <w:lang w:val="kk-KZ"/>
        </w:rPr>
        <w:t xml:space="preserve"> </w:t>
      </w:r>
    </w:p>
    <w:p w:rsidR="00FD0FD1" w:rsidRDefault="00FD0FD1" w:rsidP="00FD0FD1">
      <w:pPr>
        <w:spacing w:after="0"/>
        <w:rPr>
          <w:rFonts w:ascii="Times New Roman" w:hAnsi="Times New Roman" w:cs="Times New Roman"/>
          <w:sz w:val="28"/>
          <w:szCs w:val="28"/>
        </w:rPr>
      </w:pPr>
      <w:r>
        <w:rPr>
          <w:sz w:val="28"/>
          <w:szCs w:val="28"/>
          <w:lang w:val="kk-KZ"/>
        </w:rPr>
        <w:t xml:space="preserve">    </w:t>
      </w:r>
      <w:r w:rsidRPr="00060790">
        <w:rPr>
          <w:rFonts w:ascii="Times New Roman" w:hAnsi="Times New Roman" w:cs="Times New Roman"/>
          <w:sz w:val="28"/>
          <w:szCs w:val="28"/>
          <w:lang w:val="kk-KZ"/>
        </w:rPr>
        <w:t>Абай орта  мектебі»</w:t>
      </w:r>
      <w:r w:rsidRPr="00FD0FD1">
        <w:rPr>
          <w:rFonts w:ascii="Times New Roman" w:hAnsi="Times New Roman" w:cs="Times New Roman"/>
          <w:sz w:val="28"/>
          <w:szCs w:val="28"/>
        </w:rPr>
        <w:t xml:space="preserve"> </w:t>
      </w:r>
      <w:r w:rsidRPr="00060790">
        <w:rPr>
          <w:rFonts w:ascii="Times New Roman" w:hAnsi="Times New Roman" w:cs="Times New Roman"/>
          <w:sz w:val="28"/>
          <w:szCs w:val="28"/>
        </w:rPr>
        <w:t>Кызылжарского района Северо-</w:t>
      </w:r>
    </w:p>
    <w:p w:rsidR="00FD0FD1" w:rsidRDefault="00FD0FD1" w:rsidP="00FD0FD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60790">
        <w:rPr>
          <w:rFonts w:ascii="Times New Roman" w:hAnsi="Times New Roman" w:cs="Times New Roman"/>
          <w:sz w:val="28"/>
          <w:szCs w:val="28"/>
        </w:rPr>
        <w:t xml:space="preserve">Казахстанской </w:t>
      </w:r>
      <w:r>
        <w:rPr>
          <w:rFonts w:ascii="Times New Roman" w:hAnsi="Times New Roman" w:cs="Times New Roman"/>
          <w:sz w:val="28"/>
          <w:szCs w:val="28"/>
        </w:rPr>
        <w:t xml:space="preserve"> </w:t>
      </w:r>
      <w:r w:rsidRPr="00060790">
        <w:rPr>
          <w:rFonts w:ascii="Times New Roman" w:hAnsi="Times New Roman" w:cs="Times New Roman"/>
          <w:sz w:val="28"/>
          <w:szCs w:val="28"/>
        </w:rPr>
        <w:t>области</w:t>
      </w:r>
      <w:r>
        <w:rPr>
          <w:rFonts w:ascii="Times New Roman" w:hAnsi="Times New Roman" w:cs="Times New Roman"/>
          <w:sz w:val="28"/>
          <w:szCs w:val="28"/>
        </w:rPr>
        <w:t>.</w:t>
      </w:r>
    </w:p>
    <w:p w:rsidR="00FD0FD1" w:rsidRDefault="00FD0FD1" w:rsidP="00FD0FD1">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060790" w:rsidRPr="00060790" w:rsidRDefault="00060790" w:rsidP="00060790">
      <w:pPr>
        <w:pStyle w:val="Default"/>
        <w:rPr>
          <w:color w:val="auto"/>
          <w:sz w:val="28"/>
          <w:szCs w:val="28"/>
        </w:rPr>
      </w:pPr>
    </w:p>
    <w:p w:rsidR="00DE6830" w:rsidRPr="002C4192" w:rsidRDefault="00DE6830" w:rsidP="00DE6830">
      <w:pPr>
        <w:pStyle w:val="a3"/>
        <w:shd w:val="clear" w:color="auto" w:fill="FFFFFF"/>
        <w:spacing w:before="0" w:beforeAutospacing="0" w:after="150" w:afterAutospacing="0"/>
        <w:jc w:val="right"/>
      </w:pPr>
      <w:r>
        <w:rPr>
          <w:rFonts w:ascii="Arial" w:hAnsi="Arial" w:cs="Arial"/>
          <w:i/>
          <w:iCs/>
          <w:color w:val="000000"/>
          <w:sz w:val="21"/>
          <w:szCs w:val="21"/>
        </w:rPr>
        <w:br/>
      </w:r>
      <w:r w:rsidRPr="002C4192">
        <w:rPr>
          <w:i/>
          <w:iCs/>
        </w:rPr>
        <w:t>... разных детей и учить надо по-разному,</w:t>
      </w:r>
    </w:p>
    <w:p w:rsidR="00DE6830" w:rsidRPr="002C4192" w:rsidRDefault="00DE6830" w:rsidP="00DE6830">
      <w:pPr>
        <w:pStyle w:val="a3"/>
        <w:shd w:val="clear" w:color="auto" w:fill="FFFFFF"/>
        <w:spacing w:before="0" w:beforeAutospacing="0" w:after="150" w:afterAutospacing="0"/>
        <w:jc w:val="right"/>
      </w:pPr>
      <w:r w:rsidRPr="002C4192">
        <w:rPr>
          <w:i/>
          <w:iCs/>
        </w:rPr>
        <w:t>потому что каждый по-своему воспринимает мир.</w:t>
      </w:r>
    </w:p>
    <w:p w:rsidR="00DE6830" w:rsidRPr="002C4192" w:rsidRDefault="00DE6830" w:rsidP="00DE6830">
      <w:pPr>
        <w:pStyle w:val="a3"/>
        <w:shd w:val="clear" w:color="auto" w:fill="FFFFFF"/>
        <w:spacing w:before="0" w:beforeAutospacing="0" w:after="150" w:afterAutospacing="0"/>
        <w:jc w:val="right"/>
      </w:pPr>
      <w:r w:rsidRPr="002C4192">
        <w:rPr>
          <w:i/>
          <w:iCs/>
        </w:rPr>
        <w:t>Говард Гарднер</w:t>
      </w:r>
    </w:p>
    <w:p w:rsidR="00060790" w:rsidRDefault="00060790" w:rsidP="00425EB8">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posOffset>-422910</wp:posOffset>
            </wp:positionH>
            <wp:positionV relativeFrom="margin">
              <wp:posOffset>688975</wp:posOffset>
            </wp:positionV>
            <wp:extent cx="1181100" cy="1445895"/>
            <wp:effectExtent l="19050" t="0" r="0" b="0"/>
            <wp:wrapSquare wrapText="bothSides"/>
            <wp:docPr id="2" name="Рисунок 1" descr="C:\Users\ОльгаПК\Desktop\img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ПК\Desktop\img77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445895"/>
                    </a:xfrm>
                    <a:prstGeom prst="rect">
                      <a:avLst/>
                    </a:prstGeom>
                    <a:noFill/>
                    <a:ln w="9525">
                      <a:noFill/>
                      <a:miter lim="800000"/>
                      <a:headEnd/>
                      <a:tailEnd/>
                    </a:ln>
                  </pic:spPr>
                </pic:pic>
              </a:graphicData>
            </a:graphic>
          </wp:anchor>
        </w:drawing>
      </w:r>
    </w:p>
    <w:p w:rsidR="00DA75B3" w:rsidRPr="00DA75B3" w:rsidRDefault="00DA75B3" w:rsidP="00DA75B3">
      <w:pPr>
        <w:rPr>
          <w:rFonts w:ascii="Times New Roman" w:hAnsi="Times New Roman" w:cs="Times New Roman"/>
          <w:sz w:val="24"/>
          <w:szCs w:val="24"/>
        </w:rPr>
      </w:pPr>
      <w:r>
        <w:rPr>
          <w:rFonts w:ascii="Times New Roman" w:hAnsi="Times New Roman" w:cs="Times New Roman"/>
          <w:sz w:val="28"/>
          <w:szCs w:val="28"/>
        </w:rPr>
        <w:t xml:space="preserve">       </w:t>
      </w:r>
      <w:r w:rsidR="002C4192" w:rsidRPr="00DA75B3">
        <w:rPr>
          <w:rFonts w:ascii="Times New Roman" w:hAnsi="Times New Roman" w:cs="Times New Roman"/>
          <w:sz w:val="24"/>
          <w:szCs w:val="24"/>
        </w:rPr>
        <w:t xml:space="preserve">Подготовка к будущей жизни закладывается в школе, поэтому требования к </w:t>
      </w:r>
      <w:proofErr w:type="gramStart"/>
      <w:r w:rsidR="002C4192" w:rsidRPr="00DA75B3">
        <w:rPr>
          <w:rFonts w:ascii="Times New Roman" w:hAnsi="Times New Roman" w:cs="Times New Roman"/>
          <w:sz w:val="24"/>
          <w:szCs w:val="24"/>
        </w:rPr>
        <w:t>образованию</w:t>
      </w:r>
      <w:proofErr w:type="gramEnd"/>
      <w:r w:rsidR="002C4192" w:rsidRPr="00DA75B3">
        <w:rPr>
          <w:rFonts w:ascii="Times New Roman" w:hAnsi="Times New Roman" w:cs="Times New Roman"/>
          <w:sz w:val="24"/>
          <w:szCs w:val="24"/>
        </w:rPr>
        <w:t xml:space="preserve"> сегодня меняют свои приоритеты</w:t>
      </w:r>
      <w:r w:rsidR="005936AC">
        <w:rPr>
          <w:rFonts w:ascii="Times New Roman" w:hAnsi="Times New Roman" w:cs="Times New Roman"/>
          <w:sz w:val="24"/>
          <w:szCs w:val="24"/>
        </w:rPr>
        <w:t>. Э</w:t>
      </w:r>
      <w:r w:rsidRPr="00DA75B3">
        <w:rPr>
          <w:rFonts w:ascii="Times New Roman" w:hAnsi="Times New Roman" w:cs="Times New Roman"/>
          <w:sz w:val="24"/>
          <w:szCs w:val="24"/>
        </w:rPr>
        <w:t xml:space="preserve">то высокое качество образования, коммуникабельность, целеустремлённость, креативность, а самое главное – умение ориентироваться в большом потоке информации и умение адаптироваться в любом обществе. </w:t>
      </w:r>
    </w:p>
    <w:p w:rsidR="00DE6830" w:rsidRDefault="00425EB8" w:rsidP="00DA75B3">
      <w:pPr>
        <w:pStyle w:val="Default"/>
        <w:spacing w:line="276" w:lineRule="auto"/>
      </w:pPr>
      <w:r w:rsidRPr="00DA75B3">
        <w:t xml:space="preserve">         </w:t>
      </w:r>
      <w:r w:rsidR="00DA75B3" w:rsidRPr="00DA75B3">
        <w:t xml:space="preserve">Н. А. Назарбаев неоднократно  отмечал, что «... Мы должны добиться предоставления качественных услуг образования по всей стране на уровне мировых стандартов» [1]. </w:t>
      </w:r>
      <w:r w:rsidRPr="00DA75B3">
        <w:t xml:space="preserve"> Главой государство указано, что перед современным образованием стоит ряд вопросов о том, как сделать урок эффективным и интересным, как не только передать определенные знания, но и воспитать у обучаемых потребность в самообразовании, понимать слово средствами языка, как научить налаживать межличностные контакты в семье, в среде др</w:t>
      </w:r>
      <w:r w:rsidR="00161423">
        <w:t>узей. Решить эти вопросы, как я полагаю</w:t>
      </w:r>
      <w:r w:rsidRPr="00DA75B3">
        <w:t xml:space="preserve">, призвано дифференцированное обучение, поскольку оно направлено на индивидуализацию процесса обучения, развитие интересов и способностей каждого учащегося. </w:t>
      </w:r>
    </w:p>
    <w:p w:rsidR="00161423" w:rsidRDefault="00DE6830" w:rsidP="00DA75B3">
      <w:pPr>
        <w:pStyle w:val="Default"/>
        <w:spacing w:line="276" w:lineRule="auto"/>
      </w:pPr>
      <w:r>
        <w:t xml:space="preserve">           </w:t>
      </w:r>
      <w:r w:rsidRPr="00DE6830">
        <w:t>Дифференциация в переводе с латинского "difference" означает разделение, расслоение целого на различные части, формы, ступени.</w:t>
      </w:r>
      <w:r>
        <w:t xml:space="preserve"> </w:t>
      </w:r>
      <w:r w:rsidR="00161423">
        <w:t>Д</w:t>
      </w:r>
      <w:r w:rsidR="00161423" w:rsidRPr="00DA75B3">
        <w:t>ифференци</w:t>
      </w:r>
      <w:r w:rsidR="00161423">
        <w:t xml:space="preserve">ация предоставляет возможность каждому ребёнку работать в индивидуальном ритме, в зоне своего развития в классе в соответствии со своими интересами, потребностями, способностями, особенностями. </w:t>
      </w:r>
    </w:p>
    <w:p w:rsidR="00425EB8" w:rsidRPr="00DA75B3" w:rsidRDefault="00161423" w:rsidP="00DA75B3">
      <w:pPr>
        <w:pStyle w:val="Default"/>
        <w:spacing w:line="276" w:lineRule="auto"/>
        <w:rPr>
          <w:color w:val="auto"/>
        </w:rPr>
      </w:pPr>
      <w:r>
        <w:t xml:space="preserve">            </w:t>
      </w:r>
      <w:r w:rsidR="00425EB8" w:rsidRPr="00DA75B3">
        <w:rPr>
          <w:color w:val="auto"/>
        </w:rPr>
        <w:t>Цель данной технологии: обучение каждого ученика на уровне его возможностей и способностей, что ведет к индивидуализации обучения и к развитию личности. Создается комфортная среда для развития каждого ребенка с учётом его индивидуально- психологических особенностей.</w:t>
      </w:r>
    </w:p>
    <w:p w:rsidR="00425EB8" w:rsidRPr="00DA75B3" w:rsidRDefault="00161423" w:rsidP="00DA75B3">
      <w:pPr>
        <w:pStyle w:val="Default"/>
        <w:spacing w:line="276" w:lineRule="auto"/>
        <w:rPr>
          <w:color w:val="auto"/>
        </w:rPr>
      </w:pPr>
      <w:r>
        <w:rPr>
          <w:color w:val="auto"/>
        </w:rPr>
        <w:t xml:space="preserve">           </w:t>
      </w:r>
      <w:r w:rsidR="00425EB8" w:rsidRPr="00DA75B3">
        <w:rPr>
          <w:color w:val="auto"/>
        </w:rPr>
        <w:t>Основная задача дифференцированного обучения - вовлечь в работу каждого ученика, помочь «слабому», развивать способности «сильных».</w:t>
      </w:r>
    </w:p>
    <w:p w:rsidR="00425EB8" w:rsidRPr="00DA75B3" w:rsidRDefault="00161423" w:rsidP="00DA75B3">
      <w:pPr>
        <w:pStyle w:val="Default"/>
        <w:spacing w:line="276" w:lineRule="auto"/>
        <w:rPr>
          <w:color w:val="auto"/>
        </w:rPr>
      </w:pPr>
      <w:r>
        <w:rPr>
          <w:color w:val="auto"/>
        </w:rPr>
        <w:t xml:space="preserve">           </w:t>
      </w:r>
      <w:r w:rsidR="00425EB8" w:rsidRPr="00DA75B3">
        <w:rPr>
          <w:color w:val="auto"/>
        </w:rPr>
        <w:t xml:space="preserve">Новая государственная программа обучения ориентирует учителя на потребность в дифференцированном обучении. Отсюда следует что, дифференцированный процесс </w:t>
      </w:r>
      <w:r w:rsidR="00425EB8" w:rsidRPr="00DA75B3">
        <w:rPr>
          <w:color w:val="auto"/>
        </w:rPr>
        <w:lastRenderedPageBreak/>
        <w:t>обучения - это широкое использование разных форм, методов обучения и организации учебной деятельности на основе результатов психолого-педагогической диагностики учебных возможностей, склонностей учащихся. При обучении русскому языку делается акцент на педагогическую технологию «Трехмерная методическая система обучения (ПТТМСО)», основанная на принципах уровневой дифференциации, исследована в работах профессора, доктора педагогических наук Ж.А. Караева и Кобдиковой Ж.У. В технологии Ж.А.Караева преобладающими являются проблемно-поисковые методы обучения. По направлению - это педагогическая технология, функционирующая на основе активизации деятельности учащихся, и, наконец, по категории обучающихся - это технология продвинутого уровня [2]. Исходя из подготовленности класса, я условно делю учащихся по уровню знаний, сформированности умений и навыков, а также способов познавательной деятельности на три группы: сильные, средние и слабые. Но эти группы не являются постоянными. В процессе работы время от времени делю класс на тематические группы. Это позволяет уделить внимание тем ребятам, которые не усвоили новый материал. Уровень работоспособности своих учеников каждый учитель может определить по объёму выполненной работы.</w:t>
      </w:r>
    </w:p>
    <w:p w:rsidR="00425EB8" w:rsidRPr="00DA75B3" w:rsidRDefault="00425EB8" w:rsidP="00DA75B3">
      <w:pPr>
        <w:pStyle w:val="Default"/>
        <w:spacing w:line="276" w:lineRule="auto"/>
        <w:rPr>
          <w:color w:val="auto"/>
        </w:rPr>
      </w:pPr>
      <w:r w:rsidRPr="00DA75B3">
        <w:rPr>
          <w:color w:val="auto"/>
        </w:rPr>
        <w:t xml:space="preserve">            </w:t>
      </w:r>
      <w:r w:rsidRPr="00DA75B3">
        <w:rPr>
          <w:color w:val="auto"/>
          <w:u w:val="single"/>
        </w:rPr>
        <w:t>Задания 3 группы</w:t>
      </w:r>
      <w:r w:rsidRPr="00DA75B3">
        <w:rPr>
          <w:color w:val="auto"/>
        </w:rPr>
        <w:t xml:space="preserve"> - это базовый уровень знаний. Выполняя их, ученик овладевает конкретным материалом по предмету на уровне его воспроизведения. Работа на этом уровне имеет свои особенности. Она требует многократного его повторения, умения выделять смысловые группы, вычленять главное, знания приемов запоминания. Такие задания должен уметь выполнять каждый ученик, прежде чем приступить к работе по более сложной программе.</w:t>
      </w:r>
    </w:p>
    <w:p w:rsidR="00425EB8" w:rsidRPr="00DA75B3" w:rsidRDefault="00425EB8" w:rsidP="00DA75B3">
      <w:pPr>
        <w:pStyle w:val="Default"/>
        <w:spacing w:line="276" w:lineRule="auto"/>
        <w:rPr>
          <w:color w:val="auto"/>
        </w:rPr>
      </w:pPr>
      <w:r w:rsidRPr="00DA75B3">
        <w:rPr>
          <w:color w:val="auto"/>
        </w:rPr>
        <w:t xml:space="preserve">           </w:t>
      </w:r>
      <w:r w:rsidRPr="00DA75B3">
        <w:rPr>
          <w:color w:val="auto"/>
          <w:u w:val="single"/>
        </w:rPr>
        <w:t>Задания 2 группы</w:t>
      </w:r>
      <w:r w:rsidRPr="00DA75B3">
        <w:rPr>
          <w:color w:val="auto"/>
        </w:rPr>
        <w:t xml:space="preserve"> обеспечивают овладение учащимися теми общими и специфическими приемами учебной и умственной деятельности, которые необходимы для решения задач на применение. Поэтому помимо конкретных знаний в эти задания вводятся дополнительные сведения, которые расширяют материал первого уровня, доказывают, иллюстрируют и конкретизируют основное знание, показывают функционирование и применение понятий. Этот уровень несколько увеличивает объем сведений, помогает глубже понять основной материал, делает общую картину более цельной.</w:t>
      </w:r>
    </w:p>
    <w:p w:rsidR="00161423" w:rsidRDefault="00425EB8" w:rsidP="00DA75B3">
      <w:pPr>
        <w:pStyle w:val="Default"/>
        <w:spacing w:line="276" w:lineRule="auto"/>
        <w:rPr>
          <w:color w:val="auto"/>
        </w:rPr>
      </w:pPr>
      <w:r w:rsidRPr="00DA75B3">
        <w:rPr>
          <w:color w:val="auto"/>
        </w:rPr>
        <w:t xml:space="preserve">            </w:t>
      </w:r>
      <w:r w:rsidRPr="00DA75B3">
        <w:rPr>
          <w:color w:val="auto"/>
          <w:u w:val="single"/>
        </w:rPr>
        <w:t>Выполнение заданий 1 группы</w:t>
      </w:r>
      <w:r w:rsidRPr="00DA75B3">
        <w:rPr>
          <w:color w:val="auto"/>
        </w:rPr>
        <w:t xml:space="preserve"> поднимает учащихся на уровень осознанного, творческого применения знаний. Эти задания предусматривают свободное владение фактическим материалом, приемами учебной работы и умственных действий. Учащийся решает проблему, опираясь на полученные в школе знания, осваивает сведения, углубляющие материал, ищет логическое его обоснование, творчески применяет на практике. Этот уровень позволяет ребенку проявить себя в дополнительной самостоятельной работе. </w:t>
      </w:r>
    </w:p>
    <w:p w:rsidR="00425EB8" w:rsidRPr="00DA75B3" w:rsidRDefault="00161423" w:rsidP="00DA75B3">
      <w:pPr>
        <w:pStyle w:val="Default"/>
        <w:spacing w:line="276" w:lineRule="auto"/>
        <w:rPr>
          <w:color w:val="auto"/>
        </w:rPr>
      </w:pPr>
      <w:r>
        <w:rPr>
          <w:color w:val="auto"/>
        </w:rPr>
        <w:t xml:space="preserve">           </w:t>
      </w:r>
      <w:r w:rsidR="00425EB8" w:rsidRPr="00DA75B3">
        <w:rPr>
          <w:color w:val="auto"/>
        </w:rPr>
        <w:t xml:space="preserve">Разноуровневые группы подвижны. Если ученик второй или третьей группы работает в полную силу, он может перейти из одной группы в другую. Ущемления личности быть не должно. Таким образом, </w:t>
      </w:r>
      <w:proofErr w:type="gramStart"/>
      <w:r w:rsidR="00425EB8" w:rsidRPr="00DA75B3">
        <w:rPr>
          <w:color w:val="auto"/>
        </w:rPr>
        <w:t>поэтапное</w:t>
      </w:r>
      <w:proofErr w:type="gramEnd"/>
      <w:r w:rsidR="00425EB8" w:rsidRPr="00DA75B3">
        <w:rPr>
          <w:color w:val="auto"/>
        </w:rPr>
        <w:t xml:space="preserve"> уровневых заданий дает возможность учащимся повысить сумму баллов посредством заданий учебного материала. Это стимулирует учащихся к стремлению изучить теоретический материал, систематизирует учебную деятельность, повышает качества знаний.</w:t>
      </w:r>
    </w:p>
    <w:p w:rsidR="00425EB8" w:rsidRPr="00DA75B3" w:rsidRDefault="00425EB8" w:rsidP="00DA75B3">
      <w:pPr>
        <w:pStyle w:val="Default"/>
        <w:spacing w:line="276" w:lineRule="auto"/>
        <w:rPr>
          <w:color w:val="auto"/>
        </w:rPr>
      </w:pPr>
      <w:r w:rsidRPr="00DA75B3">
        <w:rPr>
          <w:color w:val="auto"/>
        </w:rPr>
        <w:t xml:space="preserve">            Обобщив результаты работы по данной теме, я пришла к выводу, что у ребят появился интерес к таким формам учебной деятельности как индивидуальная, парная, групповая. Работая в парах, группах, учащиеся ставят цель к выполняемой работе, делают </w:t>
      </w:r>
      <w:r w:rsidRPr="00DA75B3">
        <w:rPr>
          <w:color w:val="auto"/>
        </w:rPr>
        <w:lastRenderedPageBreak/>
        <w:t>выводы, учатся быть коммуникабельными, учатся помогать друг другу, поддерживать, разъяснять, производить самопроверку, взаимопроверку, самостоятельно работать в любой ситуации. Следует помнить, что структура урока по организации дифференцированного подхода состоит из трех этапов:</w:t>
      </w:r>
    </w:p>
    <w:p w:rsidR="00425EB8" w:rsidRPr="00DA75B3" w:rsidRDefault="00425EB8" w:rsidP="00DA75B3">
      <w:pPr>
        <w:pStyle w:val="Default"/>
        <w:spacing w:line="276" w:lineRule="auto"/>
        <w:rPr>
          <w:color w:val="auto"/>
        </w:rPr>
      </w:pPr>
      <w:r w:rsidRPr="00DA75B3">
        <w:rPr>
          <w:color w:val="auto"/>
        </w:rPr>
        <w:t xml:space="preserve">        1 этап. </w:t>
      </w:r>
      <w:r w:rsidRPr="00DA75B3">
        <w:rPr>
          <w:i/>
          <w:iCs/>
          <w:color w:val="auto"/>
        </w:rPr>
        <w:t xml:space="preserve">Вводно-мотивационный, </w:t>
      </w:r>
      <w:r w:rsidRPr="00DA75B3">
        <w:rPr>
          <w:color w:val="auto"/>
        </w:rPr>
        <w:t xml:space="preserve">на </w:t>
      </w:r>
      <w:proofErr w:type="gramStart"/>
      <w:r w:rsidRPr="00DA75B3">
        <w:rPr>
          <w:color w:val="auto"/>
        </w:rPr>
        <w:t>котором</w:t>
      </w:r>
      <w:proofErr w:type="gramEnd"/>
      <w:r w:rsidRPr="00DA75B3">
        <w:rPr>
          <w:color w:val="auto"/>
        </w:rPr>
        <w:t xml:space="preserve"> учитель знакомит учащихся с целью и задачами изучения учебной темы, ее теоретическим и практическим значением. Учитель также сообщает план и сроки изучения темы. Такое вводное занятие является важным элементом структуры учебного процесса.</w:t>
      </w:r>
    </w:p>
    <w:p w:rsidR="00425EB8" w:rsidRPr="00DA75B3" w:rsidRDefault="00425EB8" w:rsidP="00DA75B3">
      <w:pPr>
        <w:pStyle w:val="Default"/>
        <w:spacing w:line="276" w:lineRule="auto"/>
        <w:rPr>
          <w:color w:val="auto"/>
        </w:rPr>
      </w:pPr>
      <w:r w:rsidRPr="00DA75B3">
        <w:rPr>
          <w:color w:val="auto"/>
        </w:rPr>
        <w:t xml:space="preserve">       2 этап. </w:t>
      </w:r>
      <w:r w:rsidRPr="00DA75B3">
        <w:rPr>
          <w:i/>
          <w:iCs/>
          <w:color w:val="auto"/>
        </w:rPr>
        <w:t xml:space="preserve">Изучение теоретической части </w:t>
      </w:r>
      <w:r w:rsidRPr="00DA75B3">
        <w:rPr>
          <w:color w:val="auto"/>
        </w:rPr>
        <w:t>ведется учащимся самостоятельно.</w:t>
      </w:r>
      <w:r w:rsidR="00060790" w:rsidRPr="00DA75B3">
        <w:rPr>
          <w:color w:val="auto"/>
        </w:rPr>
        <w:t xml:space="preserve"> </w:t>
      </w:r>
      <w:r w:rsidRPr="00DA75B3">
        <w:rPr>
          <w:color w:val="auto"/>
        </w:rPr>
        <w:t>Для этого составляется уровневые задания для самостоятельной работы.</w:t>
      </w:r>
    </w:p>
    <w:p w:rsidR="00425EB8" w:rsidRPr="00DA75B3" w:rsidRDefault="00425EB8" w:rsidP="00DA75B3">
      <w:pPr>
        <w:pStyle w:val="Default"/>
        <w:spacing w:line="276" w:lineRule="auto"/>
        <w:rPr>
          <w:color w:val="auto"/>
        </w:rPr>
      </w:pPr>
      <w:r w:rsidRPr="00DA75B3">
        <w:rPr>
          <w:color w:val="auto"/>
        </w:rPr>
        <w:t xml:space="preserve">       3 этап. </w:t>
      </w:r>
      <w:r w:rsidRPr="00DA75B3">
        <w:rPr>
          <w:i/>
          <w:iCs/>
          <w:color w:val="auto"/>
        </w:rPr>
        <w:t xml:space="preserve">Практическая часть изучения темы </w:t>
      </w:r>
      <w:r w:rsidRPr="00DA75B3">
        <w:rPr>
          <w:color w:val="auto"/>
        </w:rPr>
        <w:t>осуществляется тоже в форме самостоятельной работы с разноуровневыми заданиями, рассчитанными на все оставшееся время, отведенное для изучения данной темы, включая и время на домашнюю работу.</w:t>
      </w:r>
    </w:p>
    <w:p w:rsidR="00D0310A" w:rsidRPr="00DA75B3" w:rsidRDefault="001D2272" w:rsidP="00DA75B3">
      <w:pPr>
        <w:rPr>
          <w:rFonts w:ascii="Times New Roman" w:hAnsi="Times New Roman" w:cs="Times New Roman"/>
          <w:sz w:val="24"/>
          <w:szCs w:val="24"/>
        </w:rPr>
      </w:pPr>
      <w:r w:rsidRPr="00DA75B3">
        <w:rPr>
          <w:rFonts w:ascii="Times New Roman" w:hAnsi="Times New Roman" w:cs="Times New Roman"/>
          <w:sz w:val="24"/>
          <w:szCs w:val="24"/>
        </w:rPr>
        <w:t xml:space="preserve">       Дифференцированный подход может быть осуществлен на любом из этапов урока.</w:t>
      </w:r>
    </w:p>
    <w:p w:rsidR="001D2272" w:rsidRPr="00DA75B3" w:rsidRDefault="00D0310A" w:rsidP="00DA75B3">
      <w:pPr>
        <w:rPr>
          <w:rFonts w:ascii="Times New Roman" w:hAnsi="Times New Roman" w:cs="Times New Roman"/>
          <w:sz w:val="24"/>
          <w:szCs w:val="24"/>
        </w:rPr>
      </w:pPr>
      <w:r w:rsidRPr="00DA75B3">
        <w:rPr>
          <w:rFonts w:ascii="Times New Roman" w:hAnsi="Times New Roman" w:cs="Times New Roman"/>
          <w:sz w:val="24"/>
          <w:szCs w:val="24"/>
        </w:rPr>
        <w:t xml:space="preserve">       </w:t>
      </w:r>
      <w:r w:rsidR="001D2272" w:rsidRPr="00DA75B3">
        <w:rPr>
          <w:rFonts w:ascii="Times New Roman" w:hAnsi="Times New Roman" w:cs="Times New Roman"/>
          <w:sz w:val="24"/>
          <w:szCs w:val="24"/>
        </w:rPr>
        <w:t xml:space="preserve">В своей работе главное, я считаю, (и пытаюсь это делать) – то, что необходимо создать на уроке </w:t>
      </w:r>
      <w:r w:rsidR="001D2272" w:rsidRPr="00DA75B3">
        <w:rPr>
          <w:rFonts w:ascii="Times New Roman" w:hAnsi="Times New Roman" w:cs="Times New Roman"/>
          <w:b/>
          <w:sz w:val="24"/>
          <w:szCs w:val="24"/>
        </w:rPr>
        <w:t xml:space="preserve">ситуацию успеха: </w:t>
      </w:r>
      <w:r w:rsidR="001D2272" w:rsidRPr="00DA75B3">
        <w:rPr>
          <w:rFonts w:ascii="Times New Roman" w:hAnsi="Times New Roman" w:cs="Times New Roman"/>
          <w:sz w:val="24"/>
          <w:szCs w:val="24"/>
        </w:rPr>
        <w:t xml:space="preserve"> помочь сильному ученику реализовать свои возможности в более трудоемкой и сложной деятельности; слабому – выполнить посильный объем работы.</w:t>
      </w:r>
      <w:bookmarkStart w:id="0" w:name="_GoBack"/>
      <w:bookmarkEnd w:id="0"/>
      <w:r w:rsidRPr="00DA75B3">
        <w:rPr>
          <w:rFonts w:ascii="Times New Roman" w:hAnsi="Times New Roman" w:cs="Times New Roman"/>
          <w:sz w:val="24"/>
          <w:szCs w:val="24"/>
        </w:rPr>
        <w:t xml:space="preserve"> </w:t>
      </w:r>
      <w:r w:rsidR="001D2272" w:rsidRPr="00DA75B3">
        <w:rPr>
          <w:rFonts w:ascii="Times New Roman" w:hAnsi="Times New Roman" w:cs="Times New Roman"/>
          <w:sz w:val="24"/>
          <w:szCs w:val="24"/>
        </w:rPr>
        <w:t xml:space="preserve">Этому способствует </w:t>
      </w:r>
      <w:r w:rsidR="001D2272" w:rsidRPr="00DA75B3">
        <w:rPr>
          <w:rFonts w:ascii="Times New Roman" w:hAnsi="Times New Roman" w:cs="Times New Roman"/>
          <w:b/>
          <w:sz w:val="24"/>
          <w:szCs w:val="24"/>
        </w:rPr>
        <w:t>групповая форма</w:t>
      </w:r>
      <w:r w:rsidRPr="00DA75B3">
        <w:rPr>
          <w:rFonts w:ascii="Times New Roman" w:hAnsi="Times New Roman" w:cs="Times New Roman"/>
          <w:b/>
          <w:sz w:val="24"/>
          <w:szCs w:val="24"/>
        </w:rPr>
        <w:t xml:space="preserve"> </w:t>
      </w:r>
      <w:r w:rsidR="001D2272" w:rsidRPr="00DA75B3">
        <w:rPr>
          <w:rFonts w:ascii="Times New Roman" w:hAnsi="Times New Roman" w:cs="Times New Roman"/>
          <w:b/>
          <w:sz w:val="24"/>
          <w:szCs w:val="24"/>
        </w:rPr>
        <w:t>работы.</w:t>
      </w:r>
      <w:r w:rsidR="001D2272" w:rsidRPr="00DA75B3">
        <w:rPr>
          <w:rFonts w:ascii="Times New Roman" w:hAnsi="Times New Roman" w:cs="Times New Roman"/>
          <w:sz w:val="24"/>
          <w:szCs w:val="24"/>
        </w:rPr>
        <w:t xml:space="preserve"> </w:t>
      </w:r>
      <w:r w:rsidRPr="00DA75B3">
        <w:rPr>
          <w:rFonts w:ascii="Times New Roman" w:hAnsi="Times New Roman" w:cs="Times New Roman"/>
          <w:sz w:val="24"/>
          <w:szCs w:val="24"/>
        </w:rPr>
        <w:t xml:space="preserve"> </w:t>
      </w:r>
      <w:r w:rsidR="001D2272" w:rsidRPr="00DA75B3">
        <w:rPr>
          <w:rFonts w:ascii="Times New Roman" w:hAnsi="Times New Roman" w:cs="Times New Roman"/>
          <w:sz w:val="24"/>
          <w:szCs w:val="24"/>
        </w:rPr>
        <w:t xml:space="preserve">Класс разбивается на несколько групп по 4 человека. Дети </w:t>
      </w:r>
      <w:r w:rsidR="001D2272" w:rsidRPr="00DA75B3">
        <w:rPr>
          <w:rFonts w:ascii="Times New Roman" w:hAnsi="Times New Roman" w:cs="Times New Roman"/>
          <w:b/>
          <w:sz w:val="24"/>
          <w:szCs w:val="24"/>
        </w:rPr>
        <w:t xml:space="preserve">в группы организованы с разным уровнем развития: </w:t>
      </w:r>
      <w:proofErr w:type="gramStart"/>
      <w:r w:rsidR="001D2272" w:rsidRPr="00DA75B3">
        <w:rPr>
          <w:rFonts w:ascii="Times New Roman" w:hAnsi="Times New Roman" w:cs="Times New Roman"/>
          <w:sz w:val="24"/>
          <w:szCs w:val="24"/>
        </w:rPr>
        <w:t>средний–низкий</w:t>
      </w:r>
      <w:proofErr w:type="gramEnd"/>
      <w:r w:rsidR="001D2272" w:rsidRPr="00DA75B3">
        <w:rPr>
          <w:rFonts w:ascii="Times New Roman" w:hAnsi="Times New Roman" w:cs="Times New Roman"/>
          <w:sz w:val="24"/>
          <w:szCs w:val="24"/>
        </w:rPr>
        <w:t xml:space="preserve">, высокий–средний. В группе назначается </w:t>
      </w:r>
      <w:proofErr w:type="gramStart"/>
      <w:r w:rsidR="001D2272" w:rsidRPr="00DA75B3">
        <w:rPr>
          <w:rFonts w:ascii="Times New Roman" w:hAnsi="Times New Roman" w:cs="Times New Roman"/>
          <w:sz w:val="24"/>
          <w:szCs w:val="24"/>
        </w:rPr>
        <w:t>старший</w:t>
      </w:r>
      <w:proofErr w:type="gramEnd"/>
      <w:r w:rsidR="001D2272" w:rsidRPr="00DA75B3">
        <w:rPr>
          <w:rFonts w:ascii="Times New Roman" w:hAnsi="Times New Roman" w:cs="Times New Roman"/>
          <w:sz w:val="24"/>
          <w:szCs w:val="24"/>
        </w:rPr>
        <w:t xml:space="preserve">, который помогает учителю в организации работы, проставляет оценки. Все группы получают задания. Задания выполняют все в группе, при этом идет обсуждение, опрос друг друга, выполнение задания различными способами с последующим обсуждением. Каждый участвует в работе, вносит свой посильный вклад; сильный объясняет </w:t>
      </w:r>
      <w:proofErr w:type="gramStart"/>
      <w:r w:rsidR="001D2272" w:rsidRPr="00DA75B3">
        <w:rPr>
          <w:rFonts w:ascii="Times New Roman" w:hAnsi="Times New Roman" w:cs="Times New Roman"/>
          <w:sz w:val="24"/>
          <w:szCs w:val="24"/>
        </w:rPr>
        <w:t>слабому</w:t>
      </w:r>
      <w:proofErr w:type="gramEnd"/>
      <w:r w:rsidR="001D2272" w:rsidRPr="00DA75B3">
        <w:rPr>
          <w:rFonts w:ascii="Times New Roman" w:hAnsi="Times New Roman" w:cs="Times New Roman"/>
          <w:sz w:val="24"/>
          <w:szCs w:val="24"/>
        </w:rPr>
        <w:t xml:space="preserve">, каждый поднимается на ступеньку выше. Затем группа должна защитить перед классом свое решение. Выслушав все группы или часть групп, учащиеся приходят к общему выводу. Таким образом, абсолютно все ученики все полезное время потратили на достижение главной цели урока. </w:t>
      </w:r>
    </w:p>
    <w:p w:rsidR="001D2272" w:rsidRPr="000324EB" w:rsidRDefault="001D2272" w:rsidP="00DA75B3">
      <w:pPr>
        <w:pStyle w:val="a3"/>
        <w:spacing w:line="276" w:lineRule="auto"/>
        <w:rPr>
          <w:color w:val="000000"/>
        </w:rPr>
      </w:pPr>
      <w:r w:rsidRPr="00DA75B3">
        <w:t xml:space="preserve">       </w:t>
      </w:r>
      <w:r w:rsidR="00D0310A" w:rsidRPr="00DA75B3">
        <w:t>Считаю</w:t>
      </w:r>
      <w:r w:rsidRPr="00DA75B3">
        <w:t xml:space="preserve">, </w:t>
      </w:r>
      <w:r w:rsidR="00D0310A" w:rsidRPr="00DA75B3">
        <w:t xml:space="preserve">что </w:t>
      </w:r>
      <w:r w:rsidRPr="00DA75B3">
        <w:rPr>
          <w:iCs/>
        </w:rPr>
        <w:t xml:space="preserve">дифференциация </w:t>
      </w:r>
      <w:r w:rsidR="000324EB">
        <w:rPr>
          <w:iCs/>
        </w:rPr>
        <w:t xml:space="preserve">– это и требование к современному уроку, и необходимость для эффективного преподавания и обучения, так как она </w:t>
      </w:r>
      <w:r w:rsidRPr="00DA75B3">
        <w:rPr>
          <w:iCs/>
        </w:rPr>
        <w:t>способствует индивидуализации обучения, и соответственно к концу изучения темы каждый оказывается на том уровне, на котором он может или желает оказаться за отведенное на данную тему время.</w:t>
      </w:r>
      <w:r w:rsidRPr="00DA75B3">
        <w:rPr>
          <w:i/>
          <w:iCs/>
        </w:rPr>
        <w:t xml:space="preserve"> </w:t>
      </w:r>
      <w:r w:rsidR="000324EB">
        <w:rPr>
          <w:iCs/>
        </w:rPr>
        <w:t xml:space="preserve">Урок, на котором есть </w:t>
      </w:r>
      <w:r w:rsidR="000324EB" w:rsidRPr="00DA75B3">
        <w:rPr>
          <w:iCs/>
        </w:rPr>
        <w:t>дифференциация</w:t>
      </w:r>
      <w:r w:rsidR="000324EB">
        <w:rPr>
          <w:iCs/>
        </w:rPr>
        <w:t xml:space="preserve">, самый высококлассный урок. </w:t>
      </w:r>
    </w:p>
    <w:p w:rsidR="00CB4472" w:rsidRDefault="00425EB8" w:rsidP="00D0310A">
      <w:pPr>
        <w:pStyle w:val="a3"/>
        <w:shd w:val="clear" w:color="auto" w:fill="FFFFFF"/>
        <w:spacing w:before="0" w:beforeAutospacing="0" w:after="188" w:afterAutospacing="0"/>
        <w:rPr>
          <w:b/>
          <w:iCs/>
        </w:rPr>
      </w:pPr>
      <w:r w:rsidRPr="00FD0FD1">
        <w:rPr>
          <w:b/>
        </w:rPr>
        <w:t>Приведу приме</w:t>
      </w:r>
      <w:r w:rsidR="00CB4472">
        <w:rPr>
          <w:b/>
        </w:rPr>
        <w:t xml:space="preserve">р, в котором представлена лишь часть </w:t>
      </w:r>
      <w:r w:rsidRPr="00FD0FD1">
        <w:rPr>
          <w:b/>
        </w:rPr>
        <w:t>урока</w:t>
      </w:r>
      <w:r w:rsidR="00CB4472">
        <w:rPr>
          <w:b/>
        </w:rPr>
        <w:t xml:space="preserve">, где демонстрируется применение способа </w:t>
      </w:r>
      <w:r w:rsidR="00CB4472" w:rsidRPr="00CB4472">
        <w:rPr>
          <w:b/>
          <w:iCs/>
        </w:rPr>
        <w:t>дифференциации.</w:t>
      </w:r>
    </w:p>
    <w:tbl>
      <w:tblPr>
        <w:tblStyle w:val="a7"/>
        <w:tblW w:w="10915" w:type="dxa"/>
        <w:tblInd w:w="-1026" w:type="dxa"/>
        <w:tblLook w:val="04A0"/>
      </w:tblPr>
      <w:tblGrid>
        <w:gridCol w:w="1843"/>
        <w:gridCol w:w="9072"/>
      </w:tblGrid>
      <w:tr w:rsidR="00CB4472" w:rsidRPr="000324EB" w:rsidTr="00DB46CD">
        <w:tc>
          <w:tcPr>
            <w:tcW w:w="1843" w:type="dxa"/>
          </w:tcPr>
          <w:p w:rsidR="00CB4472" w:rsidRDefault="00CB4472" w:rsidP="00202027">
            <w:pPr>
              <w:pStyle w:val="a3"/>
              <w:spacing w:before="0" w:beforeAutospacing="0" w:after="188" w:afterAutospacing="0"/>
              <w:rPr>
                <w:sz w:val="28"/>
                <w:szCs w:val="28"/>
              </w:rPr>
            </w:pPr>
            <w:r>
              <w:rPr>
                <w:b/>
                <w:color w:val="000000" w:themeColor="text1"/>
              </w:rPr>
              <w:t xml:space="preserve">Класс </w:t>
            </w:r>
          </w:p>
        </w:tc>
        <w:tc>
          <w:tcPr>
            <w:tcW w:w="9072" w:type="dxa"/>
          </w:tcPr>
          <w:p w:rsidR="00CB4472" w:rsidRPr="000324EB" w:rsidRDefault="00CB4472" w:rsidP="00202027">
            <w:pPr>
              <w:pStyle w:val="a3"/>
              <w:spacing w:before="0" w:beforeAutospacing="0" w:after="188" w:afterAutospacing="0"/>
            </w:pPr>
            <w:r>
              <w:rPr>
                <w:b/>
              </w:rPr>
              <w:t>8 класс</w:t>
            </w:r>
          </w:p>
        </w:tc>
      </w:tr>
      <w:tr w:rsidR="00CB4472" w:rsidRPr="000324EB" w:rsidTr="00DB46CD">
        <w:tc>
          <w:tcPr>
            <w:tcW w:w="1843" w:type="dxa"/>
          </w:tcPr>
          <w:p w:rsidR="00CB4472" w:rsidRDefault="00CB4472" w:rsidP="00CB4472">
            <w:pPr>
              <w:pStyle w:val="a3"/>
              <w:spacing w:before="0" w:beforeAutospacing="0" w:after="188" w:afterAutospacing="0"/>
              <w:rPr>
                <w:b/>
                <w:color w:val="000000" w:themeColor="text1"/>
              </w:rPr>
            </w:pPr>
            <w:r>
              <w:rPr>
                <w:b/>
                <w:color w:val="000000" w:themeColor="text1"/>
              </w:rPr>
              <w:t xml:space="preserve">Раздел </w:t>
            </w:r>
          </w:p>
        </w:tc>
        <w:tc>
          <w:tcPr>
            <w:tcW w:w="9072" w:type="dxa"/>
          </w:tcPr>
          <w:p w:rsidR="00CB4472" w:rsidRDefault="00CB4472" w:rsidP="00202027">
            <w:pPr>
              <w:pStyle w:val="a3"/>
              <w:spacing w:before="0" w:beforeAutospacing="0" w:after="188" w:afterAutospacing="0"/>
              <w:rPr>
                <w:b/>
              </w:rPr>
            </w:pPr>
            <w:r>
              <w:rPr>
                <w:b/>
                <w:color w:val="000000" w:themeColor="text1"/>
              </w:rPr>
              <w:t>«Любовь и честь»</w:t>
            </w:r>
          </w:p>
        </w:tc>
      </w:tr>
      <w:tr w:rsidR="00CB4472" w:rsidRPr="000324EB" w:rsidTr="00DB46CD">
        <w:tc>
          <w:tcPr>
            <w:tcW w:w="1843" w:type="dxa"/>
          </w:tcPr>
          <w:p w:rsidR="00CB4472" w:rsidRDefault="00CB4472" w:rsidP="00CB4472">
            <w:pPr>
              <w:pStyle w:val="a3"/>
              <w:spacing w:before="0" w:beforeAutospacing="0" w:after="188" w:afterAutospacing="0"/>
              <w:rPr>
                <w:b/>
                <w:color w:val="000000" w:themeColor="text1"/>
              </w:rPr>
            </w:pPr>
            <w:r>
              <w:rPr>
                <w:b/>
                <w:color w:val="000000" w:themeColor="text1"/>
              </w:rPr>
              <w:t>Тема урока</w:t>
            </w:r>
          </w:p>
        </w:tc>
        <w:tc>
          <w:tcPr>
            <w:tcW w:w="9072" w:type="dxa"/>
          </w:tcPr>
          <w:p w:rsidR="00CB4472" w:rsidRDefault="00CB4472" w:rsidP="00202027">
            <w:pPr>
              <w:pStyle w:val="a3"/>
              <w:spacing w:before="0" w:beforeAutospacing="0" w:after="188" w:afterAutospacing="0"/>
              <w:rPr>
                <w:b/>
                <w:color w:val="000000" w:themeColor="text1"/>
              </w:rPr>
            </w:pPr>
            <w:r>
              <w:rPr>
                <w:b/>
                <w:color w:val="000000" w:themeColor="text1"/>
              </w:rPr>
              <w:t>А.С.Пушкин «Капитанская дочка»</w:t>
            </w:r>
          </w:p>
        </w:tc>
      </w:tr>
      <w:tr w:rsidR="00CB4472" w:rsidRPr="000324EB" w:rsidTr="00DB46CD">
        <w:tc>
          <w:tcPr>
            <w:tcW w:w="1843" w:type="dxa"/>
          </w:tcPr>
          <w:p w:rsidR="00CB4472" w:rsidRDefault="00CB4472" w:rsidP="00CB4472">
            <w:pPr>
              <w:pStyle w:val="a3"/>
              <w:spacing w:before="0" w:beforeAutospacing="0" w:after="188" w:afterAutospacing="0"/>
              <w:rPr>
                <w:b/>
                <w:color w:val="000000" w:themeColor="text1"/>
              </w:rPr>
            </w:pPr>
            <w:r>
              <w:rPr>
                <w:b/>
                <w:color w:val="000000" w:themeColor="text1"/>
              </w:rPr>
              <w:t>Цели обучения</w:t>
            </w:r>
          </w:p>
        </w:tc>
        <w:tc>
          <w:tcPr>
            <w:tcW w:w="9072" w:type="dxa"/>
          </w:tcPr>
          <w:p w:rsidR="00CB4472" w:rsidRDefault="00CB4472" w:rsidP="00CB4472">
            <w:pPr>
              <w:rPr>
                <w:rFonts w:ascii="Times New Roman" w:eastAsia="Calibri" w:hAnsi="Times New Roman" w:cs="Times New Roman"/>
                <w:sz w:val="24"/>
                <w:szCs w:val="24"/>
              </w:rPr>
            </w:pPr>
            <w:r w:rsidRPr="00AA6A6E">
              <w:rPr>
                <w:rFonts w:ascii="Times New Roman" w:eastAsia="Calibri" w:hAnsi="Times New Roman" w:cs="Times New Roman"/>
                <w:b/>
                <w:sz w:val="24"/>
                <w:szCs w:val="24"/>
              </w:rPr>
              <w:t>8.1.4.1</w:t>
            </w:r>
            <w:r w:rsidRPr="00AA6A6E">
              <w:rPr>
                <w:rFonts w:ascii="Times New Roman" w:eastAsia="Calibri" w:hAnsi="Times New Roman" w:cs="Times New Roman"/>
                <w:sz w:val="24"/>
                <w:szCs w:val="24"/>
              </w:rPr>
              <w:t xml:space="preserve"> составлять сложный цитатный план;</w:t>
            </w:r>
          </w:p>
          <w:p w:rsidR="0022644D" w:rsidRPr="00CB4472" w:rsidRDefault="0022644D" w:rsidP="00CB4472">
            <w:pPr>
              <w:rPr>
                <w:rFonts w:ascii="Times New Roman" w:eastAsia="Calibri" w:hAnsi="Times New Roman" w:cs="Times New Roman"/>
                <w:sz w:val="24"/>
                <w:szCs w:val="24"/>
              </w:rPr>
            </w:pPr>
            <w:r w:rsidRPr="00AA6A6E">
              <w:rPr>
                <w:rFonts w:ascii="Times New Roman" w:eastAsia="Calibri" w:hAnsi="Times New Roman" w:cs="Times New Roman"/>
                <w:b/>
                <w:sz w:val="24"/>
                <w:szCs w:val="24"/>
              </w:rPr>
              <w:t>8.1.5.1</w:t>
            </w:r>
            <w:r w:rsidRPr="00AA6A6E">
              <w:rPr>
                <w:rFonts w:ascii="Times New Roman" w:eastAsia="Calibri" w:hAnsi="Times New Roman" w:cs="Times New Roman"/>
                <w:sz w:val="24"/>
                <w:szCs w:val="24"/>
              </w:rPr>
              <w:t xml:space="preserve"> пересказывать содержание произведения или отрывка, используя разные приемы цитирования;</w:t>
            </w:r>
          </w:p>
        </w:tc>
      </w:tr>
      <w:tr w:rsidR="0022644D" w:rsidRPr="000324EB" w:rsidTr="00DB46CD">
        <w:tc>
          <w:tcPr>
            <w:tcW w:w="1843" w:type="dxa"/>
          </w:tcPr>
          <w:p w:rsidR="0022644D" w:rsidRDefault="0022644D" w:rsidP="00CB4472">
            <w:pPr>
              <w:pStyle w:val="a3"/>
              <w:spacing w:before="0" w:beforeAutospacing="0" w:after="188" w:afterAutospacing="0"/>
              <w:rPr>
                <w:b/>
                <w:color w:val="000000" w:themeColor="text1"/>
              </w:rPr>
            </w:pPr>
            <w:r>
              <w:rPr>
                <w:b/>
                <w:color w:val="000000" w:themeColor="text1"/>
              </w:rPr>
              <w:lastRenderedPageBreak/>
              <w:t>Цели урока</w:t>
            </w:r>
          </w:p>
        </w:tc>
        <w:tc>
          <w:tcPr>
            <w:tcW w:w="9072" w:type="dxa"/>
          </w:tcPr>
          <w:p w:rsidR="0022644D" w:rsidRDefault="0022644D" w:rsidP="00CB4472">
            <w:pPr>
              <w:rPr>
                <w:rFonts w:ascii="Times New Roman" w:eastAsia="Calibri" w:hAnsi="Times New Roman" w:cs="Times New Roman"/>
                <w:sz w:val="24"/>
                <w:szCs w:val="24"/>
              </w:rPr>
            </w:pPr>
            <w:r w:rsidRPr="0022644D">
              <w:rPr>
                <w:rFonts w:ascii="Times New Roman" w:eastAsia="Calibri" w:hAnsi="Times New Roman" w:cs="Times New Roman"/>
                <w:sz w:val="24"/>
                <w:szCs w:val="24"/>
              </w:rPr>
              <w:t xml:space="preserve">-  составить цитатный план </w:t>
            </w:r>
            <w:r w:rsidRPr="0022644D">
              <w:rPr>
                <w:rFonts w:ascii="Times New Roman" w:eastAsia="Calibri" w:hAnsi="Times New Roman" w:cs="Times New Roman"/>
                <w:sz w:val="24"/>
                <w:szCs w:val="24"/>
                <w:lang w:val="en-US"/>
              </w:rPr>
              <w:t>I</w:t>
            </w:r>
            <w:r w:rsidRPr="0022644D">
              <w:rPr>
                <w:rFonts w:ascii="Times New Roman" w:eastAsia="Calibri" w:hAnsi="Times New Roman" w:cs="Times New Roman"/>
                <w:sz w:val="24"/>
                <w:szCs w:val="24"/>
              </w:rPr>
              <w:t xml:space="preserve"> главы повести А.С.Пушкина «Капитанская дочка»</w:t>
            </w:r>
            <w:r>
              <w:rPr>
                <w:rFonts w:ascii="Times New Roman" w:eastAsia="Calibri" w:hAnsi="Times New Roman" w:cs="Times New Roman"/>
                <w:sz w:val="24"/>
                <w:szCs w:val="24"/>
              </w:rPr>
              <w:t>, по плану пересказать содержание;</w:t>
            </w:r>
          </w:p>
          <w:p w:rsidR="0022644D" w:rsidRPr="0022644D" w:rsidRDefault="0022644D" w:rsidP="00CB4472">
            <w:pPr>
              <w:rPr>
                <w:rFonts w:ascii="Times New Roman" w:eastAsia="Calibri" w:hAnsi="Times New Roman" w:cs="Times New Roman"/>
                <w:sz w:val="24"/>
                <w:szCs w:val="24"/>
              </w:rPr>
            </w:pPr>
            <w:r>
              <w:rPr>
                <w:rFonts w:ascii="Times New Roman" w:eastAsia="Calibri" w:hAnsi="Times New Roman" w:cs="Times New Roman"/>
                <w:sz w:val="24"/>
                <w:szCs w:val="24"/>
              </w:rPr>
              <w:t>- найти и озвучить социальные проблемы, затронутые в этой главе.</w:t>
            </w:r>
          </w:p>
        </w:tc>
      </w:tr>
      <w:tr w:rsidR="0022644D" w:rsidRPr="000324EB" w:rsidTr="00DB46CD">
        <w:tc>
          <w:tcPr>
            <w:tcW w:w="1843" w:type="dxa"/>
          </w:tcPr>
          <w:p w:rsidR="0022644D" w:rsidRDefault="0022644D" w:rsidP="00CB4472">
            <w:pPr>
              <w:pStyle w:val="a3"/>
              <w:spacing w:before="0" w:beforeAutospacing="0" w:after="188" w:afterAutospacing="0"/>
              <w:rPr>
                <w:b/>
                <w:color w:val="000000" w:themeColor="text1"/>
              </w:rPr>
            </w:pPr>
            <w:r>
              <w:rPr>
                <w:b/>
                <w:color w:val="000000" w:themeColor="text1"/>
              </w:rPr>
              <w:t>Критерий оценивания</w:t>
            </w:r>
          </w:p>
        </w:tc>
        <w:tc>
          <w:tcPr>
            <w:tcW w:w="9072" w:type="dxa"/>
          </w:tcPr>
          <w:p w:rsidR="0022644D" w:rsidRDefault="0022644D" w:rsidP="00CB4472">
            <w:pPr>
              <w:rPr>
                <w:rFonts w:ascii="Times New Roman" w:eastAsia="Calibri" w:hAnsi="Times New Roman" w:cs="Times New Roman"/>
                <w:sz w:val="24"/>
                <w:szCs w:val="24"/>
              </w:rPr>
            </w:pPr>
            <w:r>
              <w:rPr>
                <w:rFonts w:ascii="Times New Roman" w:eastAsia="Calibri" w:hAnsi="Times New Roman" w:cs="Times New Roman"/>
                <w:sz w:val="24"/>
                <w:szCs w:val="24"/>
              </w:rPr>
              <w:t xml:space="preserve">- составляет </w:t>
            </w:r>
            <w:r w:rsidRPr="0022644D">
              <w:rPr>
                <w:rFonts w:ascii="Times New Roman" w:eastAsia="Calibri" w:hAnsi="Times New Roman" w:cs="Times New Roman"/>
                <w:sz w:val="24"/>
                <w:szCs w:val="24"/>
              </w:rPr>
              <w:t xml:space="preserve">цитатный план </w:t>
            </w:r>
            <w:r w:rsidRPr="0022644D">
              <w:rPr>
                <w:rFonts w:ascii="Times New Roman" w:eastAsia="Calibri" w:hAnsi="Times New Roman" w:cs="Times New Roman"/>
                <w:sz w:val="24"/>
                <w:szCs w:val="24"/>
                <w:lang w:val="en-US"/>
              </w:rPr>
              <w:t>I</w:t>
            </w:r>
            <w:r w:rsidRPr="0022644D">
              <w:rPr>
                <w:rFonts w:ascii="Times New Roman" w:eastAsia="Calibri" w:hAnsi="Times New Roman" w:cs="Times New Roman"/>
                <w:sz w:val="24"/>
                <w:szCs w:val="24"/>
              </w:rPr>
              <w:t xml:space="preserve"> главы повести А.С.Пушкина «Капитанская дочка»</w:t>
            </w:r>
            <w:r>
              <w:rPr>
                <w:rFonts w:ascii="Times New Roman" w:eastAsia="Calibri" w:hAnsi="Times New Roman" w:cs="Times New Roman"/>
                <w:sz w:val="24"/>
                <w:szCs w:val="24"/>
              </w:rPr>
              <w:t>;</w:t>
            </w:r>
          </w:p>
          <w:p w:rsidR="0022644D" w:rsidRDefault="0022644D" w:rsidP="0022644D">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  составленному </w:t>
            </w:r>
            <w:r w:rsidRPr="0022644D">
              <w:rPr>
                <w:rFonts w:ascii="Times New Roman" w:eastAsia="Calibri" w:hAnsi="Times New Roman" w:cs="Times New Roman"/>
                <w:sz w:val="24"/>
                <w:szCs w:val="24"/>
              </w:rPr>
              <w:t xml:space="preserve"> план</w:t>
            </w:r>
            <w:r>
              <w:rPr>
                <w:rFonts w:ascii="Times New Roman" w:eastAsia="Calibri" w:hAnsi="Times New Roman" w:cs="Times New Roman"/>
                <w:sz w:val="24"/>
                <w:szCs w:val="24"/>
              </w:rPr>
              <w:t xml:space="preserve">у пересказывает  содержание </w:t>
            </w:r>
            <w:r w:rsidRPr="0022644D">
              <w:rPr>
                <w:rFonts w:ascii="Times New Roman" w:eastAsia="Calibri" w:hAnsi="Times New Roman" w:cs="Times New Roman"/>
                <w:sz w:val="24"/>
                <w:szCs w:val="24"/>
                <w:lang w:val="en-US"/>
              </w:rPr>
              <w:t>I</w:t>
            </w:r>
            <w:r w:rsidRPr="0022644D">
              <w:rPr>
                <w:rFonts w:ascii="Times New Roman" w:eastAsia="Calibri" w:hAnsi="Times New Roman" w:cs="Times New Roman"/>
                <w:sz w:val="24"/>
                <w:szCs w:val="24"/>
              </w:rPr>
              <w:t xml:space="preserve"> главы повести А.С.Пушкина «Капитанская дочка»</w:t>
            </w:r>
            <w:r>
              <w:rPr>
                <w:rFonts w:ascii="Times New Roman" w:eastAsia="Calibri" w:hAnsi="Times New Roman" w:cs="Times New Roman"/>
                <w:sz w:val="24"/>
                <w:szCs w:val="24"/>
              </w:rPr>
              <w:t>;</w:t>
            </w:r>
          </w:p>
          <w:p w:rsidR="0022644D" w:rsidRPr="0022644D" w:rsidRDefault="0022644D" w:rsidP="00CB4472">
            <w:pPr>
              <w:rPr>
                <w:rFonts w:ascii="Times New Roman" w:eastAsia="Calibri" w:hAnsi="Times New Roman" w:cs="Times New Roman"/>
                <w:sz w:val="24"/>
                <w:szCs w:val="24"/>
              </w:rPr>
            </w:pPr>
            <w:r>
              <w:rPr>
                <w:rFonts w:ascii="Times New Roman" w:eastAsia="Calibri" w:hAnsi="Times New Roman" w:cs="Times New Roman"/>
                <w:sz w:val="24"/>
                <w:szCs w:val="24"/>
              </w:rPr>
              <w:t>- находит и перечисляет социальные проблемы, затронутые в этой главе.</w:t>
            </w:r>
          </w:p>
        </w:tc>
      </w:tr>
      <w:tr w:rsidR="0022644D" w:rsidRPr="000324EB" w:rsidTr="00DB46CD">
        <w:tc>
          <w:tcPr>
            <w:tcW w:w="1843" w:type="dxa"/>
          </w:tcPr>
          <w:p w:rsidR="0022644D" w:rsidRDefault="0022644D" w:rsidP="00CB4472">
            <w:pPr>
              <w:pStyle w:val="a3"/>
              <w:spacing w:before="0" w:beforeAutospacing="0" w:after="188" w:afterAutospacing="0"/>
              <w:rPr>
                <w:b/>
                <w:color w:val="000000" w:themeColor="text1"/>
              </w:rPr>
            </w:pPr>
            <w:r>
              <w:rPr>
                <w:b/>
                <w:color w:val="000000" w:themeColor="text1"/>
              </w:rPr>
              <w:t>Задание</w:t>
            </w:r>
          </w:p>
        </w:tc>
        <w:tc>
          <w:tcPr>
            <w:tcW w:w="9072" w:type="dxa"/>
          </w:tcPr>
          <w:p w:rsidR="0022644D" w:rsidRDefault="0022644D" w:rsidP="00CB4472">
            <w:pPr>
              <w:rPr>
                <w:rFonts w:ascii="Times New Roman" w:eastAsia="Calibri" w:hAnsi="Times New Roman" w:cs="Times New Roman"/>
                <w:sz w:val="24"/>
                <w:szCs w:val="24"/>
              </w:rPr>
            </w:pPr>
            <w:r>
              <w:rPr>
                <w:rFonts w:ascii="Times New Roman" w:eastAsia="Calibri" w:hAnsi="Times New Roman" w:cs="Times New Roman"/>
                <w:sz w:val="24"/>
                <w:szCs w:val="24"/>
              </w:rPr>
              <w:t>Работа в группах</w:t>
            </w:r>
          </w:p>
          <w:p w:rsidR="0022644D" w:rsidRDefault="0022644D" w:rsidP="00CB4472">
            <w:pPr>
              <w:rPr>
                <w:rFonts w:ascii="Times New Roman" w:eastAsia="Calibri" w:hAnsi="Times New Roman" w:cs="Times New Roman"/>
                <w:sz w:val="24"/>
                <w:szCs w:val="24"/>
              </w:rPr>
            </w:pPr>
            <w:r>
              <w:rPr>
                <w:rFonts w:ascii="Times New Roman" w:eastAsia="Calibri" w:hAnsi="Times New Roman" w:cs="Times New Roman"/>
                <w:sz w:val="24"/>
                <w:szCs w:val="24"/>
              </w:rPr>
              <w:t>Дети читают, затем находят и перечисляют социальные проблемы, затронутые в</w:t>
            </w:r>
            <w:r w:rsidRPr="0022644D">
              <w:rPr>
                <w:rFonts w:ascii="Times New Roman" w:eastAsia="Calibri" w:hAnsi="Times New Roman" w:cs="Times New Roman"/>
                <w:sz w:val="24"/>
                <w:szCs w:val="24"/>
              </w:rPr>
              <w:t xml:space="preserve"> </w:t>
            </w:r>
            <w:r w:rsidRPr="0022644D">
              <w:rPr>
                <w:rFonts w:ascii="Times New Roman" w:eastAsia="Calibri" w:hAnsi="Times New Roman" w:cs="Times New Roman"/>
                <w:sz w:val="24"/>
                <w:szCs w:val="24"/>
                <w:lang w:val="en-US"/>
              </w:rPr>
              <w:t>I</w:t>
            </w:r>
            <w:r w:rsidRPr="0022644D">
              <w:rPr>
                <w:rFonts w:ascii="Times New Roman" w:eastAsia="Calibri" w:hAnsi="Times New Roman" w:cs="Times New Roman"/>
                <w:sz w:val="24"/>
                <w:szCs w:val="24"/>
              </w:rPr>
              <w:t xml:space="preserve"> </w:t>
            </w:r>
            <w:r>
              <w:rPr>
                <w:rFonts w:ascii="Times New Roman" w:eastAsia="Calibri" w:hAnsi="Times New Roman" w:cs="Times New Roman"/>
                <w:sz w:val="24"/>
                <w:szCs w:val="24"/>
              </w:rPr>
              <w:t>главе</w:t>
            </w:r>
            <w:r w:rsidRPr="0022644D">
              <w:rPr>
                <w:rFonts w:ascii="Times New Roman" w:eastAsia="Calibri" w:hAnsi="Times New Roman" w:cs="Times New Roman"/>
                <w:sz w:val="24"/>
                <w:szCs w:val="24"/>
              </w:rPr>
              <w:t xml:space="preserve"> повести</w:t>
            </w:r>
            <w:r>
              <w:rPr>
                <w:rFonts w:ascii="Times New Roman" w:eastAsia="Calibri" w:hAnsi="Times New Roman" w:cs="Times New Roman"/>
                <w:sz w:val="24"/>
                <w:szCs w:val="24"/>
              </w:rPr>
              <w:t xml:space="preserve"> </w:t>
            </w:r>
            <w:r w:rsidRPr="0022644D">
              <w:rPr>
                <w:rFonts w:ascii="Times New Roman" w:eastAsia="Calibri" w:hAnsi="Times New Roman" w:cs="Times New Roman"/>
                <w:sz w:val="24"/>
                <w:szCs w:val="24"/>
              </w:rPr>
              <w:t>А.С.Пушкина «Капитанская дочка»</w:t>
            </w:r>
            <w:r>
              <w:rPr>
                <w:rFonts w:ascii="Times New Roman" w:eastAsia="Calibri" w:hAnsi="Times New Roman" w:cs="Times New Roman"/>
                <w:sz w:val="24"/>
                <w:szCs w:val="24"/>
              </w:rPr>
              <w:t xml:space="preserve">. Предлагаю детям три разных ресурса, по которым, исходя из выбора группы, будут выполнять разные задания. </w:t>
            </w:r>
          </w:p>
          <w:p w:rsidR="00A80F6E" w:rsidRDefault="00A80F6E" w:rsidP="00CB4472">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Дифференциация по заданию:</w:t>
            </w:r>
          </w:p>
          <w:p w:rsidR="00A80F6E" w:rsidRDefault="00A80F6E" w:rsidP="00A80F6E">
            <w:pPr>
              <w:pStyle w:val="a9"/>
              <w:numPr>
                <w:ilvl w:val="0"/>
                <w:numId w:val="24"/>
              </w:numPr>
              <w:rPr>
                <w:rFonts w:ascii="Times New Roman" w:eastAsia="Calibri" w:hAnsi="Times New Roman" w:cs="Times New Roman"/>
                <w:sz w:val="24"/>
                <w:szCs w:val="24"/>
              </w:rPr>
            </w:pPr>
            <w:r w:rsidRPr="00A80F6E">
              <w:rPr>
                <w:rFonts w:ascii="Times New Roman" w:eastAsia="Calibri" w:hAnsi="Times New Roman" w:cs="Times New Roman"/>
                <w:sz w:val="24"/>
                <w:szCs w:val="24"/>
              </w:rPr>
              <w:t xml:space="preserve">Найдите и перечислите социальные проблемы в тексте. Определите ценность основной темы главы для воспитания поколения. </w:t>
            </w:r>
          </w:p>
          <w:tbl>
            <w:tblPr>
              <w:tblStyle w:val="a7"/>
              <w:tblW w:w="0" w:type="auto"/>
              <w:tblInd w:w="30" w:type="dxa"/>
              <w:tblLook w:val="04A0"/>
            </w:tblPr>
            <w:tblGrid>
              <w:gridCol w:w="567"/>
              <w:gridCol w:w="7683"/>
            </w:tblGrid>
            <w:tr w:rsidR="00A80F6E" w:rsidTr="00A80F6E">
              <w:tc>
                <w:tcPr>
                  <w:tcW w:w="567" w:type="dxa"/>
                </w:tcPr>
                <w:p w:rsidR="00A80F6E" w:rsidRPr="00A80F6E" w:rsidRDefault="00A80F6E" w:rsidP="00A80F6E">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w:t>
                  </w:r>
                </w:p>
              </w:tc>
              <w:tc>
                <w:tcPr>
                  <w:tcW w:w="7683" w:type="dxa"/>
                </w:tcPr>
                <w:p w:rsidR="00A80F6E" w:rsidRPr="00A80F6E" w:rsidRDefault="00A80F6E" w:rsidP="00A80F6E">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 xml:space="preserve">                                      Социальные проблемы</w:t>
                  </w: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683" w:type="dxa"/>
                </w:tcPr>
                <w:p w:rsidR="00A80F6E" w:rsidRDefault="00A80F6E" w:rsidP="00A80F6E">
                  <w:pPr>
                    <w:rPr>
                      <w:rFonts w:ascii="Times New Roman" w:eastAsia="Calibri" w:hAnsi="Times New Roman" w:cs="Times New Roman"/>
                      <w:sz w:val="24"/>
                      <w:szCs w:val="24"/>
                    </w:rPr>
                  </w:pP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683" w:type="dxa"/>
                </w:tcPr>
                <w:p w:rsidR="00A80F6E" w:rsidRDefault="00A80F6E" w:rsidP="00A80F6E">
                  <w:pPr>
                    <w:rPr>
                      <w:rFonts w:ascii="Times New Roman" w:eastAsia="Calibri" w:hAnsi="Times New Roman" w:cs="Times New Roman"/>
                      <w:sz w:val="24"/>
                      <w:szCs w:val="24"/>
                    </w:rPr>
                  </w:pP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683" w:type="dxa"/>
                </w:tcPr>
                <w:p w:rsidR="00A80F6E" w:rsidRDefault="00A80F6E" w:rsidP="00A80F6E">
                  <w:pPr>
                    <w:rPr>
                      <w:rFonts w:ascii="Times New Roman" w:eastAsia="Calibri" w:hAnsi="Times New Roman" w:cs="Times New Roman"/>
                      <w:sz w:val="24"/>
                      <w:szCs w:val="24"/>
                    </w:rPr>
                  </w:pP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683" w:type="dxa"/>
                </w:tcPr>
                <w:p w:rsidR="00A80F6E" w:rsidRDefault="00A80F6E" w:rsidP="00A80F6E">
                  <w:pPr>
                    <w:rPr>
                      <w:rFonts w:ascii="Times New Roman" w:eastAsia="Calibri" w:hAnsi="Times New Roman" w:cs="Times New Roman"/>
                      <w:sz w:val="24"/>
                      <w:szCs w:val="24"/>
                    </w:rPr>
                  </w:pP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683" w:type="dxa"/>
                </w:tcPr>
                <w:p w:rsidR="00A80F6E" w:rsidRDefault="00A80F6E" w:rsidP="00A80F6E">
                  <w:pPr>
                    <w:rPr>
                      <w:rFonts w:ascii="Times New Roman" w:eastAsia="Calibri" w:hAnsi="Times New Roman" w:cs="Times New Roman"/>
                      <w:sz w:val="24"/>
                      <w:szCs w:val="24"/>
                    </w:rPr>
                  </w:pPr>
                </w:p>
              </w:tc>
            </w:tr>
          </w:tbl>
          <w:p w:rsidR="00A80F6E" w:rsidRPr="00A80F6E" w:rsidRDefault="00A80F6E" w:rsidP="00A80F6E">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 xml:space="preserve">Дескрипторы к заданию: </w:t>
            </w:r>
          </w:p>
          <w:p w:rsidR="00A80F6E" w:rsidRDefault="00A80F6E" w:rsidP="00A80F6E">
            <w:pPr>
              <w:ind w:left="360"/>
              <w:rPr>
                <w:rFonts w:ascii="Times New Roman" w:eastAsia="Calibri" w:hAnsi="Times New Roman" w:cs="Times New Roman"/>
                <w:sz w:val="24"/>
                <w:szCs w:val="24"/>
              </w:rPr>
            </w:pPr>
            <w:r>
              <w:rPr>
                <w:rFonts w:ascii="Times New Roman" w:eastAsia="Calibri" w:hAnsi="Times New Roman" w:cs="Times New Roman"/>
                <w:sz w:val="24"/>
                <w:szCs w:val="24"/>
              </w:rPr>
              <w:t>- находит и перечисляет социальные проблемы;</w:t>
            </w:r>
          </w:p>
          <w:p w:rsidR="00A80F6E" w:rsidRDefault="00A80F6E" w:rsidP="00A80F6E">
            <w:pPr>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определяет ценность </w:t>
            </w:r>
            <w:r w:rsidRPr="00A80F6E">
              <w:rPr>
                <w:rFonts w:ascii="Times New Roman" w:eastAsia="Calibri" w:hAnsi="Times New Roman" w:cs="Times New Roman"/>
                <w:sz w:val="24"/>
                <w:szCs w:val="24"/>
              </w:rPr>
              <w:t>основной темы главы для воспитания поколения.</w:t>
            </w:r>
          </w:p>
          <w:p w:rsidR="00A80F6E" w:rsidRDefault="00A80F6E" w:rsidP="00A80F6E">
            <w:pPr>
              <w:ind w:left="360"/>
              <w:rPr>
                <w:rFonts w:ascii="Times New Roman" w:eastAsia="Calibri" w:hAnsi="Times New Roman" w:cs="Times New Roman"/>
                <w:sz w:val="24"/>
                <w:szCs w:val="24"/>
              </w:rPr>
            </w:pPr>
          </w:p>
          <w:p w:rsidR="00A80F6E" w:rsidRDefault="00A80F6E" w:rsidP="00A80F6E">
            <w:pPr>
              <w:pStyle w:val="a9"/>
              <w:numPr>
                <w:ilvl w:val="0"/>
                <w:numId w:val="24"/>
              </w:numPr>
              <w:rPr>
                <w:rFonts w:ascii="Times New Roman" w:eastAsia="Calibri" w:hAnsi="Times New Roman" w:cs="Times New Roman"/>
                <w:sz w:val="24"/>
                <w:szCs w:val="24"/>
              </w:rPr>
            </w:pPr>
            <w:r w:rsidRPr="00A80F6E">
              <w:rPr>
                <w:rFonts w:ascii="Times New Roman" w:eastAsia="Calibri" w:hAnsi="Times New Roman" w:cs="Times New Roman"/>
                <w:sz w:val="24"/>
                <w:szCs w:val="24"/>
              </w:rPr>
              <w:t>Найдите и перечислите социальные проблемы в тексте по предложенным словам и словосочетаниям в таблице. Найдите общее между социальными проблемами, затронутыми в главе</w:t>
            </w:r>
            <w:r w:rsidR="002C4192">
              <w:rPr>
                <w:rFonts w:ascii="Times New Roman" w:eastAsia="Calibri" w:hAnsi="Times New Roman" w:cs="Times New Roman"/>
                <w:sz w:val="24"/>
                <w:szCs w:val="24"/>
              </w:rPr>
              <w:t>, и</w:t>
            </w:r>
            <w:r w:rsidRPr="00A80F6E">
              <w:rPr>
                <w:rFonts w:ascii="Times New Roman" w:eastAsia="Calibri" w:hAnsi="Times New Roman" w:cs="Times New Roman"/>
                <w:sz w:val="24"/>
                <w:szCs w:val="24"/>
              </w:rPr>
              <w:t xml:space="preserve"> проблемами современного мира.</w:t>
            </w:r>
          </w:p>
          <w:tbl>
            <w:tblPr>
              <w:tblStyle w:val="a7"/>
              <w:tblW w:w="0" w:type="auto"/>
              <w:tblInd w:w="30" w:type="dxa"/>
              <w:tblLook w:val="04A0"/>
            </w:tblPr>
            <w:tblGrid>
              <w:gridCol w:w="567"/>
              <w:gridCol w:w="3685"/>
              <w:gridCol w:w="3998"/>
            </w:tblGrid>
            <w:tr w:rsidR="00127646" w:rsidTr="00DC30A8">
              <w:tc>
                <w:tcPr>
                  <w:tcW w:w="567" w:type="dxa"/>
                </w:tcPr>
                <w:p w:rsidR="00127646" w:rsidRDefault="00127646" w:rsidP="00A80F6E">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7683" w:type="dxa"/>
                  <w:gridSpan w:val="2"/>
                </w:tcPr>
                <w:p w:rsidR="00127646" w:rsidRDefault="00127646" w:rsidP="00A80F6E">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A80F6E">
                    <w:rPr>
                      <w:rFonts w:ascii="Times New Roman" w:eastAsia="Calibri" w:hAnsi="Times New Roman" w:cs="Times New Roman"/>
                      <w:b/>
                      <w:sz w:val="24"/>
                      <w:szCs w:val="24"/>
                    </w:rPr>
                    <w:t>Социальные проблемы</w:t>
                  </w: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85"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Не враг бутылки</w:t>
                  </w:r>
                </w:p>
              </w:tc>
              <w:tc>
                <w:tcPr>
                  <w:tcW w:w="3998"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Мёртво пьян</w:t>
                  </w: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85"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Жил недорослем</w:t>
                  </w:r>
                </w:p>
              </w:tc>
              <w:tc>
                <w:tcPr>
                  <w:tcW w:w="3998" w:type="dxa"/>
                </w:tcPr>
                <w:p w:rsidR="00A80F6E" w:rsidRDefault="00A80F6E" w:rsidP="00127646">
                  <w:pPr>
                    <w:jc w:val="center"/>
                    <w:rPr>
                      <w:rFonts w:ascii="Times New Roman" w:eastAsia="Calibri" w:hAnsi="Times New Roman" w:cs="Times New Roman"/>
                      <w:sz w:val="24"/>
                      <w:szCs w:val="24"/>
                    </w:rPr>
                  </w:pP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685"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Биллиардная</w:t>
                  </w:r>
                </w:p>
              </w:tc>
              <w:tc>
                <w:tcPr>
                  <w:tcW w:w="3998"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Проиграл</w:t>
                  </w: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685"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Полно врать</w:t>
                  </w:r>
                </w:p>
              </w:tc>
              <w:tc>
                <w:tcPr>
                  <w:tcW w:w="3998"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Должен</w:t>
                  </w:r>
                </w:p>
              </w:tc>
            </w:tr>
            <w:tr w:rsidR="00A80F6E" w:rsidTr="00A80F6E">
              <w:tc>
                <w:tcPr>
                  <w:tcW w:w="567" w:type="dxa"/>
                </w:tcPr>
                <w:p w:rsidR="00A80F6E" w:rsidRDefault="00A80F6E" w:rsidP="00A80F6E">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685" w:type="dxa"/>
                </w:tcPr>
                <w:p w:rsidR="00A80F6E" w:rsidRDefault="00127646" w:rsidP="00127646">
                  <w:pPr>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Поди</w:t>
                  </w:r>
                  <w:proofErr w:type="gramEnd"/>
                  <w:r>
                    <w:rPr>
                      <w:rFonts w:ascii="Times New Roman" w:eastAsia="Calibri" w:hAnsi="Times New Roman" w:cs="Times New Roman"/>
                      <w:sz w:val="24"/>
                      <w:szCs w:val="24"/>
                    </w:rPr>
                    <w:t xml:space="preserve"> вон</w:t>
                  </w:r>
                </w:p>
              </w:tc>
              <w:tc>
                <w:tcPr>
                  <w:tcW w:w="3998" w:type="dxa"/>
                </w:tcPr>
                <w:p w:rsidR="00A80F6E" w:rsidRDefault="00127646" w:rsidP="00127646">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Приазал</w:t>
                  </w:r>
                </w:p>
              </w:tc>
            </w:tr>
          </w:tbl>
          <w:p w:rsidR="00127646" w:rsidRPr="00A80F6E" w:rsidRDefault="00127646" w:rsidP="00127646">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 xml:space="preserve">Дескрипторы к заданию: </w:t>
            </w:r>
          </w:p>
          <w:p w:rsidR="00A80F6E" w:rsidRDefault="00127646" w:rsidP="00A80F6E">
            <w:pPr>
              <w:ind w:left="360"/>
              <w:rPr>
                <w:rFonts w:ascii="Times New Roman" w:eastAsia="Calibri" w:hAnsi="Times New Roman" w:cs="Times New Roman"/>
                <w:sz w:val="24"/>
                <w:szCs w:val="24"/>
              </w:rPr>
            </w:pPr>
            <w:r>
              <w:rPr>
                <w:rFonts w:ascii="Times New Roman" w:eastAsia="Calibri" w:hAnsi="Times New Roman" w:cs="Times New Roman"/>
                <w:sz w:val="24"/>
                <w:szCs w:val="24"/>
              </w:rPr>
              <w:t>- находит и перечисляет социальные проблемы;</w:t>
            </w:r>
          </w:p>
          <w:p w:rsidR="00127646" w:rsidRPr="00A80F6E" w:rsidRDefault="00127646" w:rsidP="00A80F6E">
            <w:pPr>
              <w:ind w:left="360"/>
              <w:rPr>
                <w:rFonts w:ascii="Times New Roman" w:eastAsia="Calibri" w:hAnsi="Times New Roman" w:cs="Times New Roman"/>
                <w:sz w:val="24"/>
                <w:szCs w:val="24"/>
              </w:rPr>
            </w:pPr>
            <w:r>
              <w:rPr>
                <w:rFonts w:ascii="Times New Roman" w:eastAsia="Calibri" w:hAnsi="Times New Roman" w:cs="Times New Roman"/>
                <w:sz w:val="24"/>
                <w:szCs w:val="24"/>
              </w:rPr>
              <w:t>- находит</w:t>
            </w:r>
            <w:r w:rsidRPr="00A80F6E">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A80F6E">
              <w:rPr>
                <w:rFonts w:ascii="Times New Roman" w:eastAsia="Calibri" w:hAnsi="Times New Roman" w:cs="Times New Roman"/>
                <w:sz w:val="24"/>
                <w:szCs w:val="24"/>
              </w:rPr>
              <w:t xml:space="preserve">бщее между социальными проблемами, затронутыми в главе, </w:t>
            </w:r>
            <w:proofErr w:type="gramStart"/>
            <w:r w:rsidRPr="00A80F6E">
              <w:rPr>
                <w:rFonts w:ascii="Times New Roman" w:eastAsia="Calibri" w:hAnsi="Times New Roman" w:cs="Times New Roman"/>
                <w:sz w:val="24"/>
                <w:szCs w:val="24"/>
              </w:rPr>
              <w:t>о</w:t>
            </w:r>
            <w:proofErr w:type="gramEnd"/>
            <w:r w:rsidRPr="00A80F6E">
              <w:rPr>
                <w:rFonts w:ascii="Times New Roman" w:eastAsia="Calibri" w:hAnsi="Times New Roman" w:cs="Times New Roman"/>
                <w:sz w:val="24"/>
                <w:szCs w:val="24"/>
              </w:rPr>
              <w:t xml:space="preserve"> проблемами современного мира.</w:t>
            </w:r>
          </w:p>
          <w:p w:rsidR="00A80F6E" w:rsidRPr="00A80F6E" w:rsidRDefault="00A80F6E" w:rsidP="00A80F6E">
            <w:pPr>
              <w:pStyle w:val="a9"/>
              <w:rPr>
                <w:rFonts w:ascii="Times New Roman" w:eastAsia="Calibri" w:hAnsi="Times New Roman" w:cs="Times New Roman"/>
                <w:sz w:val="24"/>
                <w:szCs w:val="24"/>
              </w:rPr>
            </w:pPr>
          </w:p>
          <w:p w:rsidR="00A80F6E" w:rsidRPr="00127646" w:rsidRDefault="00127646" w:rsidP="00127646">
            <w:pPr>
              <w:pStyle w:val="a9"/>
              <w:numPr>
                <w:ilvl w:val="0"/>
                <w:numId w:val="24"/>
              </w:numPr>
              <w:rPr>
                <w:rFonts w:ascii="Times New Roman" w:eastAsia="Calibri" w:hAnsi="Times New Roman" w:cs="Times New Roman"/>
                <w:sz w:val="24"/>
                <w:szCs w:val="24"/>
              </w:rPr>
            </w:pPr>
            <w:r w:rsidRPr="00A80F6E">
              <w:rPr>
                <w:rFonts w:ascii="Times New Roman" w:eastAsia="Calibri" w:hAnsi="Times New Roman" w:cs="Times New Roman"/>
                <w:sz w:val="24"/>
                <w:szCs w:val="24"/>
              </w:rPr>
              <w:t>Найдите и перечислите социальные проблемы в тексте</w:t>
            </w:r>
            <w:r>
              <w:rPr>
                <w:rFonts w:ascii="Times New Roman" w:eastAsia="Calibri" w:hAnsi="Times New Roman" w:cs="Times New Roman"/>
                <w:sz w:val="24"/>
                <w:szCs w:val="24"/>
              </w:rPr>
              <w:t xml:space="preserve">, используя предложения в таблице. </w:t>
            </w:r>
          </w:p>
          <w:tbl>
            <w:tblPr>
              <w:tblStyle w:val="a7"/>
              <w:tblW w:w="0" w:type="auto"/>
              <w:tblInd w:w="30" w:type="dxa"/>
              <w:tblLook w:val="04A0"/>
            </w:tblPr>
            <w:tblGrid>
              <w:gridCol w:w="567"/>
              <w:gridCol w:w="7683"/>
            </w:tblGrid>
            <w:tr w:rsidR="00127646" w:rsidRPr="00A80F6E" w:rsidTr="00202027">
              <w:tc>
                <w:tcPr>
                  <w:tcW w:w="567" w:type="dxa"/>
                </w:tcPr>
                <w:p w:rsidR="00127646" w:rsidRPr="00A80F6E" w:rsidRDefault="00127646" w:rsidP="00202027">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w:t>
                  </w:r>
                </w:p>
              </w:tc>
              <w:tc>
                <w:tcPr>
                  <w:tcW w:w="7683" w:type="dxa"/>
                </w:tcPr>
                <w:p w:rsidR="00127646" w:rsidRPr="00A80F6E" w:rsidRDefault="00127646" w:rsidP="00202027">
                  <w:pPr>
                    <w:rPr>
                      <w:rFonts w:ascii="Times New Roman" w:eastAsia="Calibri" w:hAnsi="Times New Roman" w:cs="Times New Roman"/>
                      <w:b/>
                      <w:sz w:val="24"/>
                      <w:szCs w:val="24"/>
                    </w:rPr>
                  </w:pPr>
                  <w:r w:rsidRPr="00A80F6E">
                    <w:rPr>
                      <w:rFonts w:ascii="Times New Roman" w:eastAsia="Calibri" w:hAnsi="Times New Roman" w:cs="Times New Roman"/>
                      <w:b/>
                      <w:sz w:val="24"/>
                      <w:szCs w:val="24"/>
                    </w:rPr>
                    <w:t xml:space="preserve">                                      Социальные проблемы</w:t>
                  </w:r>
                </w:p>
              </w:tc>
            </w:tr>
            <w:tr w:rsidR="00127646" w:rsidTr="00202027">
              <w:tc>
                <w:tcPr>
                  <w:tcW w:w="567"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683"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Не был он и врагом бутылки, любил хлебнуть лишнее.</w:t>
                  </w:r>
                </w:p>
              </w:tc>
            </w:tr>
            <w:tr w:rsidR="00127646" w:rsidTr="00202027">
              <w:tc>
                <w:tcPr>
                  <w:tcW w:w="567"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683"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Я жил недорослем, гоняя голубей и играя в чехарду с дворовыми мальчишками.</w:t>
                  </w:r>
                </w:p>
              </w:tc>
            </w:tr>
            <w:tr w:rsidR="00127646" w:rsidTr="00202027">
              <w:tc>
                <w:tcPr>
                  <w:tcW w:w="567"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683"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Поневоле пойдёшь в трактир и станешь играть на биллиарде. Предложил мне играть в деньги.</w:t>
                  </w:r>
                </w:p>
              </w:tc>
            </w:tr>
            <w:tr w:rsidR="00127646" w:rsidTr="00202027">
              <w:tc>
                <w:tcPr>
                  <w:tcW w:w="567"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683"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Я их ему должен. Деньги были доставлены Зурину.</w:t>
                  </w:r>
                </w:p>
              </w:tc>
            </w:tr>
            <w:tr w:rsidR="00127646" w:rsidTr="00202027">
              <w:tc>
                <w:tcPr>
                  <w:tcW w:w="567"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683" w:type="dxa"/>
                </w:tcPr>
                <w:p w:rsidR="00127646" w:rsidRDefault="00127646" w:rsidP="00202027">
                  <w:pPr>
                    <w:rPr>
                      <w:rFonts w:ascii="Times New Roman" w:eastAsia="Calibri" w:hAnsi="Times New Roman" w:cs="Times New Roman"/>
                      <w:sz w:val="24"/>
                      <w:szCs w:val="24"/>
                    </w:rPr>
                  </w:pPr>
                  <w:r>
                    <w:rPr>
                      <w:rFonts w:ascii="Times New Roman" w:eastAsia="Calibri" w:hAnsi="Times New Roman" w:cs="Times New Roman"/>
                      <w:sz w:val="24"/>
                      <w:szCs w:val="24"/>
                    </w:rPr>
                    <w:t xml:space="preserve">Я твой господин, а ты мой слуга. </w:t>
                  </w:r>
                </w:p>
              </w:tc>
            </w:tr>
          </w:tbl>
          <w:p w:rsidR="00127646" w:rsidRPr="00A80F6E" w:rsidRDefault="003E1DF8" w:rsidP="00127646">
            <w:pPr>
              <w:rPr>
                <w:rFonts w:ascii="Times New Roman" w:eastAsia="Calibri" w:hAnsi="Times New Roman" w:cs="Times New Roman"/>
                <w:b/>
                <w:sz w:val="24"/>
                <w:szCs w:val="24"/>
              </w:rPr>
            </w:pPr>
            <w:r>
              <w:rPr>
                <w:rFonts w:ascii="Times New Roman" w:eastAsia="Calibri" w:hAnsi="Times New Roman" w:cs="Times New Roman"/>
                <w:b/>
                <w:sz w:val="24"/>
                <w:szCs w:val="24"/>
              </w:rPr>
              <w:t>Дескриптор</w:t>
            </w:r>
            <w:r w:rsidR="00127646" w:rsidRPr="00A80F6E">
              <w:rPr>
                <w:rFonts w:ascii="Times New Roman" w:eastAsia="Calibri" w:hAnsi="Times New Roman" w:cs="Times New Roman"/>
                <w:b/>
                <w:sz w:val="24"/>
                <w:szCs w:val="24"/>
              </w:rPr>
              <w:t xml:space="preserve"> к заданию: </w:t>
            </w:r>
          </w:p>
          <w:p w:rsidR="00A80F6E" w:rsidRDefault="00127646" w:rsidP="003E1DF8">
            <w:pPr>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находит и </w:t>
            </w:r>
            <w:r w:rsidR="003E1DF8">
              <w:rPr>
                <w:rFonts w:ascii="Times New Roman" w:eastAsia="Calibri" w:hAnsi="Times New Roman" w:cs="Times New Roman"/>
                <w:sz w:val="24"/>
                <w:szCs w:val="24"/>
              </w:rPr>
              <w:t>перечисляет социальные проблемы.</w:t>
            </w:r>
          </w:p>
          <w:p w:rsidR="00A80F6E" w:rsidRPr="00A80F6E" w:rsidRDefault="00A80F6E" w:rsidP="00A80F6E">
            <w:pPr>
              <w:ind w:left="360"/>
              <w:rPr>
                <w:rFonts w:ascii="Times New Roman" w:eastAsia="Calibri" w:hAnsi="Times New Roman" w:cs="Times New Roman"/>
                <w:sz w:val="24"/>
                <w:szCs w:val="24"/>
              </w:rPr>
            </w:pPr>
          </w:p>
        </w:tc>
      </w:tr>
    </w:tbl>
    <w:p w:rsidR="00CB4472" w:rsidRDefault="00CB4472" w:rsidP="00D0310A">
      <w:pPr>
        <w:pStyle w:val="a3"/>
        <w:shd w:val="clear" w:color="auto" w:fill="FFFFFF"/>
        <w:spacing w:before="0" w:beforeAutospacing="0" w:after="188" w:afterAutospacing="0"/>
        <w:rPr>
          <w:b/>
        </w:rPr>
      </w:pPr>
    </w:p>
    <w:p w:rsidR="00CB4472" w:rsidRPr="003E1DF8" w:rsidRDefault="003E1DF8" w:rsidP="00D0310A">
      <w:pPr>
        <w:pStyle w:val="a3"/>
        <w:shd w:val="clear" w:color="auto" w:fill="FFFFFF"/>
        <w:spacing w:before="0" w:beforeAutospacing="0" w:after="188" w:afterAutospacing="0"/>
      </w:pPr>
      <w:r w:rsidRPr="003E1DF8">
        <w:t xml:space="preserve">В представленном примере все 3 варианта задания направлены на достижение цели урока. Все дети, выполняя задание, будут успешны в своём обучении. </w:t>
      </w:r>
    </w:p>
    <w:p w:rsidR="00CB4472" w:rsidRDefault="00CB4472" w:rsidP="00D0310A">
      <w:pPr>
        <w:pStyle w:val="a3"/>
        <w:shd w:val="clear" w:color="auto" w:fill="FFFFFF"/>
        <w:spacing w:before="0" w:beforeAutospacing="0" w:after="188" w:afterAutospacing="0"/>
        <w:rPr>
          <w:b/>
        </w:rPr>
      </w:pPr>
    </w:p>
    <w:p w:rsidR="00D0310A" w:rsidRPr="003E1DF8" w:rsidRDefault="00D0310A" w:rsidP="00425EB8">
      <w:pPr>
        <w:pStyle w:val="Default"/>
        <w:rPr>
          <w:color w:val="auto"/>
        </w:rPr>
      </w:pPr>
    </w:p>
    <w:p w:rsidR="00425EB8" w:rsidRPr="002C4192" w:rsidRDefault="00425EB8" w:rsidP="00425EB8">
      <w:pPr>
        <w:pStyle w:val="Default"/>
        <w:rPr>
          <w:b/>
          <w:color w:val="auto"/>
        </w:rPr>
      </w:pPr>
      <w:r w:rsidRPr="002C4192">
        <w:rPr>
          <w:b/>
          <w:color w:val="auto"/>
        </w:rPr>
        <w:t>Использованная литература:</w:t>
      </w:r>
    </w:p>
    <w:p w:rsidR="00425EB8" w:rsidRPr="002C4192" w:rsidRDefault="00425EB8" w:rsidP="00425EB8">
      <w:pPr>
        <w:pStyle w:val="Default"/>
        <w:rPr>
          <w:color w:val="auto"/>
        </w:rPr>
      </w:pPr>
      <w:r w:rsidRPr="002C4192">
        <w:rPr>
          <w:color w:val="auto"/>
        </w:rPr>
        <w:t>1. Послание Президента Республики Казахстан Н.Назарбаева народу Казахстана от 27 января 2017 года.</w:t>
      </w:r>
    </w:p>
    <w:p w:rsidR="00FD0FD1" w:rsidRPr="002C4192" w:rsidRDefault="00425EB8" w:rsidP="00FD0FD1">
      <w:pPr>
        <w:pStyle w:val="Default"/>
        <w:rPr>
          <w:color w:val="auto"/>
        </w:rPr>
      </w:pPr>
      <w:r w:rsidRPr="002C4192">
        <w:rPr>
          <w:color w:val="auto"/>
        </w:rPr>
        <w:t>2. Журнал «Русский язык в школах и ВУЗах Казахстана» 2009 г</w:t>
      </w:r>
      <w:r w:rsidR="00FD0FD1" w:rsidRPr="002C4192">
        <w:rPr>
          <w:color w:val="auto"/>
        </w:rPr>
        <w:t>.</w:t>
      </w:r>
    </w:p>
    <w:p w:rsidR="001D2272" w:rsidRPr="002C4192" w:rsidRDefault="00FD0FD1" w:rsidP="00FD0FD1">
      <w:pPr>
        <w:pStyle w:val="a3"/>
        <w:shd w:val="clear" w:color="auto" w:fill="FFFFFF"/>
        <w:spacing w:before="0" w:beforeAutospacing="0" w:after="188" w:afterAutospacing="0" w:line="225" w:lineRule="atLeast"/>
        <w:rPr>
          <w:color w:val="000000"/>
        </w:rPr>
      </w:pPr>
      <w:r w:rsidRPr="002C4192">
        <w:rPr>
          <w:color w:val="000000"/>
        </w:rPr>
        <w:t>3.</w:t>
      </w:r>
      <w:r w:rsidR="001D2272" w:rsidRPr="002C4192">
        <w:rPr>
          <w:color w:val="000000"/>
        </w:rPr>
        <w:t>Перова И.Н. Дифференцированный подход в обучении русскому языку и литературе. – М.:  2012.</w:t>
      </w:r>
    </w:p>
    <w:p w:rsidR="00425EB8" w:rsidRPr="002C4192" w:rsidRDefault="00425EB8" w:rsidP="00425EB8">
      <w:pPr>
        <w:pStyle w:val="Default"/>
      </w:pPr>
    </w:p>
    <w:p w:rsidR="00425EB8" w:rsidRPr="002C4192" w:rsidRDefault="00425EB8" w:rsidP="00425EB8">
      <w:pPr>
        <w:pStyle w:val="Default"/>
        <w:rPr>
          <w:color w:val="auto"/>
        </w:rPr>
      </w:pPr>
    </w:p>
    <w:p w:rsidR="00425EB8" w:rsidRPr="002C4192" w:rsidRDefault="00425EB8" w:rsidP="00425EB8">
      <w:pPr>
        <w:pStyle w:val="Default"/>
        <w:rPr>
          <w:b/>
          <w:color w:val="auto"/>
        </w:rPr>
      </w:pPr>
      <w:r w:rsidRPr="002C4192">
        <w:rPr>
          <w:b/>
          <w:color w:val="auto"/>
        </w:rPr>
        <w:t>Аннотация</w:t>
      </w:r>
    </w:p>
    <w:p w:rsidR="00425EB8" w:rsidRPr="002C4192" w:rsidRDefault="00425EB8" w:rsidP="00425EB8">
      <w:pPr>
        <w:pStyle w:val="Default"/>
        <w:rPr>
          <w:color w:val="auto"/>
        </w:rPr>
      </w:pPr>
      <w:r w:rsidRPr="002C4192">
        <w:rPr>
          <w:color w:val="auto"/>
        </w:rPr>
        <w:t>Перед современным образованием стоит ряд вопросов о том, как сделать урок эффективным и интересным, как не только передать определенные знания, но и воспитать у обучаемых потребность в самообразовании, понимать слово средствами языка, как научить налаживать межличностные контакты в семье, в среде друзей. Решить эти вопросы, как мы полагаем, призвано дифференцированное обучение, поскольку оно направлено на индивидуализацию процесса обучения, развитие интересов и способностей каждого учащегося. Потребность в дифференцированном обучении становится все более острой современном этапе. Дифференцированный процесс обучения - это широкое использование разных форм, методов обучения и организации учебной деятельности на основе результатов психолого-педагогической диагностики учебных возможностей, склонностей учащихся.</w:t>
      </w:r>
    </w:p>
    <w:p w:rsidR="00EF5C95" w:rsidRPr="00425EB8" w:rsidRDefault="00EF5C95" w:rsidP="00425EB8">
      <w:pPr>
        <w:rPr>
          <w:rFonts w:ascii="Times New Roman" w:hAnsi="Times New Roman" w:cs="Times New Roman"/>
          <w:sz w:val="28"/>
          <w:szCs w:val="28"/>
        </w:rPr>
      </w:pPr>
    </w:p>
    <w:sectPr w:rsidR="00EF5C95" w:rsidRPr="00425EB8" w:rsidSect="00464C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FA0"/>
    <w:multiLevelType w:val="hybridMultilevel"/>
    <w:tmpl w:val="C8A2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1423"/>
    <w:multiLevelType w:val="hybridMultilevel"/>
    <w:tmpl w:val="D4CE9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C4D93"/>
    <w:multiLevelType w:val="multilevel"/>
    <w:tmpl w:val="790A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425509"/>
    <w:multiLevelType w:val="multilevel"/>
    <w:tmpl w:val="EA4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197C0C"/>
    <w:multiLevelType w:val="multilevel"/>
    <w:tmpl w:val="5FB4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A353D"/>
    <w:multiLevelType w:val="multilevel"/>
    <w:tmpl w:val="638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C40C3"/>
    <w:multiLevelType w:val="multilevel"/>
    <w:tmpl w:val="98D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70B27"/>
    <w:multiLevelType w:val="multilevel"/>
    <w:tmpl w:val="13E0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197259"/>
    <w:multiLevelType w:val="multilevel"/>
    <w:tmpl w:val="FC3A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5379D4"/>
    <w:multiLevelType w:val="multilevel"/>
    <w:tmpl w:val="1AD2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121F1"/>
    <w:multiLevelType w:val="multilevel"/>
    <w:tmpl w:val="9F1A4B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9AB5043"/>
    <w:multiLevelType w:val="multilevel"/>
    <w:tmpl w:val="B1C6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3426D1"/>
    <w:multiLevelType w:val="multilevel"/>
    <w:tmpl w:val="CEB2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F43E98"/>
    <w:multiLevelType w:val="multilevel"/>
    <w:tmpl w:val="161EE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CB7946"/>
    <w:multiLevelType w:val="multilevel"/>
    <w:tmpl w:val="72F6C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8C0D43"/>
    <w:multiLevelType w:val="multilevel"/>
    <w:tmpl w:val="0262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203F1E"/>
    <w:multiLevelType w:val="multilevel"/>
    <w:tmpl w:val="4990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E45C49"/>
    <w:multiLevelType w:val="multilevel"/>
    <w:tmpl w:val="6430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310FBF"/>
    <w:multiLevelType w:val="multilevel"/>
    <w:tmpl w:val="679C6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F743F2"/>
    <w:multiLevelType w:val="multilevel"/>
    <w:tmpl w:val="A100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E3125"/>
    <w:multiLevelType w:val="multilevel"/>
    <w:tmpl w:val="443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1F0311"/>
    <w:multiLevelType w:val="multilevel"/>
    <w:tmpl w:val="C956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ED0C0A"/>
    <w:multiLevelType w:val="multilevel"/>
    <w:tmpl w:val="0ADA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230F20"/>
    <w:multiLevelType w:val="multilevel"/>
    <w:tmpl w:val="F198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3"/>
  </w:num>
  <w:num w:numId="3">
    <w:abstractNumId w:val="13"/>
  </w:num>
  <w:num w:numId="4">
    <w:abstractNumId w:val="16"/>
  </w:num>
  <w:num w:numId="5">
    <w:abstractNumId w:val="14"/>
  </w:num>
  <w:num w:numId="6">
    <w:abstractNumId w:val="2"/>
  </w:num>
  <w:num w:numId="7">
    <w:abstractNumId w:val="4"/>
  </w:num>
  <w:num w:numId="8">
    <w:abstractNumId w:val="12"/>
  </w:num>
  <w:num w:numId="9">
    <w:abstractNumId w:val="6"/>
  </w:num>
  <w:num w:numId="10">
    <w:abstractNumId w:val="3"/>
  </w:num>
  <w:num w:numId="11">
    <w:abstractNumId w:val="21"/>
  </w:num>
  <w:num w:numId="12">
    <w:abstractNumId w:val="10"/>
  </w:num>
  <w:num w:numId="13">
    <w:abstractNumId w:val="5"/>
  </w:num>
  <w:num w:numId="14">
    <w:abstractNumId w:val="20"/>
  </w:num>
  <w:num w:numId="15">
    <w:abstractNumId w:val="9"/>
  </w:num>
  <w:num w:numId="16">
    <w:abstractNumId w:val="11"/>
  </w:num>
  <w:num w:numId="17">
    <w:abstractNumId w:val="17"/>
  </w:num>
  <w:num w:numId="18">
    <w:abstractNumId w:val="18"/>
  </w:num>
  <w:num w:numId="19">
    <w:abstractNumId w:val="19"/>
  </w:num>
  <w:num w:numId="20">
    <w:abstractNumId w:val="8"/>
  </w:num>
  <w:num w:numId="21">
    <w:abstractNumId w:val="7"/>
  </w:num>
  <w:num w:numId="22">
    <w:abstractNumId w:val="22"/>
  </w:num>
  <w:num w:numId="23">
    <w:abstractNumId w:val="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5EB8"/>
    <w:rsid w:val="000324EB"/>
    <w:rsid w:val="00055C92"/>
    <w:rsid w:val="00060790"/>
    <w:rsid w:val="00127646"/>
    <w:rsid w:val="00161423"/>
    <w:rsid w:val="001C0F5D"/>
    <w:rsid w:val="001D2272"/>
    <w:rsid w:val="0022644D"/>
    <w:rsid w:val="00297167"/>
    <w:rsid w:val="002C4192"/>
    <w:rsid w:val="00302BAD"/>
    <w:rsid w:val="003E1DF8"/>
    <w:rsid w:val="00425EB8"/>
    <w:rsid w:val="00464C79"/>
    <w:rsid w:val="005024BD"/>
    <w:rsid w:val="005936AC"/>
    <w:rsid w:val="0063109C"/>
    <w:rsid w:val="00767867"/>
    <w:rsid w:val="00873161"/>
    <w:rsid w:val="008C6717"/>
    <w:rsid w:val="00911F20"/>
    <w:rsid w:val="0099722D"/>
    <w:rsid w:val="00A80F6E"/>
    <w:rsid w:val="00AA019A"/>
    <w:rsid w:val="00BB4C1F"/>
    <w:rsid w:val="00C751E8"/>
    <w:rsid w:val="00CB4472"/>
    <w:rsid w:val="00D0310A"/>
    <w:rsid w:val="00DA75B3"/>
    <w:rsid w:val="00DB46CD"/>
    <w:rsid w:val="00DE6830"/>
    <w:rsid w:val="00EC0C0E"/>
    <w:rsid w:val="00EF5C95"/>
    <w:rsid w:val="00F45FFD"/>
    <w:rsid w:val="00FB6CDF"/>
    <w:rsid w:val="00FD0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79"/>
  </w:style>
  <w:style w:type="paragraph" w:styleId="2">
    <w:name w:val="heading 2"/>
    <w:basedOn w:val="a"/>
    <w:next w:val="a"/>
    <w:link w:val="20"/>
    <w:unhideWhenUsed/>
    <w:qFormat/>
    <w:rsid w:val="00AA01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5EB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rsid w:val="001D22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D2272"/>
    <w:rPr>
      <w:color w:val="0000FF"/>
      <w:u w:val="single"/>
    </w:rPr>
  </w:style>
  <w:style w:type="character" w:customStyle="1" w:styleId="apple-converted-space">
    <w:name w:val="apple-converted-space"/>
    <w:basedOn w:val="a0"/>
    <w:rsid w:val="001D2272"/>
  </w:style>
  <w:style w:type="character" w:styleId="a5">
    <w:name w:val="Strong"/>
    <w:basedOn w:val="a0"/>
    <w:uiPriority w:val="22"/>
    <w:qFormat/>
    <w:rsid w:val="001D2272"/>
    <w:rPr>
      <w:b/>
      <w:bCs/>
    </w:rPr>
  </w:style>
  <w:style w:type="character" w:styleId="a6">
    <w:name w:val="Emphasis"/>
    <w:basedOn w:val="a0"/>
    <w:uiPriority w:val="20"/>
    <w:qFormat/>
    <w:rsid w:val="001D2272"/>
    <w:rPr>
      <w:i/>
      <w:iCs/>
    </w:rPr>
  </w:style>
  <w:style w:type="table" w:styleId="a7">
    <w:name w:val="Table Grid"/>
    <w:basedOn w:val="a1"/>
    <w:uiPriority w:val="59"/>
    <w:rsid w:val="00AA01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A019A"/>
    <w:rPr>
      <w:rFonts w:asciiTheme="majorHAnsi" w:eastAsiaTheme="majorEastAsia" w:hAnsiTheme="majorHAnsi" w:cstheme="majorBidi"/>
      <w:b/>
      <w:bCs/>
      <w:color w:val="4F81BD" w:themeColor="accent1"/>
      <w:sz w:val="26"/>
      <w:szCs w:val="26"/>
    </w:rPr>
  </w:style>
  <w:style w:type="paragraph" w:styleId="a8">
    <w:name w:val="No Spacing"/>
    <w:uiPriority w:val="1"/>
    <w:qFormat/>
    <w:rsid w:val="008C6717"/>
    <w:pPr>
      <w:spacing w:after="0" w:line="240" w:lineRule="auto"/>
    </w:pPr>
  </w:style>
  <w:style w:type="paragraph" w:styleId="a9">
    <w:name w:val="List Paragraph"/>
    <w:basedOn w:val="a"/>
    <w:uiPriority w:val="34"/>
    <w:qFormat/>
    <w:rsid w:val="00873161"/>
    <w:pPr>
      <w:ind w:left="720"/>
      <w:contextualSpacing/>
    </w:pPr>
  </w:style>
</w:styles>
</file>

<file path=word/webSettings.xml><?xml version="1.0" encoding="utf-8"?>
<w:webSettings xmlns:r="http://schemas.openxmlformats.org/officeDocument/2006/relationships" xmlns:w="http://schemas.openxmlformats.org/wordprocessingml/2006/main">
  <w:divs>
    <w:div w:id="325478858">
      <w:bodyDiv w:val="1"/>
      <w:marLeft w:val="0"/>
      <w:marRight w:val="0"/>
      <w:marTop w:val="0"/>
      <w:marBottom w:val="0"/>
      <w:divBdr>
        <w:top w:val="none" w:sz="0" w:space="0" w:color="auto"/>
        <w:left w:val="none" w:sz="0" w:space="0" w:color="auto"/>
        <w:bottom w:val="none" w:sz="0" w:space="0" w:color="auto"/>
        <w:right w:val="none" w:sz="0" w:space="0" w:color="auto"/>
      </w:divBdr>
    </w:div>
    <w:div w:id="420957533">
      <w:bodyDiv w:val="1"/>
      <w:marLeft w:val="0"/>
      <w:marRight w:val="0"/>
      <w:marTop w:val="0"/>
      <w:marBottom w:val="0"/>
      <w:divBdr>
        <w:top w:val="none" w:sz="0" w:space="0" w:color="auto"/>
        <w:left w:val="none" w:sz="0" w:space="0" w:color="auto"/>
        <w:bottom w:val="none" w:sz="0" w:space="0" w:color="auto"/>
        <w:right w:val="none" w:sz="0" w:space="0" w:color="auto"/>
      </w:divBdr>
    </w:div>
    <w:div w:id="515389378">
      <w:bodyDiv w:val="1"/>
      <w:marLeft w:val="0"/>
      <w:marRight w:val="0"/>
      <w:marTop w:val="0"/>
      <w:marBottom w:val="0"/>
      <w:divBdr>
        <w:top w:val="none" w:sz="0" w:space="0" w:color="auto"/>
        <w:left w:val="none" w:sz="0" w:space="0" w:color="auto"/>
        <w:bottom w:val="none" w:sz="0" w:space="0" w:color="auto"/>
        <w:right w:val="none" w:sz="0" w:space="0" w:color="auto"/>
      </w:divBdr>
    </w:div>
    <w:div w:id="1462335049">
      <w:bodyDiv w:val="1"/>
      <w:marLeft w:val="0"/>
      <w:marRight w:val="0"/>
      <w:marTop w:val="0"/>
      <w:marBottom w:val="0"/>
      <w:divBdr>
        <w:top w:val="none" w:sz="0" w:space="0" w:color="auto"/>
        <w:left w:val="none" w:sz="0" w:space="0" w:color="auto"/>
        <w:bottom w:val="none" w:sz="0" w:space="0" w:color="auto"/>
        <w:right w:val="none" w:sz="0" w:space="0" w:color="auto"/>
      </w:divBdr>
    </w:div>
    <w:div w:id="20498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1798</Words>
  <Characters>10253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ОльгаПК</dc:creator>
  <cp:keywords/>
  <dc:description/>
  <cp:lastModifiedBy>ОльгаПК</cp:lastModifiedBy>
  <cp:revision>9</cp:revision>
  <dcterms:created xsi:type="dcterms:W3CDTF">2020-11-01T12:49:00Z</dcterms:created>
  <dcterms:modified xsi:type="dcterms:W3CDTF">2020-11-12T14:36:00Z</dcterms:modified>
</cp:coreProperties>
</file>