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34" w:rsidRDefault="00753834">
      <w:pPr>
        <w:rPr>
          <w:lang w:val="kk-KZ"/>
        </w:rPr>
      </w:pPr>
    </w:p>
    <w:p w:rsidR="00753834" w:rsidRDefault="00753834">
      <w:pPr>
        <w:rPr>
          <w:lang w:val="kk-KZ"/>
        </w:rPr>
      </w:pPr>
    </w:p>
    <w:p w:rsidR="00753834" w:rsidRPr="00753834" w:rsidRDefault="00753834" w:rsidP="00B06C8F">
      <w:pPr>
        <w:jc w:val="center"/>
        <w:rPr>
          <w:lang w:val="kk-KZ"/>
        </w:rPr>
      </w:pPr>
      <w:r>
        <w:rPr>
          <w:color w:val="000000"/>
          <w:sz w:val="28"/>
          <w:lang w:val="kk-KZ"/>
        </w:rPr>
        <w:t>Қазақ тілі пәні   11А сыныбы</w:t>
      </w:r>
    </w:p>
    <w:p w:rsidR="00753834" w:rsidRDefault="00753834" w:rsidP="00B06C8F">
      <w:pPr>
        <w:jc w:val="center"/>
        <w:rPr>
          <w:color w:val="000000"/>
          <w:sz w:val="28"/>
          <w:lang w:val="kk-KZ"/>
        </w:rPr>
      </w:pPr>
      <w:r w:rsidRPr="00753834">
        <w:rPr>
          <w:color w:val="000000"/>
          <w:sz w:val="28"/>
          <w:lang w:val="kk-KZ"/>
        </w:rPr>
        <w:t>Аптасына:</w:t>
      </w:r>
      <w:r>
        <w:rPr>
          <w:color w:val="000000"/>
          <w:sz w:val="28"/>
          <w:lang w:val="kk-KZ"/>
        </w:rPr>
        <w:t xml:space="preserve"> </w:t>
      </w:r>
      <w:r>
        <w:rPr>
          <w:color w:val="000000"/>
          <w:sz w:val="28"/>
          <w:u w:val="single"/>
          <w:lang w:val="kk-KZ"/>
        </w:rPr>
        <w:t xml:space="preserve">1 </w:t>
      </w:r>
      <w:r w:rsidRPr="00753834">
        <w:rPr>
          <w:color w:val="000000"/>
          <w:sz w:val="28"/>
          <w:lang w:val="kk-KZ"/>
        </w:rPr>
        <w:t>сағат, барлығы:</w:t>
      </w:r>
      <w:r w:rsidRPr="00753834">
        <w:rPr>
          <w:color w:val="000000"/>
          <w:sz w:val="28"/>
          <w:u w:val="single"/>
          <w:lang w:val="kk-KZ"/>
        </w:rPr>
        <w:t>34</w:t>
      </w:r>
      <w:r w:rsidRPr="00753834">
        <w:rPr>
          <w:color w:val="000000"/>
          <w:sz w:val="28"/>
          <w:lang w:val="kk-KZ"/>
        </w:rPr>
        <w:t xml:space="preserve"> сағат</w:t>
      </w:r>
    </w:p>
    <w:p w:rsidR="00B06C8F" w:rsidRPr="00E54C39" w:rsidRDefault="00B06C8F" w:rsidP="00B06C8F">
      <w:pPr>
        <w:pStyle w:val="a4"/>
        <w:rPr>
          <w:rFonts w:ascii="Times New Roman" w:hAnsi="Times New Roman"/>
          <w:sz w:val="24"/>
          <w:szCs w:val="24"/>
          <w:lang w:val="kk-KZ"/>
        </w:rPr>
      </w:pPr>
      <w:r w:rsidRPr="00E54C39">
        <w:rPr>
          <w:rFonts w:ascii="Times New Roman" w:hAnsi="Times New Roman"/>
          <w:sz w:val="24"/>
          <w:szCs w:val="24"/>
          <w:lang w:val="kk-KZ"/>
        </w:rPr>
        <w:t xml:space="preserve">Оқулық:    Т.Н.Ермекова, </w:t>
      </w:r>
      <w:r>
        <w:rPr>
          <w:rFonts w:ascii="Times New Roman" w:hAnsi="Times New Roman"/>
          <w:sz w:val="24"/>
          <w:szCs w:val="24"/>
          <w:lang w:val="kk-KZ"/>
        </w:rPr>
        <w:t>К.Ә.Бертілеуова,Р.Н.Мұнасаева.</w:t>
      </w:r>
    </w:p>
    <w:p w:rsidR="00B06C8F" w:rsidRPr="00E54C39" w:rsidRDefault="00B06C8F" w:rsidP="00B06C8F">
      <w:pPr>
        <w:tabs>
          <w:tab w:val="left" w:pos="720"/>
        </w:tabs>
        <w:jc w:val="center"/>
        <w:rPr>
          <w:b/>
          <w:bCs/>
          <w:kern w:val="24"/>
          <w:sz w:val="24"/>
          <w:szCs w:val="24"/>
          <w:lang w:val="kk-KZ"/>
        </w:rPr>
      </w:pPr>
      <w:r w:rsidRPr="00E54C39">
        <w:rPr>
          <w:b/>
          <w:bCs/>
          <w:kern w:val="24"/>
          <w:sz w:val="24"/>
          <w:szCs w:val="24"/>
          <w:lang w:val="kk-KZ"/>
        </w:rPr>
        <w:t>Түсінік хат</w:t>
      </w:r>
    </w:p>
    <w:p w:rsidR="00B06C8F" w:rsidRPr="00E54C39" w:rsidRDefault="00B06C8F" w:rsidP="00B06C8F">
      <w:pPr>
        <w:tabs>
          <w:tab w:val="left" w:pos="720"/>
        </w:tabs>
        <w:rPr>
          <w:b/>
          <w:bCs/>
          <w:kern w:val="24"/>
          <w:sz w:val="24"/>
          <w:szCs w:val="24"/>
          <w:lang w:val="kk-KZ"/>
        </w:rPr>
      </w:pPr>
      <w:r>
        <w:rPr>
          <w:sz w:val="24"/>
          <w:szCs w:val="24"/>
          <w:lang w:val="kk-KZ"/>
        </w:rPr>
        <w:t xml:space="preserve">        </w:t>
      </w:r>
      <w:r w:rsidRPr="00E54C39">
        <w:rPr>
          <w:sz w:val="24"/>
          <w:szCs w:val="24"/>
          <w:lang w:val="kk-KZ"/>
        </w:rPr>
        <w:t>Күнтізбелік-тақырыптық жоспар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стандартына, «2019-2020 оқу жылында қазақстан республикасының жалпы орта білім беретін мектептерінде оқу процесін ұйымдастырудың ерекшеліктері туралы» әдістемелік нұсқау хатқа, «</w:t>
      </w:r>
      <w:r w:rsidRPr="00E54C39">
        <w:rPr>
          <w:bCs/>
          <w:sz w:val="24"/>
          <w:szCs w:val="24"/>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w:t>
      </w:r>
      <w:r w:rsidRPr="00E54C39">
        <w:rPr>
          <w:sz w:val="24"/>
          <w:szCs w:val="24"/>
          <w:lang w:val="kk-KZ"/>
        </w:rPr>
        <w:t>» Қазақстан Республикасы Білім және ғылым министрінің 2019 жылғы 7 наурыздағы №105 бұйрығымен (Қазақстан Республикасының Әділет министрлігінде 2019 жылғы 12 наурызда № 18382 болып тіркелді) бекітілген оқу бағдарламаларын басшылыққа ала отырып құрылды.</w:t>
      </w:r>
    </w:p>
    <w:p w:rsidR="00B06C8F" w:rsidRPr="00E54C39" w:rsidRDefault="00B06C8F" w:rsidP="00B06C8F">
      <w:pPr>
        <w:pStyle w:val="a4"/>
        <w:rPr>
          <w:rFonts w:ascii="Times New Roman" w:hAnsi="Times New Roman"/>
          <w:sz w:val="24"/>
          <w:szCs w:val="24"/>
          <w:lang w:val="kk-KZ"/>
        </w:rPr>
      </w:pPr>
      <w:r w:rsidRPr="00E54C39">
        <w:rPr>
          <w:rFonts w:ascii="Times New Roman" w:hAnsi="Times New Roman"/>
          <w:sz w:val="24"/>
          <w:szCs w:val="24"/>
          <w:lang w:val="kk-KZ"/>
        </w:rPr>
        <w:t xml:space="preserve">               Тіл де, əдебиет те – ғасырлар бойы жасалған, ұлттың дүниетанымы мен ғылыми-философиялық ойлау жүйесін танытатын құндылықтар.</w:t>
      </w:r>
    </w:p>
    <w:p w:rsidR="00B06C8F" w:rsidRPr="00E54C39" w:rsidRDefault="00B06C8F" w:rsidP="00B06C8F">
      <w:pPr>
        <w:pStyle w:val="a4"/>
        <w:ind w:firstLine="708"/>
        <w:rPr>
          <w:rFonts w:ascii="Times New Roman" w:hAnsi="Times New Roman"/>
          <w:sz w:val="24"/>
          <w:szCs w:val="24"/>
          <w:lang w:val="kk-KZ"/>
        </w:rPr>
      </w:pPr>
      <w:r w:rsidRPr="00E54C39">
        <w:rPr>
          <w:rFonts w:ascii="Times New Roman" w:hAnsi="Times New Roman"/>
          <w:sz w:val="24"/>
          <w:szCs w:val="24"/>
          <w:lang w:val="kk-KZ"/>
        </w:rPr>
        <w:t>Дəл бүгінгі таңда жаһандану дəуірінің ұлттық құндылықтарға төндіріп тұрған қаупі үнемі қаперде болуы ескеріліп, бүкіл ұлттық құндылықтардың ұйтқысы қазақ тілін пəн ретінде оқытудың басшылыққа алынған тенденциялары, оларды жүзеге асыру жолдары мен қағидалары мыналар: 1) Қазақ тілін оқытуды мемлекеттің даму стратегиясымен бірлікте қарау. 2) Тілді оқытуды белгілі бір пəндік дағдыларға емес, білім алушының тұлғалық қабілеттерін дамытуға бағыттау. Тілдік білім мен біліктерді ХХІ ғасыр адамының бойында сөйлеу мəдениетін, ойлау мəдениетін жəне кісілік мəдениетті қатар дамытуға, құзіреттіліктер қалыптастыруға бұру. 3) Тілді оқытуда жеткіншек ұрпақтың функционалдық сауаттылығын қалыптастыруға басымдық беру. 4) Қазақ тілін оқытуда білім мен ғылымның интеграциясын жүзеге асыру. Тілді ғаламның бір бөлшегі ретінде таныту. Қазақ тілі – мектепте оқытылатын барлық пəндердің, ғылымның кілті.</w:t>
      </w:r>
    </w:p>
    <w:p w:rsidR="00B06C8F" w:rsidRPr="00E54C39" w:rsidRDefault="00B06C8F" w:rsidP="00B06C8F">
      <w:pPr>
        <w:pStyle w:val="a4"/>
        <w:ind w:firstLine="708"/>
        <w:jc w:val="both"/>
        <w:rPr>
          <w:rFonts w:ascii="Times New Roman" w:hAnsi="Times New Roman"/>
          <w:sz w:val="24"/>
          <w:szCs w:val="24"/>
          <w:lang w:val="kk-KZ"/>
        </w:rPr>
      </w:pPr>
      <w:r w:rsidRPr="00E54C39">
        <w:rPr>
          <w:rFonts w:ascii="Times New Roman" w:hAnsi="Times New Roman"/>
          <w:sz w:val="24"/>
          <w:szCs w:val="24"/>
          <w:lang w:val="kk-KZ"/>
        </w:rPr>
        <w:t>Жалпы орта білім беретін мектептерде «Қазақ тілі» пәнін оқытудың мақсаты – ана тілін қадірлейтін, қоғамдық мәнін түсінетін тұлға қалыптастыру, сондай-ақ қазақ әдеби тілі нормаларын сақтап, дұрыс қолдана білуге, еркін сөйлесуге және сауатты жазуға үйрету.</w:t>
      </w:r>
    </w:p>
    <w:p w:rsidR="00B06C8F" w:rsidRPr="00E54C39" w:rsidRDefault="00B06C8F" w:rsidP="00B06C8F">
      <w:pPr>
        <w:pStyle w:val="a4"/>
        <w:ind w:firstLine="708"/>
        <w:jc w:val="both"/>
        <w:rPr>
          <w:rFonts w:ascii="Times New Roman" w:hAnsi="Times New Roman"/>
          <w:sz w:val="24"/>
          <w:szCs w:val="24"/>
          <w:lang w:val="kk-KZ"/>
        </w:rPr>
      </w:pPr>
      <w:r w:rsidRPr="00E54C39">
        <w:rPr>
          <w:rFonts w:ascii="Times New Roman" w:hAnsi="Times New Roman"/>
          <w:sz w:val="24"/>
          <w:szCs w:val="24"/>
          <w:lang w:val="kk-KZ"/>
        </w:rPr>
        <w:t>«Қазақ тілі» пәні бойынша жаңартылған мазмұндағы бағдарламаның қолданыстағы бағдарламадан ерекшелігі қазақ тілін функционалдықкоммуникативтік тұрғыдан оқытуға назар аударылып, төрт дағдыға негізделген:</w:t>
      </w:r>
    </w:p>
    <w:p w:rsidR="00B06C8F" w:rsidRPr="00E54C39" w:rsidRDefault="00B06C8F" w:rsidP="00B06C8F">
      <w:pPr>
        <w:pStyle w:val="a4"/>
        <w:ind w:firstLine="708"/>
        <w:jc w:val="both"/>
        <w:rPr>
          <w:rFonts w:ascii="Times New Roman" w:hAnsi="Times New Roman"/>
          <w:sz w:val="24"/>
          <w:szCs w:val="24"/>
          <w:lang w:val="kk-KZ"/>
        </w:rPr>
      </w:pPr>
      <w:r w:rsidRPr="00E54C39">
        <w:rPr>
          <w:rFonts w:ascii="Times New Roman" w:hAnsi="Times New Roman"/>
          <w:sz w:val="24"/>
          <w:szCs w:val="24"/>
          <w:lang w:val="kk-KZ"/>
        </w:rPr>
        <w:t xml:space="preserve"> 1) тыңдалым және айтылым;</w:t>
      </w:r>
      <w:r>
        <w:rPr>
          <w:rFonts w:ascii="Times New Roman" w:hAnsi="Times New Roman"/>
          <w:sz w:val="24"/>
          <w:szCs w:val="24"/>
          <w:lang w:val="kk-KZ"/>
        </w:rPr>
        <w:t xml:space="preserve">   </w:t>
      </w:r>
      <w:r w:rsidRPr="00E54C39">
        <w:rPr>
          <w:rFonts w:ascii="Times New Roman" w:hAnsi="Times New Roman"/>
          <w:sz w:val="24"/>
          <w:szCs w:val="24"/>
          <w:lang w:val="kk-KZ"/>
        </w:rPr>
        <w:t>2) оқылым;</w:t>
      </w:r>
      <w:r>
        <w:rPr>
          <w:rFonts w:ascii="Times New Roman" w:hAnsi="Times New Roman"/>
          <w:sz w:val="24"/>
          <w:szCs w:val="24"/>
          <w:lang w:val="kk-KZ"/>
        </w:rPr>
        <w:t xml:space="preserve">   </w:t>
      </w:r>
      <w:r w:rsidRPr="00E54C39">
        <w:rPr>
          <w:rFonts w:ascii="Times New Roman" w:hAnsi="Times New Roman"/>
          <w:sz w:val="24"/>
          <w:szCs w:val="24"/>
          <w:lang w:val="kk-KZ"/>
        </w:rPr>
        <w:t xml:space="preserve"> 3) жазылым; </w:t>
      </w:r>
      <w:r>
        <w:rPr>
          <w:rFonts w:ascii="Times New Roman" w:hAnsi="Times New Roman"/>
          <w:sz w:val="24"/>
          <w:szCs w:val="24"/>
          <w:lang w:val="kk-KZ"/>
        </w:rPr>
        <w:t xml:space="preserve">   </w:t>
      </w:r>
      <w:r w:rsidRPr="00E54C39">
        <w:rPr>
          <w:rFonts w:ascii="Times New Roman" w:hAnsi="Times New Roman"/>
          <w:sz w:val="24"/>
          <w:szCs w:val="24"/>
          <w:lang w:val="kk-KZ"/>
        </w:rPr>
        <w:t>4) әдеби тіл нормаларын сақтау</w:t>
      </w:r>
    </w:p>
    <w:p w:rsidR="00B06C8F" w:rsidRPr="00E54C39" w:rsidRDefault="00B06C8F" w:rsidP="00B06C8F">
      <w:pPr>
        <w:pStyle w:val="a4"/>
        <w:ind w:firstLine="708"/>
        <w:jc w:val="both"/>
        <w:rPr>
          <w:rFonts w:ascii="Times New Roman" w:hAnsi="Times New Roman"/>
          <w:sz w:val="24"/>
          <w:szCs w:val="24"/>
          <w:lang w:val="kk-KZ"/>
        </w:rPr>
      </w:pPr>
      <w:r w:rsidRPr="00E54C39">
        <w:rPr>
          <w:rFonts w:ascii="Times New Roman" w:hAnsi="Times New Roman"/>
          <w:sz w:val="24"/>
          <w:szCs w:val="24"/>
          <w:lang w:val="kk-KZ"/>
        </w:rPr>
        <w:t>«Қазақ тілі» оқу пәнін оқытудың негізгі міндеттері: 1) қазақ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дағдыларын қалыптастырады; 2) білім алушылардың қазақ тілін күнделікті өмірде өзі еркімен қолданып жүрген қарым-қатынас құралынан енді оны тілдік заңдылықтар негізінде танып-білу дағдыларын қалыптастырады; 3) қазақ тілі жүйесін құраушы кіші жүйелерді, тіл бірліктерін және олардың табиғатын танып біледі; 4) тіл бірліктерінің қарым-қатынас құралы болу, ойды білдіру, таным құралы болу, ақпаратты сақтау құралы болу қасиеттерін функционалдықкоммуникативтік бағдарда танып біледі, соған лайықты машықтар мен дағдыларды қалыптастырады; 5) «Қазақ тілі» пәні бағдарламасы білім алушының тіл сауаттылығы мен сөйлеу сауаттылығын, сөз байлығын, басқалармен еркін қарым-қатынасқа түсу қабілетін дамытуды және ойлау қабілеті мен танымдық дағдыларын жетілдіруді көздейді.</w:t>
      </w:r>
    </w:p>
    <w:p w:rsidR="00B06C8F" w:rsidRPr="00E54C39" w:rsidRDefault="00B06C8F" w:rsidP="00B06C8F">
      <w:pPr>
        <w:pStyle w:val="a4"/>
        <w:rPr>
          <w:rFonts w:ascii="Times New Roman" w:hAnsi="Times New Roman"/>
          <w:sz w:val="24"/>
          <w:szCs w:val="24"/>
          <w:lang w:val="kk-KZ"/>
        </w:rPr>
      </w:pPr>
    </w:p>
    <w:p w:rsidR="00B06C8F" w:rsidRPr="00753834" w:rsidRDefault="00B06C8F" w:rsidP="00753834">
      <w:pPr>
        <w:jc w:val="both"/>
        <w:rPr>
          <w:lang w:val="kk-KZ"/>
        </w:rPr>
      </w:pPr>
    </w:p>
    <w:p w:rsidR="00753834" w:rsidRDefault="00753834">
      <w:pPr>
        <w:rPr>
          <w:lang w:val="kk-KZ"/>
        </w:rPr>
      </w:pPr>
    </w:p>
    <w:p w:rsidR="00753834" w:rsidRDefault="00753834">
      <w:pPr>
        <w:rPr>
          <w:lang w:val="kk-KZ"/>
        </w:rPr>
      </w:pPr>
    </w:p>
    <w:p w:rsidR="00753834" w:rsidRDefault="00753834">
      <w:pPr>
        <w:rPr>
          <w:lang w:val="kk-KZ"/>
        </w:rPr>
      </w:pPr>
    </w:p>
    <w:tbl>
      <w:tblPr>
        <w:tblStyle w:val="a3"/>
        <w:tblW w:w="0" w:type="auto"/>
        <w:tblLook w:val="04A0"/>
      </w:tblPr>
      <w:tblGrid>
        <w:gridCol w:w="810"/>
        <w:gridCol w:w="1985"/>
        <w:gridCol w:w="2424"/>
        <w:gridCol w:w="7368"/>
        <w:gridCol w:w="813"/>
        <w:gridCol w:w="1099"/>
        <w:gridCol w:w="1421"/>
      </w:tblGrid>
      <w:tr w:rsidR="00753834" w:rsidRPr="00927309" w:rsidTr="00FD326A">
        <w:tc>
          <w:tcPr>
            <w:tcW w:w="811" w:type="dxa"/>
            <w:vAlign w:val="center"/>
          </w:tcPr>
          <w:p w:rsidR="00753834" w:rsidRPr="00927309" w:rsidRDefault="00753834" w:rsidP="00753834">
            <w:pPr>
              <w:spacing w:after="20"/>
              <w:ind w:left="20"/>
              <w:rPr>
                <w:sz w:val="24"/>
                <w:szCs w:val="24"/>
              </w:rPr>
            </w:pPr>
            <w:r w:rsidRPr="00927309">
              <w:rPr>
                <w:sz w:val="24"/>
                <w:szCs w:val="24"/>
              </w:rPr>
              <w:t>№</w:t>
            </w:r>
            <w:proofErr w:type="spellStart"/>
            <w:proofErr w:type="gramStart"/>
            <w:r w:rsidRPr="00927309">
              <w:rPr>
                <w:sz w:val="24"/>
                <w:szCs w:val="24"/>
              </w:rPr>
              <w:t>р</w:t>
            </w:r>
            <w:proofErr w:type="spellEnd"/>
            <w:proofErr w:type="gramEnd"/>
            <w:r w:rsidRPr="00927309">
              <w:rPr>
                <w:sz w:val="24"/>
                <w:szCs w:val="24"/>
              </w:rPr>
              <w:t>/с</w:t>
            </w:r>
          </w:p>
        </w:tc>
        <w:tc>
          <w:tcPr>
            <w:tcW w:w="1691" w:type="dxa"/>
            <w:vAlign w:val="center"/>
          </w:tcPr>
          <w:p w:rsidR="00753834" w:rsidRPr="00927309" w:rsidRDefault="00753834" w:rsidP="00753834">
            <w:pPr>
              <w:spacing w:after="20"/>
              <w:ind w:left="20"/>
              <w:rPr>
                <w:sz w:val="24"/>
                <w:szCs w:val="24"/>
              </w:rPr>
            </w:pPr>
            <w:r w:rsidRPr="00927309">
              <w:rPr>
                <w:sz w:val="24"/>
                <w:szCs w:val="24"/>
              </w:rPr>
              <w:t xml:space="preserve"> </w:t>
            </w:r>
            <w:proofErr w:type="spellStart"/>
            <w:r w:rsidRPr="00927309">
              <w:rPr>
                <w:sz w:val="24"/>
                <w:szCs w:val="24"/>
              </w:rPr>
              <w:t>Ауыспалы</w:t>
            </w:r>
            <w:proofErr w:type="spellEnd"/>
            <w:r w:rsidRPr="00927309">
              <w:rPr>
                <w:sz w:val="24"/>
                <w:szCs w:val="24"/>
              </w:rPr>
              <w:t xml:space="preserve"> </w:t>
            </w:r>
            <w:r w:rsidRPr="00927309">
              <w:rPr>
                <w:sz w:val="24"/>
                <w:szCs w:val="24"/>
              </w:rPr>
              <w:br/>
              <w:t>тақырыптар</w:t>
            </w:r>
          </w:p>
        </w:tc>
        <w:tc>
          <w:tcPr>
            <w:tcW w:w="2437" w:type="dxa"/>
            <w:vAlign w:val="center"/>
          </w:tcPr>
          <w:p w:rsidR="00753834" w:rsidRPr="00927309" w:rsidRDefault="00F07118" w:rsidP="00753834">
            <w:pPr>
              <w:spacing w:after="20"/>
              <w:ind w:left="20"/>
              <w:rPr>
                <w:sz w:val="24"/>
                <w:szCs w:val="24"/>
              </w:rPr>
            </w:pPr>
            <w:r w:rsidRPr="00927309">
              <w:rPr>
                <w:sz w:val="24"/>
                <w:szCs w:val="24"/>
              </w:rPr>
              <w:t>Сабақтар</w:t>
            </w:r>
            <w:r w:rsidR="00753834" w:rsidRPr="00927309">
              <w:rPr>
                <w:sz w:val="24"/>
                <w:szCs w:val="24"/>
              </w:rPr>
              <w:t>дың тақырыбы</w:t>
            </w:r>
          </w:p>
        </w:tc>
        <w:tc>
          <w:tcPr>
            <w:tcW w:w="7502" w:type="dxa"/>
            <w:vAlign w:val="center"/>
          </w:tcPr>
          <w:p w:rsidR="00753834" w:rsidRPr="00927309" w:rsidRDefault="00753834" w:rsidP="00753834">
            <w:pPr>
              <w:spacing w:after="20"/>
              <w:ind w:left="20"/>
              <w:rPr>
                <w:sz w:val="24"/>
                <w:szCs w:val="24"/>
              </w:rPr>
            </w:pPr>
            <w:proofErr w:type="gramStart"/>
            <w:r w:rsidRPr="00927309">
              <w:rPr>
                <w:sz w:val="24"/>
                <w:szCs w:val="24"/>
              </w:rPr>
              <w:t>О</w:t>
            </w:r>
            <w:proofErr w:type="gramEnd"/>
            <w:r w:rsidRPr="00927309">
              <w:rPr>
                <w:sz w:val="24"/>
                <w:szCs w:val="24"/>
              </w:rPr>
              <w:t>қудың мақсаттары</w:t>
            </w:r>
          </w:p>
        </w:tc>
        <w:tc>
          <w:tcPr>
            <w:tcW w:w="813" w:type="dxa"/>
            <w:vAlign w:val="center"/>
          </w:tcPr>
          <w:p w:rsidR="00753834" w:rsidRPr="00927309" w:rsidRDefault="00753834" w:rsidP="00753834">
            <w:pPr>
              <w:spacing w:after="20"/>
              <w:ind w:left="20"/>
              <w:rPr>
                <w:sz w:val="24"/>
                <w:szCs w:val="24"/>
              </w:rPr>
            </w:pPr>
            <w:r w:rsidRPr="00927309">
              <w:rPr>
                <w:sz w:val="24"/>
                <w:szCs w:val="24"/>
              </w:rPr>
              <w:t>Сағат саны</w:t>
            </w:r>
          </w:p>
        </w:tc>
        <w:tc>
          <w:tcPr>
            <w:tcW w:w="1100" w:type="dxa"/>
            <w:vAlign w:val="center"/>
          </w:tcPr>
          <w:p w:rsidR="00753834" w:rsidRPr="00927309" w:rsidRDefault="00753834" w:rsidP="00753834">
            <w:pPr>
              <w:spacing w:after="20"/>
              <w:ind w:left="20"/>
              <w:rPr>
                <w:sz w:val="24"/>
                <w:szCs w:val="24"/>
              </w:rPr>
            </w:pPr>
            <w:proofErr w:type="spellStart"/>
            <w:r w:rsidRPr="00927309">
              <w:rPr>
                <w:sz w:val="24"/>
                <w:szCs w:val="24"/>
              </w:rPr>
              <w:t>Мерзі</w:t>
            </w:r>
            <w:proofErr w:type="gramStart"/>
            <w:r w:rsidRPr="00927309">
              <w:rPr>
                <w:sz w:val="24"/>
                <w:szCs w:val="24"/>
              </w:rPr>
              <w:t>м</w:t>
            </w:r>
            <w:proofErr w:type="gramEnd"/>
            <w:r w:rsidRPr="00927309">
              <w:rPr>
                <w:sz w:val="24"/>
                <w:szCs w:val="24"/>
              </w:rPr>
              <w:t>і</w:t>
            </w:r>
            <w:proofErr w:type="spellEnd"/>
          </w:p>
        </w:tc>
        <w:tc>
          <w:tcPr>
            <w:tcW w:w="1431" w:type="dxa"/>
            <w:vAlign w:val="center"/>
          </w:tcPr>
          <w:p w:rsidR="00753834" w:rsidRPr="00927309" w:rsidRDefault="00753834" w:rsidP="00753834">
            <w:pPr>
              <w:spacing w:after="20"/>
              <w:ind w:left="20"/>
              <w:rPr>
                <w:sz w:val="24"/>
                <w:szCs w:val="24"/>
              </w:rPr>
            </w:pPr>
            <w:proofErr w:type="spellStart"/>
            <w:r w:rsidRPr="00927309">
              <w:rPr>
                <w:sz w:val="24"/>
                <w:szCs w:val="24"/>
              </w:rPr>
              <w:t>Ескерту</w:t>
            </w:r>
            <w:proofErr w:type="spellEnd"/>
          </w:p>
        </w:tc>
      </w:tr>
      <w:tr w:rsidR="00F07118" w:rsidRPr="00927309" w:rsidTr="00FD326A">
        <w:tc>
          <w:tcPr>
            <w:tcW w:w="811" w:type="dxa"/>
            <w:vAlign w:val="center"/>
          </w:tcPr>
          <w:p w:rsidR="00F07118" w:rsidRPr="00927309" w:rsidRDefault="00F07118" w:rsidP="00753834">
            <w:pPr>
              <w:spacing w:after="20"/>
              <w:ind w:left="20"/>
              <w:rPr>
                <w:sz w:val="24"/>
                <w:szCs w:val="24"/>
              </w:rPr>
            </w:pPr>
          </w:p>
        </w:tc>
        <w:tc>
          <w:tcPr>
            <w:tcW w:w="14974" w:type="dxa"/>
            <w:gridSpan w:val="6"/>
            <w:vAlign w:val="center"/>
          </w:tcPr>
          <w:p w:rsidR="00F07118" w:rsidRPr="00927309" w:rsidRDefault="00F07118" w:rsidP="00F07118">
            <w:pPr>
              <w:spacing w:after="20"/>
              <w:ind w:left="20"/>
              <w:jc w:val="center"/>
              <w:rPr>
                <w:b/>
                <w:sz w:val="24"/>
                <w:szCs w:val="24"/>
                <w:lang w:val="kk-KZ"/>
              </w:rPr>
            </w:pPr>
            <w:r w:rsidRPr="00927309">
              <w:rPr>
                <w:b/>
                <w:sz w:val="24"/>
                <w:szCs w:val="24"/>
                <w:lang w:val="kk-KZ"/>
              </w:rPr>
              <w:t>І тоқсан</w:t>
            </w:r>
            <w:r w:rsidR="002273B3">
              <w:rPr>
                <w:b/>
                <w:sz w:val="24"/>
                <w:szCs w:val="24"/>
                <w:lang w:val="kk-KZ"/>
              </w:rPr>
              <w:t>- 10сағат</w:t>
            </w:r>
          </w:p>
        </w:tc>
      </w:tr>
      <w:tr w:rsidR="00753834" w:rsidRPr="00927309" w:rsidTr="00FD326A">
        <w:tc>
          <w:tcPr>
            <w:tcW w:w="811" w:type="dxa"/>
          </w:tcPr>
          <w:p w:rsidR="00753834" w:rsidRPr="00927309" w:rsidRDefault="00753834" w:rsidP="001D5EEA">
            <w:pPr>
              <w:widowControl w:val="0"/>
              <w:rPr>
                <w:sz w:val="24"/>
                <w:szCs w:val="24"/>
                <w:lang w:val="kk-KZ"/>
              </w:rPr>
            </w:pPr>
            <w:r w:rsidRPr="00927309">
              <w:rPr>
                <w:sz w:val="24"/>
                <w:szCs w:val="24"/>
                <w:lang w:val="kk-KZ"/>
              </w:rPr>
              <w:t>1</w:t>
            </w:r>
          </w:p>
        </w:tc>
        <w:tc>
          <w:tcPr>
            <w:tcW w:w="1691" w:type="dxa"/>
          </w:tcPr>
          <w:p w:rsidR="00753834" w:rsidRPr="00927309" w:rsidRDefault="00EF7D0E" w:rsidP="001D5EEA">
            <w:pPr>
              <w:rPr>
                <w:sz w:val="24"/>
                <w:szCs w:val="24"/>
                <w:lang w:val="kk-KZ"/>
              </w:rPr>
            </w:pPr>
            <w:r w:rsidRPr="00927309">
              <w:rPr>
                <w:b/>
                <w:sz w:val="24"/>
                <w:szCs w:val="24"/>
                <w:lang w:val="kk-KZ"/>
              </w:rPr>
              <w:t xml:space="preserve">1. Қазақстан бүгінгі әлемде: Қазақстанның өткені мен келешегі.  </w:t>
            </w:r>
            <w:proofErr w:type="spellStart"/>
            <w:r w:rsidRPr="00927309">
              <w:rPr>
                <w:b/>
                <w:sz w:val="24"/>
                <w:szCs w:val="24"/>
              </w:rPr>
              <w:t>Шешендік</w:t>
            </w:r>
            <w:proofErr w:type="spellEnd"/>
            <w:r w:rsidRPr="00927309">
              <w:rPr>
                <w:b/>
                <w:sz w:val="24"/>
                <w:szCs w:val="24"/>
              </w:rPr>
              <w:t xml:space="preserve"> сөздер</w:t>
            </w:r>
          </w:p>
        </w:tc>
        <w:tc>
          <w:tcPr>
            <w:tcW w:w="2437" w:type="dxa"/>
          </w:tcPr>
          <w:p w:rsidR="00753834" w:rsidRPr="00927309" w:rsidRDefault="00753834" w:rsidP="001D5EEA">
            <w:pPr>
              <w:rPr>
                <w:sz w:val="24"/>
                <w:szCs w:val="24"/>
                <w:lang w:val="kk-KZ"/>
              </w:rPr>
            </w:pPr>
            <w:r w:rsidRPr="00927309">
              <w:rPr>
                <w:sz w:val="24"/>
                <w:szCs w:val="24"/>
                <w:lang w:val="kk-KZ"/>
              </w:rPr>
              <w:t>Қазақ хандығының негізін қалаушылар</w:t>
            </w:r>
          </w:p>
        </w:tc>
        <w:tc>
          <w:tcPr>
            <w:tcW w:w="7502" w:type="dxa"/>
          </w:tcPr>
          <w:p w:rsidR="00753834" w:rsidRPr="00927309" w:rsidRDefault="00753834" w:rsidP="001D5EEA">
            <w:pPr>
              <w:pStyle w:val="a4"/>
              <w:rPr>
                <w:rFonts w:ascii="Times New Roman" w:hAnsi="Times New Roman"/>
                <w:sz w:val="24"/>
                <w:szCs w:val="24"/>
                <w:lang w:val="kk-KZ"/>
              </w:rPr>
            </w:pPr>
            <w:r w:rsidRPr="00927309">
              <w:rPr>
                <w:rFonts w:ascii="Times New Roman" w:hAnsi="Times New Roman"/>
                <w:sz w:val="24"/>
                <w:szCs w:val="24"/>
                <w:lang w:val="kk-KZ"/>
              </w:rPr>
              <w:t>11.1.1.1 - мәтін үзінділері бойынша болжам жасау, тиісті ақпаратты анықтай білу;</w:t>
            </w:r>
          </w:p>
          <w:p w:rsidR="00753834" w:rsidRPr="00927309" w:rsidRDefault="00753834" w:rsidP="001D5EEA">
            <w:pPr>
              <w:pStyle w:val="a4"/>
              <w:rPr>
                <w:rFonts w:ascii="Times New Roman" w:hAnsi="Times New Roman"/>
                <w:sz w:val="24"/>
                <w:szCs w:val="24"/>
                <w:lang w:val="kk-KZ"/>
              </w:rPr>
            </w:pPr>
            <w:r w:rsidRPr="00927309">
              <w:rPr>
                <w:rFonts w:ascii="Times New Roman" w:hAnsi="Times New Roman"/>
                <w:sz w:val="24"/>
                <w:szCs w:val="24"/>
                <w:lang w:val="kk-KZ"/>
              </w:rPr>
              <w:t>11.3.1.1 - таза ғылыми стильдің жанрлық және стильдік рекшеліктеріне сай тілдік құралдарды орынды қолданып, тезис, аннотация жазу;</w:t>
            </w:r>
          </w:p>
          <w:p w:rsidR="00753834" w:rsidRPr="00927309" w:rsidRDefault="00753834" w:rsidP="001D5EEA">
            <w:pPr>
              <w:pStyle w:val="a4"/>
              <w:rPr>
                <w:rFonts w:ascii="Times New Roman" w:hAnsi="Times New Roman"/>
                <w:sz w:val="24"/>
                <w:szCs w:val="24"/>
                <w:lang w:val="kk-KZ"/>
              </w:rPr>
            </w:pPr>
            <w:r w:rsidRPr="00927309">
              <w:rPr>
                <w:rFonts w:ascii="Times New Roman" w:hAnsi="Times New Roman"/>
                <w:sz w:val="24"/>
                <w:szCs w:val="24"/>
                <w:lang w:val="kk-KZ"/>
              </w:rPr>
              <w:t>11.4.1.1 - мәнмәтін бойынша тілдік бірліктерді орфографиялық нормаға сай жазу;</w:t>
            </w:r>
          </w:p>
        </w:tc>
        <w:tc>
          <w:tcPr>
            <w:tcW w:w="813" w:type="dxa"/>
          </w:tcPr>
          <w:p w:rsidR="00753834" w:rsidRPr="00927309" w:rsidRDefault="00753834">
            <w:pPr>
              <w:rPr>
                <w:sz w:val="24"/>
                <w:szCs w:val="24"/>
                <w:lang w:val="kk-KZ"/>
              </w:rPr>
            </w:pPr>
            <w:r w:rsidRPr="00927309">
              <w:rPr>
                <w:sz w:val="24"/>
                <w:szCs w:val="24"/>
                <w:lang w:val="kk-KZ"/>
              </w:rPr>
              <w:t>1</w:t>
            </w:r>
          </w:p>
        </w:tc>
        <w:tc>
          <w:tcPr>
            <w:tcW w:w="1100" w:type="dxa"/>
          </w:tcPr>
          <w:p w:rsidR="00753834" w:rsidRPr="00927309" w:rsidRDefault="00927309">
            <w:pPr>
              <w:rPr>
                <w:sz w:val="24"/>
                <w:szCs w:val="24"/>
                <w:lang w:val="kk-KZ"/>
              </w:rPr>
            </w:pPr>
            <w:r w:rsidRPr="00927309">
              <w:rPr>
                <w:sz w:val="24"/>
                <w:szCs w:val="24"/>
                <w:lang w:val="kk-KZ"/>
              </w:rPr>
              <w:t>01</w:t>
            </w:r>
            <w:r w:rsidR="004A426C" w:rsidRPr="00927309">
              <w:rPr>
                <w:sz w:val="24"/>
                <w:szCs w:val="24"/>
                <w:lang w:val="kk-KZ"/>
              </w:rPr>
              <w:t>.09</w:t>
            </w:r>
          </w:p>
        </w:tc>
        <w:tc>
          <w:tcPr>
            <w:tcW w:w="1431" w:type="dxa"/>
          </w:tcPr>
          <w:p w:rsidR="00753834" w:rsidRPr="00927309" w:rsidRDefault="00753834">
            <w:pPr>
              <w:rPr>
                <w:sz w:val="24"/>
                <w:szCs w:val="24"/>
                <w:lang w:val="kk-KZ"/>
              </w:rPr>
            </w:pPr>
          </w:p>
        </w:tc>
      </w:tr>
      <w:tr w:rsidR="00753834" w:rsidRPr="00927309" w:rsidTr="00FD326A">
        <w:tc>
          <w:tcPr>
            <w:tcW w:w="811" w:type="dxa"/>
          </w:tcPr>
          <w:p w:rsidR="00753834" w:rsidRPr="00927309" w:rsidRDefault="00753834" w:rsidP="001D5EEA">
            <w:pPr>
              <w:widowControl w:val="0"/>
              <w:jc w:val="center"/>
              <w:rPr>
                <w:sz w:val="24"/>
                <w:szCs w:val="24"/>
                <w:lang w:val="kk-KZ"/>
              </w:rPr>
            </w:pPr>
            <w:r w:rsidRPr="00927309">
              <w:rPr>
                <w:sz w:val="24"/>
                <w:szCs w:val="24"/>
                <w:lang w:val="kk-KZ"/>
              </w:rPr>
              <w:t>2</w:t>
            </w:r>
          </w:p>
        </w:tc>
        <w:tc>
          <w:tcPr>
            <w:tcW w:w="1691" w:type="dxa"/>
          </w:tcPr>
          <w:p w:rsidR="00753834" w:rsidRPr="00927309" w:rsidRDefault="00753834" w:rsidP="001D5EEA">
            <w:pPr>
              <w:rPr>
                <w:sz w:val="24"/>
                <w:szCs w:val="24"/>
                <w:lang w:val="kk-KZ"/>
              </w:rPr>
            </w:pPr>
          </w:p>
        </w:tc>
        <w:tc>
          <w:tcPr>
            <w:tcW w:w="2437" w:type="dxa"/>
          </w:tcPr>
          <w:p w:rsidR="00753834" w:rsidRPr="00927309" w:rsidRDefault="00753834" w:rsidP="001D5EEA">
            <w:pPr>
              <w:rPr>
                <w:sz w:val="24"/>
                <w:szCs w:val="24"/>
                <w:lang w:val="kk-KZ"/>
              </w:rPr>
            </w:pPr>
            <w:r w:rsidRPr="00927309">
              <w:rPr>
                <w:sz w:val="24"/>
                <w:szCs w:val="24"/>
                <w:lang w:val="kk-KZ"/>
              </w:rPr>
              <w:t>«Ақтабан шұбырынды, Алқакөл сұлама»</w:t>
            </w:r>
          </w:p>
        </w:tc>
        <w:tc>
          <w:tcPr>
            <w:tcW w:w="7502" w:type="dxa"/>
          </w:tcPr>
          <w:p w:rsidR="00E827C9" w:rsidRPr="00927309" w:rsidRDefault="00E827C9" w:rsidP="00E827C9">
            <w:pPr>
              <w:widowControl w:val="0"/>
              <w:contextualSpacing/>
              <w:rPr>
                <w:sz w:val="24"/>
                <w:szCs w:val="24"/>
                <w:lang w:val="kk-KZ"/>
              </w:rPr>
            </w:pPr>
            <w:r w:rsidRPr="00927309">
              <w:rPr>
                <w:sz w:val="24"/>
                <w:szCs w:val="24"/>
                <w:lang w:val="kk-KZ"/>
              </w:rPr>
              <w:t>11.2.2.1 таза ғылыми стильді тілдік құралдар арқылы тану (терминдер, ұғымдар, шартты белгілер, синтаксистік құрылымы)</w:t>
            </w:r>
          </w:p>
          <w:p w:rsidR="00753834" w:rsidRPr="00927309" w:rsidRDefault="00753834" w:rsidP="001D5EEA">
            <w:pPr>
              <w:pStyle w:val="a4"/>
              <w:rPr>
                <w:rFonts w:ascii="Times New Roman" w:hAnsi="Times New Roman"/>
                <w:sz w:val="24"/>
                <w:szCs w:val="24"/>
                <w:lang w:val="kk-KZ"/>
              </w:rPr>
            </w:pPr>
            <w:r w:rsidRPr="00927309">
              <w:rPr>
                <w:rFonts w:ascii="Times New Roman" w:hAnsi="Times New Roman"/>
                <w:sz w:val="24"/>
                <w:szCs w:val="24"/>
                <w:lang w:val="kk-KZ"/>
              </w:rPr>
              <w:t>11.3.5.1 - әртүрлі тақырып бойынша көркемдегіш құралдарды ұтымды қолданып, шығармашылық  жұмыстар (өлең, әңгіме, естелік, шығарма) ұсына білу;</w:t>
            </w:r>
          </w:p>
          <w:p w:rsidR="00E827C9" w:rsidRPr="00927309" w:rsidRDefault="00E827C9" w:rsidP="001D5EEA">
            <w:pPr>
              <w:pStyle w:val="a4"/>
              <w:rPr>
                <w:rFonts w:ascii="Times New Roman" w:hAnsi="Times New Roman"/>
                <w:sz w:val="24"/>
                <w:szCs w:val="24"/>
                <w:lang w:val="kk-KZ"/>
              </w:rPr>
            </w:pPr>
            <w:r w:rsidRPr="00927309">
              <w:rPr>
                <w:rFonts w:ascii="Times New Roman" w:hAnsi="Times New Roman"/>
                <w:sz w:val="24"/>
                <w:szCs w:val="24"/>
                <w:lang w:val="kk-KZ"/>
              </w:rPr>
              <w:t>11.4.5.1 мәтін және мәтін үзінділері деңгейінде тыныс белгілерін қолдана білу.</w:t>
            </w:r>
          </w:p>
        </w:tc>
        <w:tc>
          <w:tcPr>
            <w:tcW w:w="813" w:type="dxa"/>
          </w:tcPr>
          <w:p w:rsidR="00753834" w:rsidRPr="00927309" w:rsidRDefault="00753834">
            <w:pPr>
              <w:rPr>
                <w:sz w:val="24"/>
                <w:szCs w:val="24"/>
                <w:lang w:val="kk-KZ"/>
              </w:rPr>
            </w:pPr>
            <w:r w:rsidRPr="00927309">
              <w:rPr>
                <w:sz w:val="24"/>
                <w:szCs w:val="24"/>
                <w:lang w:val="kk-KZ"/>
              </w:rPr>
              <w:t>1</w:t>
            </w:r>
          </w:p>
        </w:tc>
        <w:tc>
          <w:tcPr>
            <w:tcW w:w="1100" w:type="dxa"/>
          </w:tcPr>
          <w:p w:rsidR="00753834" w:rsidRPr="00927309" w:rsidRDefault="00927309">
            <w:pPr>
              <w:rPr>
                <w:sz w:val="24"/>
                <w:szCs w:val="24"/>
                <w:lang w:val="kk-KZ"/>
              </w:rPr>
            </w:pPr>
            <w:r w:rsidRPr="00927309">
              <w:rPr>
                <w:sz w:val="24"/>
                <w:szCs w:val="24"/>
                <w:lang w:val="kk-KZ"/>
              </w:rPr>
              <w:t>08</w:t>
            </w:r>
            <w:r w:rsidR="004A426C" w:rsidRPr="00927309">
              <w:rPr>
                <w:sz w:val="24"/>
                <w:szCs w:val="24"/>
                <w:lang w:val="kk-KZ"/>
              </w:rPr>
              <w:t>.09</w:t>
            </w:r>
          </w:p>
        </w:tc>
        <w:tc>
          <w:tcPr>
            <w:tcW w:w="1431" w:type="dxa"/>
          </w:tcPr>
          <w:p w:rsidR="00753834" w:rsidRPr="00927309" w:rsidRDefault="00753834">
            <w:pPr>
              <w:rPr>
                <w:sz w:val="24"/>
                <w:szCs w:val="24"/>
                <w:lang w:val="kk-KZ"/>
              </w:rPr>
            </w:pPr>
          </w:p>
        </w:tc>
      </w:tr>
      <w:tr w:rsidR="00753834" w:rsidRPr="00927309" w:rsidTr="00FD326A">
        <w:tc>
          <w:tcPr>
            <w:tcW w:w="811" w:type="dxa"/>
          </w:tcPr>
          <w:p w:rsidR="00753834" w:rsidRPr="00927309" w:rsidRDefault="00753834" w:rsidP="001D5EEA">
            <w:pPr>
              <w:widowControl w:val="0"/>
              <w:jc w:val="center"/>
              <w:rPr>
                <w:sz w:val="24"/>
                <w:szCs w:val="24"/>
                <w:lang w:val="kk-KZ"/>
              </w:rPr>
            </w:pPr>
            <w:r w:rsidRPr="00927309">
              <w:rPr>
                <w:sz w:val="24"/>
                <w:szCs w:val="24"/>
                <w:lang w:val="kk-KZ"/>
              </w:rPr>
              <w:t>3</w:t>
            </w:r>
          </w:p>
        </w:tc>
        <w:tc>
          <w:tcPr>
            <w:tcW w:w="1691" w:type="dxa"/>
          </w:tcPr>
          <w:p w:rsidR="00753834" w:rsidRPr="00927309" w:rsidRDefault="00753834" w:rsidP="001D5EEA">
            <w:pPr>
              <w:rPr>
                <w:sz w:val="24"/>
                <w:szCs w:val="24"/>
                <w:lang w:val="kk-KZ"/>
              </w:rPr>
            </w:pPr>
          </w:p>
        </w:tc>
        <w:tc>
          <w:tcPr>
            <w:tcW w:w="2437" w:type="dxa"/>
          </w:tcPr>
          <w:p w:rsidR="00753834" w:rsidRPr="00927309" w:rsidRDefault="00753834" w:rsidP="001D5EEA">
            <w:pPr>
              <w:rPr>
                <w:sz w:val="24"/>
                <w:szCs w:val="24"/>
                <w:lang w:val="kk-KZ"/>
              </w:rPr>
            </w:pPr>
            <w:r w:rsidRPr="00927309">
              <w:rPr>
                <w:sz w:val="24"/>
                <w:szCs w:val="24"/>
                <w:lang w:val="kk-KZ"/>
              </w:rPr>
              <w:t>1916 жылғы ұлт – азаттық  көтеріліс</w:t>
            </w:r>
          </w:p>
        </w:tc>
        <w:tc>
          <w:tcPr>
            <w:tcW w:w="7502" w:type="dxa"/>
          </w:tcPr>
          <w:p w:rsidR="00A90166" w:rsidRPr="00927309" w:rsidRDefault="00A90166" w:rsidP="00A90166">
            <w:pPr>
              <w:rPr>
                <w:sz w:val="24"/>
                <w:szCs w:val="24"/>
                <w:lang w:val="kk-KZ"/>
              </w:rPr>
            </w:pPr>
            <w:r w:rsidRPr="00927309">
              <w:rPr>
                <w:sz w:val="24"/>
                <w:szCs w:val="24"/>
                <w:lang w:val="kk-KZ"/>
              </w:rPr>
              <w:t>11.1.3.1 - мәтінде көтерілген мәселені (қоғамдық –саяси, ғылыми) талдай отырып, негізі ойды анықтау және ғаламдық мәселелермен салыстыру;</w:t>
            </w:r>
          </w:p>
          <w:p w:rsidR="00A90166" w:rsidRPr="00927309" w:rsidRDefault="00A90166" w:rsidP="00A90166">
            <w:pPr>
              <w:widowControl w:val="0"/>
              <w:contextualSpacing/>
              <w:rPr>
                <w:sz w:val="24"/>
                <w:szCs w:val="24"/>
                <w:lang w:val="kk-KZ"/>
              </w:rPr>
            </w:pPr>
            <w:r w:rsidRPr="00927309">
              <w:rPr>
                <w:sz w:val="24"/>
                <w:szCs w:val="24"/>
                <w:lang w:val="kk-KZ"/>
              </w:rPr>
              <w:t>11.2.2.1 таза ғылыми стильді тілдік құралдар арқылы тану (терминдер, ұғымдар, шартты белгілер, синтаксистік құрылымы)</w:t>
            </w:r>
          </w:p>
          <w:p w:rsidR="00753834" w:rsidRPr="00927309" w:rsidRDefault="00A90166" w:rsidP="001D5EEA">
            <w:pPr>
              <w:pStyle w:val="a4"/>
              <w:rPr>
                <w:rFonts w:ascii="Times New Roman" w:hAnsi="Times New Roman"/>
                <w:sz w:val="24"/>
                <w:szCs w:val="24"/>
                <w:lang w:val="kk-KZ"/>
              </w:rPr>
            </w:pPr>
            <w:r w:rsidRPr="00927309">
              <w:rPr>
                <w:rFonts w:ascii="Times New Roman" w:hAnsi="Times New Roman"/>
                <w:sz w:val="24"/>
                <w:szCs w:val="24"/>
                <w:lang w:val="kk-KZ"/>
              </w:rPr>
              <w:t>11.3.1.1 - таза ғылыми стильдің жанрлық және стильдік рекшеліктеріне сай тілдік құралдарды орынды қолданып, тезис, аннотация жазу;</w:t>
            </w:r>
          </w:p>
        </w:tc>
        <w:tc>
          <w:tcPr>
            <w:tcW w:w="813" w:type="dxa"/>
          </w:tcPr>
          <w:p w:rsidR="00753834" w:rsidRPr="00927309" w:rsidRDefault="00753834">
            <w:pPr>
              <w:rPr>
                <w:sz w:val="24"/>
                <w:szCs w:val="24"/>
                <w:lang w:val="kk-KZ"/>
              </w:rPr>
            </w:pPr>
            <w:r w:rsidRPr="00927309">
              <w:rPr>
                <w:sz w:val="24"/>
                <w:szCs w:val="24"/>
                <w:lang w:val="kk-KZ"/>
              </w:rPr>
              <w:t>1</w:t>
            </w:r>
          </w:p>
        </w:tc>
        <w:tc>
          <w:tcPr>
            <w:tcW w:w="1100" w:type="dxa"/>
          </w:tcPr>
          <w:p w:rsidR="00753834" w:rsidRPr="00927309" w:rsidRDefault="00927309">
            <w:pPr>
              <w:rPr>
                <w:sz w:val="24"/>
                <w:szCs w:val="24"/>
                <w:lang w:val="kk-KZ"/>
              </w:rPr>
            </w:pPr>
            <w:r w:rsidRPr="00927309">
              <w:rPr>
                <w:sz w:val="24"/>
                <w:szCs w:val="24"/>
                <w:lang w:val="kk-KZ"/>
              </w:rPr>
              <w:t>15</w:t>
            </w:r>
            <w:r w:rsidR="004A426C" w:rsidRPr="00927309">
              <w:rPr>
                <w:sz w:val="24"/>
                <w:szCs w:val="24"/>
                <w:lang w:val="kk-KZ"/>
              </w:rPr>
              <w:t>.09</w:t>
            </w:r>
          </w:p>
        </w:tc>
        <w:tc>
          <w:tcPr>
            <w:tcW w:w="1431" w:type="dxa"/>
          </w:tcPr>
          <w:p w:rsidR="00753834" w:rsidRPr="00927309" w:rsidRDefault="00753834">
            <w:pPr>
              <w:rPr>
                <w:sz w:val="24"/>
                <w:szCs w:val="24"/>
                <w:lang w:val="kk-KZ"/>
              </w:rPr>
            </w:pPr>
          </w:p>
        </w:tc>
      </w:tr>
      <w:tr w:rsidR="00753834" w:rsidRPr="00927309" w:rsidTr="00FD326A">
        <w:tc>
          <w:tcPr>
            <w:tcW w:w="811" w:type="dxa"/>
          </w:tcPr>
          <w:p w:rsidR="00753834" w:rsidRPr="00927309" w:rsidRDefault="00753834" w:rsidP="001D5EEA">
            <w:pPr>
              <w:widowControl w:val="0"/>
              <w:jc w:val="center"/>
              <w:rPr>
                <w:sz w:val="24"/>
                <w:szCs w:val="24"/>
                <w:lang w:val="kk-KZ"/>
              </w:rPr>
            </w:pPr>
            <w:r w:rsidRPr="00927309">
              <w:rPr>
                <w:sz w:val="24"/>
                <w:szCs w:val="24"/>
                <w:lang w:val="kk-KZ"/>
              </w:rPr>
              <w:t>4</w:t>
            </w:r>
          </w:p>
        </w:tc>
        <w:tc>
          <w:tcPr>
            <w:tcW w:w="1691" w:type="dxa"/>
          </w:tcPr>
          <w:p w:rsidR="00753834" w:rsidRPr="00927309" w:rsidRDefault="00753834" w:rsidP="001D5EEA">
            <w:pPr>
              <w:rPr>
                <w:bCs/>
                <w:sz w:val="24"/>
                <w:szCs w:val="24"/>
                <w:lang w:val="kk-KZ"/>
              </w:rPr>
            </w:pPr>
          </w:p>
        </w:tc>
        <w:tc>
          <w:tcPr>
            <w:tcW w:w="2437" w:type="dxa"/>
          </w:tcPr>
          <w:p w:rsidR="00753834" w:rsidRPr="00927309" w:rsidRDefault="00753834" w:rsidP="001D5EEA">
            <w:pPr>
              <w:rPr>
                <w:bCs/>
                <w:sz w:val="24"/>
                <w:szCs w:val="24"/>
                <w:lang w:val="kk-KZ"/>
              </w:rPr>
            </w:pPr>
            <w:r w:rsidRPr="00927309">
              <w:rPr>
                <w:sz w:val="24"/>
                <w:szCs w:val="24"/>
                <w:lang w:val="kk-KZ"/>
              </w:rPr>
              <w:t>Ел іші – өнер кеніші</w:t>
            </w:r>
            <w:r w:rsidRPr="00927309">
              <w:rPr>
                <w:b/>
                <w:sz w:val="24"/>
                <w:szCs w:val="24"/>
                <w:lang w:val="kk-KZ"/>
              </w:rPr>
              <w:t xml:space="preserve"> </w:t>
            </w:r>
          </w:p>
        </w:tc>
        <w:tc>
          <w:tcPr>
            <w:tcW w:w="7502" w:type="dxa"/>
          </w:tcPr>
          <w:p w:rsidR="00B73809" w:rsidRPr="00927309" w:rsidRDefault="00B73809" w:rsidP="00B73809">
            <w:pPr>
              <w:rPr>
                <w:sz w:val="24"/>
                <w:szCs w:val="24"/>
                <w:lang w:val="kk-KZ"/>
              </w:rPr>
            </w:pPr>
            <w:r w:rsidRPr="00927309">
              <w:rPr>
                <w:sz w:val="24"/>
                <w:szCs w:val="24"/>
                <w:lang w:val="kk-KZ"/>
              </w:rPr>
              <w:t>11.2.3.1 - таза ғылыми стильдегі дәрістің құрылымы мен рәсімделуін білу, жанрлық ерекшеліктерін талдау;</w:t>
            </w:r>
          </w:p>
          <w:p w:rsidR="00753834" w:rsidRPr="00927309" w:rsidRDefault="00753834" w:rsidP="001D5EEA">
            <w:pPr>
              <w:pStyle w:val="a4"/>
              <w:rPr>
                <w:rFonts w:ascii="Times New Roman" w:hAnsi="Times New Roman"/>
                <w:sz w:val="24"/>
                <w:szCs w:val="24"/>
                <w:lang w:val="kk-KZ"/>
              </w:rPr>
            </w:pPr>
            <w:r w:rsidRPr="00927309">
              <w:rPr>
                <w:rFonts w:ascii="Times New Roman" w:hAnsi="Times New Roman"/>
                <w:sz w:val="24"/>
                <w:szCs w:val="24"/>
                <w:lang w:val="kk-KZ"/>
              </w:rPr>
              <w:t>11.3.6.1 - жазба жұмысын абзац пен бөліктерге бөлу, ойын (ақпарат, идея) дұрыс жүйелеп,  логикалық және стильдік түзетулер енгізу, редакциялау)</w:t>
            </w:r>
          </w:p>
        </w:tc>
        <w:tc>
          <w:tcPr>
            <w:tcW w:w="813" w:type="dxa"/>
          </w:tcPr>
          <w:p w:rsidR="00753834" w:rsidRPr="00927309" w:rsidRDefault="00753834">
            <w:pPr>
              <w:rPr>
                <w:sz w:val="24"/>
                <w:szCs w:val="24"/>
                <w:lang w:val="kk-KZ"/>
              </w:rPr>
            </w:pPr>
            <w:r w:rsidRPr="00927309">
              <w:rPr>
                <w:sz w:val="24"/>
                <w:szCs w:val="24"/>
                <w:lang w:val="kk-KZ"/>
              </w:rPr>
              <w:t>1</w:t>
            </w:r>
          </w:p>
        </w:tc>
        <w:tc>
          <w:tcPr>
            <w:tcW w:w="1100" w:type="dxa"/>
          </w:tcPr>
          <w:p w:rsidR="00753834" w:rsidRPr="00927309" w:rsidRDefault="00927309">
            <w:pPr>
              <w:rPr>
                <w:sz w:val="24"/>
                <w:szCs w:val="24"/>
                <w:lang w:val="kk-KZ"/>
              </w:rPr>
            </w:pPr>
            <w:r w:rsidRPr="00927309">
              <w:rPr>
                <w:sz w:val="24"/>
                <w:szCs w:val="24"/>
                <w:lang w:val="kk-KZ"/>
              </w:rPr>
              <w:t>22</w:t>
            </w:r>
            <w:r w:rsidR="00B73809" w:rsidRPr="00927309">
              <w:rPr>
                <w:sz w:val="24"/>
                <w:szCs w:val="24"/>
                <w:lang w:val="kk-KZ"/>
              </w:rPr>
              <w:t>.09</w:t>
            </w:r>
          </w:p>
        </w:tc>
        <w:tc>
          <w:tcPr>
            <w:tcW w:w="1431" w:type="dxa"/>
          </w:tcPr>
          <w:p w:rsidR="00753834" w:rsidRPr="00927309" w:rsidRDefault="00753834">
            <w:pPr>
              <w:rPr>
                <w:sz w:val="24"/>
                <w:szCs w:val="24"/>
                <w:lang w:val="kk-KZ"/>
              </w:rPr>
            </w:pPr>
          </w:p>
        </w:tc>
      </w:tr>
      <w:tr w:rsidR="00753834" w:rsidRPr="00927309" w:rsidTr="00FD326A">
        <w:tc>
          <w:tcPr>
            <w:tcW w:w="811" w:type="dxa"/>
          </w:tcPr>
          <w:p w:rsidR="00753834" w:rsidRPr="00927309" w:rsidRDefault="00753834" w:rsidP="001D5EEA">
            <w:pPr>
              <w:widowControl w:val="0"/>
              <w:jc w:val="center"/>
              <w:rPr>
                <w:sz w:val="24"/>
                <w:szCs w:val="24"/>
                <w:lang w:val="kk-KZ"/>
              </w:rPr>
            </w:pPr>
            <w:r w:rsidRPr="00927309">
              <w:rPr>
                <w:sz w:val="24"/>
                <w:szCs w:val="24"/>
                <w:lang w:val="kk-KZ"/>
              </w:rPr>
              <w:t>5</w:t>
            </w:r>
          </w:p>
        </w:tc>
        <w:tc>
          <w:tcPr>
            <w:tcW w:w="1691" w:type="dxa"/>
          </w:tcPr>
          <w:p w:rsidR="00753834" w:rsidRPr="00927309" w:rsidRDefault="00753834" w:rsidP="001D5EEA">
            <w:pPr>
              <w:rPr>
                <w:bCs/>
                <w:sz w:val="24"/>
                <w:szCs w:val="24"/>
                <w:lang w:val="kk-KZ"/>
              </w:rPr>
            </w:pPr>
          </w:p>
        </w:tc>
        <w:tc>
          <w:tcPr>
            <w:tcW w:w="2437" w:type="dxa"/>
          </w:tcPr>
          <w:p w:rsidR="00753834" w:rsidRPr="00927309" w:rsidRDefault="00753834" w:rsidP="001D5EEA">
            <w:pPr>
              <w:rPr>
                <w:bCs/>
                <w:sz w:val="24"/>
                <w:szCs w:val="24"/>
                <w:lang w:val="kk-KZ"/>
              </w:rPr>
            </w:pPr>
            <w:r w:rsidRPr="00927309">
              <w:rPr>
                <w:bCs/>
                <w:sz w:val="24"/>
                <w:szCs w:val="24"/>
                <w:lang w:val="kk-KZ"/>
              </w:rPr>
              <w:t>Тәуелсіз Қазақстанның спорт тарландары</w:t>
            </w:r>
          </w:p>
        </w:tc>
        <w:tc>
          <w:tcPr>
            <w:tcW w:w="7502" w:type="dxa"/>
          </w:tcPr>
          <w:p w:rsidR="00753834" w:rsidRPr="00927309" w:rsidRDefault="00753834" w:rsidP="001D5EEA">
            <w:pPr>
              <w:rPr>
                <w:sz w:val="24"/>
                <w:szCs w:val="24"/>
                <w:lang w:val="kk-KZ"/>
              </w:rPr>
            </w:pPr>
            <w:r w:rsidRPr="00927309">
              <w:rPr>
                <w:sz w:val="24"/>
                <w:szCs w:val="24"/>
                <w:lang w:val="kk-KZ"/>
              </w:rPr>
              <w:t>11.1.3.1 - мәтінде көтерілген мәселені (қоғамдық –саяси, ғылыми) талдай отырып, негізі ойды анықтау және ғаламдық мәселелермен салыстыру;</w:t>
            </w:r>
          </w:p>
          <w:p w:rsidR="00753834" w:rsidRPr="00927309" w:rsidRDefault="00753834" w:rsidP="001D5EEA">
            <w:pPr>
              <w:pStyle w:val="a4"/>
              <w:rPr>
                <w:rFonts w:ascii="Times New Roman" w:hAnsi="Times New Roman"/>
                <w:sz w:val="24"/>
                <w:szCs w:val="24"/>
                <w:lang w:val="kk-KZ"/>
              </w:rPr>
            </w:pPr>
            <w:r w:rsidRPr="00927309">
              <w:rPr>
                <w:rFonts w:ascii="Times New Roman" w:hAnsi="Times New Roman"/>
                <w:sz w:val="24"/>
                <w:szCs w:val="24"/>
                <w:lang w:val="kk-KZ"/>
              </w:rPr>
              <w:t xml:space="preserve">11.3.6.1 - жазба жұмысын абзац пен бөліктерге бөлу, ойын (ақпарат, идея) дұрыс жүйелеп, логикалық және стильдік түзетулер енгізу, </w:t>
            </w:r>
            <w:r w:rsidRPr="00927309">
              <w:rPr>
                <w:rFonts w:ascii="Times New Roman" w:hAnsi="Times New Roman"/>
                <w:sz w:val="24"/>
                <w:szCs w:val="24"/>
                <w:lang w:val="kk-KZ"/>
              </w:rPr>
              <w:lastRenderedPageBreak/>
              <w:t>редакциялау)</w:t>
            </w:r>
          </w:p>
        </w:tc>
        <w:tc>
          <w:tcPr>
            <w:tcW w:w="813" w:type="dxa"/>
          </w:tcPr>
          <w:p w:rsidR="00753834" w:rsidRPr="00927309" w:rsidRDefault="00753834">
            <w:pPr>
              <w:rPr>
                <w:sz w:val="24"/>
                <w:szCs w:val="24"/>
                <w:lang w:val="kk-KZ"/>
              </w:rPr>
            </w:pPr>
            <w:r w:rsidRPr="00927309">
              <w:rPr>
                <w:sz w:val="24"/>
                <w:szCs w:val="24"/>
                <w:lang w:val="kk-KZ"/>
              </w:rPr>
              <w:lastRenderedPageBreak/>
              <w:t>1</w:t>
            </w:r>
          </w:p>
        </w:tc>
        <w:tc>
          <w:tcPr>
            <w:tcW w:w="1100" w:type="dxa"/>
          </w:tcPr>
          <w:p w:rsidR="00753834" w:rsidRPr="00927309" w:rsidRDefault="00927309">
            <w:pPr>
              <w:rPr>
                <w:sz w:val="24"/>
                <w:szCs w:val="24"/>
                <w:lang w:val="kk-KZ"/>
              </w:rPr>
            </w:pPr>
            <w:r w:rsidRPr="00927309">
              <w:rPr>
                <w:sz w:val="24"/>
                <w:szCs w:val="24"/>
                <w:lang w:val="kk-KZ"/>
              </w:rPr>
              <w:t>29</w:t>
            </w:r>
            <w:r w:rsidR="00FD354C" w:rsidRPr="00927309">
              <w:rPr>
                <w:sz w:val="24"/>
                <w:szCs w:val="24"/>
                <w:lang w:val="kk-KZ"/>
              </w:rPr>
              <w:t>.09</w:t>
            </w:r>
          </w:p>
        </w:tc>
        <w:tc>
          <w:tcPr>
            <w:tcW w:w="1431" w:type="dxa"/>
          </w:tcPr>
          <w:p w:rsidR="00753834" w:rsidRPr="00927309" w:rsidRDefault="00753834">
            <w:pPr>
              <w:rPr>
                <w:sz w:val="24"/>
                <w:szCs w:val="24"/>
                <w:lang w:val="kk-KZ"/>
              </w:rPr>
            </w:pPr>
          </w:p>
        </w:tc>
      </w:tr>
      <w:tr w:rsidR="00927309" w:rsidRPr="00927309" w:rsidTr="00FD326A">
        <w:tc>
          <w:tcPr>
            <w:tcW w:w="811" w:type="dxa"/>
          </w:tcPr>
          <w:p w:rsidR="00927309" w:rsidRPr="00927309" w:rsidRDefault="00927309" w:rsidP="001D5EEA">
            <w:pPr>
              <w:widowControl w:val="0"/>
              <w:jc w:val="center"/>
              <w:rPr>
                <w:sz w:val="24"/>
                <w:szCs w:val="24"/>
                <w:lang w:val="kk-KZ"/>
              </w:rPr>
            </w:pPr>
            <w:r w:rsidRPr="00927309">
              <w:rPr>
                <w:sz w:val="24"/>
                <w:szCs w:val="24"/>
                <w:lang w:val="kk-KZ"/>
              </w:rPr>
              <w:lastRenderedPageBreak/>
              <w:t>6</w:t>
            </w:r>
          </w:p>
        </w:tc>
        <w:tc>
          <w:tcPr>
            <w:tcW w:w="1691" w:type="dxa"/>
          </w:tcPr>
          <w:p w:rsidR="00927309" w:rsidRPr="00927309" w:rsidRDefault="00927309" w:rsidP="001D5EEA">
            <w:pPr>
              <w:rPr>
                <w:sz w:val="24"/>
                <w:szCs w:val="24"/>
                <w:lang w:val="kk-KZ"/>
              </w:rPr>
            </w:pPr>
          </w:p>
        </w:tc>
        <w:tc>
          <w:tcPr>
            <w:tcW w:w="2437" w:type="dxa"/>
          </w:tcPr>
          <w:p w:rsidR="00927309" w:rsidRPr="00927309" w:rsidRDefault="00927309" w:rsidP="001D5EEA">
            <w:pPr>
              <w:rPr>
                <w:sz w:val="24"/>
                <w:szCs w:val="24"/>
                <w:lang w:val="kk-KZ"/>
              </w:rPr>
            </w:pPr>
            <w:r w:rsidRPr="00927309">
              <w:rPr>
                <w:bCs/>
                <w:sz w:val="24"/>
                <w:szCs w:val="24"/>
                <w:lang w:val="kk-KZ"/>
              </w:rPr>
              <w:t>Тәуелсіз Қазақстанның спорт тарландары</w:t>
            </w:r>
          </w:p>
        </w:tc>
        <w:tc>
          <w:tcPr>
            <w:tcW w:w="7502" w:type="dxa"/>
          </w:tcPr>
          <w:p w:rsidR="00927309" w:rsidRPr="00927309" w:rsidRDefault="00927309" w:rsidP="00927309">
            <w:pPr>
              <w:widowControl w:val="0"/>
              <w:contextualSpacing/>
              <w:rPr>
                <w:sz w:val="24"/>
                <w:szCs w:val="24"/>
                <w:lang w:val="kk-KZ"/>
              </w:rPr>
            </w:pPr>
            <w:r w:rsidRPr="00927309">
              <w:rPr>
                <w:sz w:val="24"/>
                <w:szCs w:val="24"/>
                <w:lang w:val="kk-KZ"/>
              </w:rPr>
              <w:t>11.3.6.1 жазба жұмысын абзац пен бөліктерге , ойын (ақпарат, идея) дұрыс жүйелеп, логикалық және стильдік түзетулер енгізу, редакциялау.</w:t>
            </w:r>
          </w:p>
          <w:p w:rsidR="00927309" w:rsidRPr="00927309" w:rsidRDefault="00927309" w:rsidP="00927309">
            <w:pPr>
              <w:pStyle w:val="a4"/>
              <w:rPr>
                <w:rFonts w:ascii="Times New Roman" w:hAnsi="Times New Roman"/>
                <w:sz w:val="24"/>
                <w:szCs w:val="24"/>
                <w:lang w:val="kk-KZ"/>
              </w:rPr>
            </w:pPr>
            <w:r w:rsidRPr="00927309">
              <w:rPr>
                <w:rFonts w:ascii="Times New Roman" w:hAnsi="Times New Roman"/>
                <w:sz w:val="24"/>
                <w:szCs w:val="24"/>
                <w:lang w:val="kk-KZ"/>
              </w:rPr>
              <w:t>11.4.5.1 мәтін және мәтін үзінділері деңгейінде тыныс белгілерін қолдана білу.</w:t>
            </w:r>
          </w:p>
        </w:tc>
        <w:tc>
          <w:tcPr>
            <w:tcW w:w="813" w:type="dxa"/>
          </w:tcPr>
          <w:p w:rsidR="00927309" w:rsidRPr="00927309" w:rsidRDefault="00927309">
            <w:pPr>
              <w:rPr>
                <w:sz w:val="24"/>
                <w:szCs w:val="24"/>
                <w:lang w:val="kk-KZ"/>
              </w:rPr>
            </w:pPr>
            <w:r w:rsidRPr="00927309">
              <w:rPr>
                <w:sz w:val="24"/>
                <w:szCs w:val="24"/>
                <w:lang w:val="kk-KZ"/>
              </w:rPr>
              <w:t>1</w:t>
            </w:r>
          </w:p>
        </w:tc>
        <w:tc>
          <w:tcPr>
            <w:tcW w:w="1100" w:type="dxa"/>
          </w:tcPr>
          <w:p w:rsidR="00927309" w:rsidRPr="00927309" w:rsidRDefault="00927309" w:rsidP="009B7789">
            <w:pPr>
              <w:rPr>
                <w:sz w:val="24"/>
                <w:szCs w:val="24"/>
                <w:lang w:val="kk-KZ"/>
              </w:rPr>
            </w:pPr>
            <w:r w:rsidRPr="00927309">
              <w:rPr>
                <w:sz w:val="24"/>
                <w:szCs w:val="24"/>
                <w:lang w:val="kk-KZ"/>
              </w:rPr>
              <w:t>06.10</w:t>
            </w:r>
          </w:p>
        </w:tc>
        <w:tc>
          <w:tcPr>
            <w:tcW w:w="1431" w:type="dxa"/>
          </w:tcPr>
          <w:p w:rsidR="00927309" w:rsidRPr="00927309" w:rsidRDefault="00927309">
            <w:pPr>
              <w:rPr>
                <w:sz w:val="24"/>
                <w:szCs w:val="24"/>
                <w:lang w:val="kk-KZ"/>
              </w:rPr>
            </w:pPr>
          </w:p>
        </w:tc>
      </w:tr>
      <w:tr w:rsidR="00927309" w:rsidRPr="00927309" w:rsidTr="00FD326A">
        <w:tc>
          <w:tcPr>
            <w:tcW w:w="811" w:type="dxa"/>
          </w:tcPr>
          <w:p w:rsidR="00927309" w:rsidRPr="00927309" w:rsidRDefault="00927309" w:rsidP="001D5EEA">
            <w:pPr>
              <w:widowControl w:val="0"/>
              <w:jc w:val="center"/>
              <w:rPr>
                <w:sz w:val="24"/>
                <w:szCs w:val="24"/>
                <w:lang w:val="kk-KZ"/>
              </w:rPr>
            </w:pPr>
            <w:r w:rsidRPr="00927309">
              <w:rPr>
                <w:sz w:val="24"/>
                <w:szCs w:val="24"/>
                <w:lang w:val="kk-KZ"/>
              </w:rPr>
              <w:t>7</w:t>
            </w:r>
          </w:p>
        </w:tc>
        <w:tc>
          <w:tcPr>
            <w:tcW w:w="1691" w:type="dxa"/>
          </w:tcPr>
          <w:p w:rsidR="00927309" w:rsidRPr="00927309" w:rsidRDefault="00927309" w:rsidP="001D5EEA">
            <w:pPr>
              <w:rPr>
                <w:sz w:val="24"/>
                <w:szCs w:val="24"/>
                <w:lang w:val="kk-KZ"/>
              </w:rPr>
            </w:pPr>
          </w:p>
        </w:tc>
        <w:tc>
          <w:tcPr>
            <w:tcW w:w="2437" w:type="dxa"/>
          </w:tcPr>
          <w:p w:rsidR="00927309" w:rsidRPr="00927309" w:rsidRDefault="00927309" w:rsidP="009B7789">
            <w:pPr>
              <w:rPr>
                <w:sz w:val="24"/>
                <w:szCs w:val="24"/>
                <w:lang w:val="kk-KZ"/>
              </w:rPr>
            </w:pPr>
            <w:r w:rsidRPr="00927309">
              <w:rPr>
                <w:bCs/>
                <w:sz w:val="24"/>
                <w:szCs w:val="24"/>
                <w:lang w:val="kk-KZ"/>
              </w:rPr>
              <w:t>«ЭКСПО- 2017» көрмесі-ел тарихындағы ірі оқиға</w:t>
            </w:r>
            <w:r w:rsidR="009A09B2" w:rsidRPr="009A09B2">
              <w:rPr>
                <w:b/>
                <w:bCs/>
                <w:sz w:val="24"/>
                <w:szCs w:val="24"/>
                <w:lang w:val="kk-KZ"/>
              </w:rPr>
              <w:t>. БЖБ</w:t>
            </w:r>
          </w:p>
        </w:tc>
        <w:tc>
          <w:tcPr>
            <w:tcW w:w="7502" w:type="dxa"/>
          </w:tcPr>
          <w:p w:rsidR="00927309" w:rsidRPr="00927309" w:rsidRDefault="00927309" w:rsidP="009B7789">
            <w:pPr>
              <w:pStyle w:val="a4"/>
              <w:rPr>
                <w:rFonts w:ascii="Times New Roman" w:hAnsi="Times New Roman"/>
                <w:sz w:val="24"/>
                <w:szCs w:val="24"/>
                <w:lang w:val="kk-KZ"/>
              </w:rPr>
            </w:pPr>
            <w:r w:rsidRPr="00927309">
              <w:rPr>
                <w:rFonts w:ascii="Times New Roman" w:hAnsi="Times New Roman"/>
                <w:sz w:val="24"/>
                <w:szCs w:val="24"/>
                <w:lang w:val="kk-KZ"/>
              </w:rPr>
              <w:t>11.1.1.1 - мәтін үзінділері бойынша болжам жасау, тиісті ақпаратты анықтай білу;</w:t>
            </w:r>
          </w:p>
          <w:p w:rsidR="00927309" w:rsidRPr="00927309" w:rsidRDefault="00927309" w:rsidP="009B7789">
            <w:pPr>
              <w:pStyle w:val="a4"/>
              <w:rPr>
                <w:rFonts w:ascii="Times New Roman" w:hAnsi="Times New Roman"/>
                <w:sz w:val="24"/>
                <w:szCs w:val="24"/>
                <w:lang w:val="kk-KZ"/>
              </w:rPr>
            </w:pPr>
            <w:r w:rsidRPr="00927309">
              <w:rPr>
                <w:rFonts w:ascii="Times New Roman" w:hAnsi="Times New Roman"/>
                <w:sz w:val="24"/>
                <w:szCs w:val="24"/>
                <w:lang w:val="kk-KZ"/>
              </w:rPr>
              <w:t>11.3.5.1 - әртүрлі тақырып бойынша көркемдегіш құралдарды ұтымды қолданып, шығармашылық жұмыстар (өлең, әңгіме, естелік, шығарма) ұсына білу;</w:t>
            </w:r>
          </w:p>
        </w:tc>
        <w:tc>
          <w:tcPr>
            <w:tcW w:w="813" w:type="dxa"/>
          </w:tcPr>
          <w:p w:rsidR="00927309" w:rsidRPr="00927309" w:rsidRDefault="00927309" w:rsidP="009B7789">
            <w:pPr>
              <w:rPr>
                <w:sz w:val="24"/>
                <w:szCs w:val="24"/>
                <w:lang w:val="kk-KZ"/>
              </w:rPr>
            </w:pPr>
            <w:r w:rsidRPr="00927309">
              <w:rPr>
                <w:sz w:val="24"/>
                <w:szCs w:val="24"/>
                <w:lang w:val="kk-KZ"/>
              </w:rPr>
              <w:t>1</w:t>
            </w:r>
          </w:p>
        </w:tc>
        <w:tc>
          <w:tcPr>
            <w:tcW w:w="1100" w:type="dxa"/>
          </w:tcPr>
          <w:p w:rsidR="00927309" w:rsidRPr="00927309" w:rsidRDefault="00927309" w:rsidP="009B7789">
            <w:pPr>
              <w:rPr>
                <w:sz w:val="24"/>
                <w:szCs w:val="24"/>
                <w:lang w:val="kk-KZ"/>
              </w:rPr>
            </w:pPr>
            <w:r w:rsidRPr="00927309">
              <w:rPr>
                <w:sz w:val="24"/>
                <w:szCs w:val="24"/>
                <w:lang w:val="kk-KZ"/>
              </w:rPr>
              <w:t>13.10</w:t>
            </w:r>
          </w:p>
        </w:tc>
        <w:tc>
          <w:tcPr>
            <w:tcW w:w="1431" w:type="dxa"/>
          </w:tcPr>
          <w:p w:rsidR="00927309" w:rsidRPr="00927309" w:rsidRDefault="00927309">
            <w:pPr>
              <w:rPr>
                <w:sz w:val="24"/>
                <w:szCs w:val="24"/>
                <w:lang w:val="kk-KZ"/>
              </w:rPr>
            </w:pPr>
          </w:p>
        </w:tc>
      </w:tr>
      <w:tr w:rsidR="00927309" w:rsidRPr="00927309" w:rsidTr="00FD326A">
        <w:tc>
          <w:tcPr>
            <w:tcW w:w="811" w:type="dxa"/>
          </w:tcPr>
          <w:p w:rsidR="00927309" w:rsidRPr="00927309" w:rsidRDefault="00927309" w:rsidP="001D5EEA">
            <w:pPr>
              <w:widowControl w:val="0"/>
              <w:jc w:val="center"/>
              <w:rPr>
                <w:sz w:val="24"/>
                <w:szCs w:val="24"/>
                <w:lang w:val="kk-KZ"/>
              </w:rPr>
            </w:pPr>
            <w:r w:rsidRPr="00927309">
              <w:rPr>
                <w:sz w:val="24"/>
                <w:szCs w:val="24"/>
                <w:lang w:val="kk-KZ"/>
              </w:rPr>
              <w:t>8</w:t>
            </w:r>
          </w:p>
        </w:tc>
        <w:tc>
          <w:tcPr>
            <w:tcW w:w="1691" w:type="dxa"/>
          </w:tcPr>
          <w:p w:rsidR="00927309" w:rsidRPr="00927309" w:rsidRDefault="00927309" w:rsidP="001D5EEA">
            <w:pPr>
              <w:rPr>
                <w:sz w:val="24"/>
                <w:szCs w:val="24"/>
                <w:lang w:val="kk-KZ"/>
              </w:rPr>
            </w:pPr>
          </w:p>
        </w:tc>
        <w:tc>
          <w:tcPr>
            <w:tcW w:w="2437" w:type="dxa"/>
          </w:tcPr>
          <w:p w:rsidR="00927309" w:rsidRPr="00927309" w:rsidRDefault="00927309" w:rsidP="009B7789">
            <w:pPr>
              <w:rPr>
                <w:sz w:val="24"/>
                <w:szCs w:val="24"/>
                <w:lang w:val="kk-KZ"/>
              </w:rPr>
            </w:pPr>
            <w:r w:rsidRPr="00927309">
              <w:rPr>
                <w:sz w:val="24"/>
                <w:szCs w:val="24"/>
                <w:lang w:val="kk-KZ"/>
              </w:rPr>
              <w:t>.«ЭКСПО-2017» көрмесі – ел тарихындағы ірі оқиға</w:t>
            </w:r>
          </w:p>
        </w:tc>
        <w:tc>
          <w:tcPr>
            <w:tcW w:w="7502" w:type="dxa"/>
          </w:tcPr>
          <w:p w:rsidR="00927309" w:rsidRPr="00927309" w:rsidRDefault="00927309" w:rsidP="009B7789">
            <w:pPr>
              <w:widowControl w:val="0"/>
              <w:contextualSpacing/>
              <w:rPr>
                <w:sz w:val="24"/>
                <w:szCs w:val="24"/>
                <w:lang w:val="kk-KZ"/>
              </w:rPr>
            </w:pPr>
            <w:r w:rsidRPr="00927309">
              <w:rPr>
                <w:sz w:val="24"/>
                <w:szCs w:val="24"/>
                <w:lang w:val="kk-KZ"/>
              </w:rPr>
              <w:t>11.2.2.1 таза ғылыми стильді тілдік құралдар арқылы тану (терминдер, ұғымдар, шартты белгілер, синтаксистік құрылымы)</w:t>
            </w:r>
          </w:p>
          <w:p w:rsidR="00927309" w:rsidRPr="00927309" w:rsidRDefault="00927309" w:rsidP="009B7789">
            <w:pPr>
              <w:widowControl w:val="0"/>
              <w:contextualSpacing/>
              <w:rPr>
                <w:sz w:val="24"/>
                <w:szCs w:val="24"/>
                <w:lang w:val="kk-KZ"/>
              </w:rPr>
            </w:pPr>
            <w:r w:rsidRPr="00927309">
              <w:rPr>
                <w:sz w:val="24"/>
                <w:szCs w:val="24"/>
                <w:lang w:val="kk-KZ"/>
              </w:rPr>
              <w:t>11.3.1.1 таза ғылыми стильдің жанрлық және стильдік ерекшеліктеріне сай тілдік құралдарды орынды қолданып, тезис, аннотация жазу.</w:t>
            </w:r>
          </w:p>
        </w:tc>
        <w:tc>
          <w:tcPr>
            <w:tcW w:w="813" w:type="dxa"/>
          </w:tcPr>
          <w:p w:rsidR="00927309" w:rsidRPr="00927309" w:rsidRDefault="00927309" w:rsidP="009B7789">
            <w:pPr>
              <w:rPr>
                <w:sz w:val="24"/>
                <w:szCs w:val="24"/>
                <w:lang w:val="kk-KZ"/>
              </w:rPr>
            </w:pPr>
            <w:r w:rsidRPr="00927309">
              <w:rPr>
                <w:sz w:val="24"/>
                <w:szCs w:val="24"/>
                <w:lang w:val="kk-KZ"/>
              </w:rPr>
              <w:t>1</w:t>
            </w:r>
          </w:p>
        </w:tc>
        <w:tc>
          <w:tcPr>
            <w:tcW w:w="1100" w:type="dxa"/>
          </w:tcPr>
          <w:p w:rsidR="00927309" w:rsidRPr="00927309" w:rsidRDefault="00927309" w:rsidP="009B7789">
            <w:pPr>
              <w:rPr>
                <w:sz w:val="24"/>
                <w:szCs w:val="24"/>
                <w:lang w:val="kk-KZ"/>
              </w:rPr>
            </w:pPr>
            <w:r w:rsidRPr="00927309">
              <w:rPr>
                <w:sz w:val="24"/>
                <w:szCs w:val="24"/>
                <w:lang w:val="kk-KZ"/>
              </w:rPr>
              <w:t>20.10</w:t>
            </w:r>
          </w:p>
        </w:tc>
        <w:tc>
          <w:tcPr>
            <w:tcW w:w="1431" w:type="dxa"/>
          </w:tcPr>
          <w:p w:rsidR="00927309" w:rsidRPr="00927309" w:rsidRDefault="00927309">
            <w:pPr>
              <w:rPr>
                <w:sz w:val="24"/>
                <w:szCs w:val="24"/>
                <w:lang w:val="kk-KZ"/>
              </w:rPr>
            </w:pPr>
          </w:p>
        </w:tc>
      </w:tr>
      <w:tr w:rsidR="00927309" w:rsidRPr="00927309" w:rsidTr="00FD326A">
        <w:tc>
          <w:tcPr>
            <w:tcW w:w="811" w:type="dxa"/>
          </w:tcPr>
          <w:p w:rsidR="00927309" w:rsidRPr="00927309" w:rsidRDefault="00927309">
            <w:pPr>
              <w:rPr>
                <w:sz w:val="24"/>
                <w:szCs w:val="24"/>
                <w:lang w:val="kk-KZ"/>
              </w:rPr>
            </w:pPr>
            <w:r w:rsidRPr="00927309">
              <w:rPr>
                <w:sz w:val="24"/>
                <w:szCs w:val="24"/>
                <w:lang w:val="kk-KZ"/>
              </w:rPr>
              <w:t>9</w:t>
            </w:r>
          </w:p>
        </w:tc>
        <w:tc>
          <w:tcPr>
            <w:tcW w:w="1691" w:type="dxa"/>
          </w:tcPr>
          <w:p w:rsidR="00927309" w:rsidRPr="00927309" w:rsidRDefault="00927309" w:rsidP="001D5EEA">
            <w:pPr>
              <w:rPr>
                <w:sz w:val="24"/>
                <w:szCs w:val="24"/>
                <w:lang w:val="kk-KZ"/>
              </w:rPr>
            </w:pPr>
          </w:p>
        </w:tc>
        <w:tc>
          <w:tcPr>
            <w:tcW w:w="2437" w:type="dxa"/>
          </w:tcPr>
          <w:p w:rsidR="00927309" w:rsidRPr="00927309" w:rsidRDefault="00927309" w:rsidP="009B7789">
            <w:pPr>
              <w:rPr>
                <w:sz w:val="24"/>
                <w:szCs w:val="24"/>
                <w:lang w:val="kk-KZ"/>
              </w:rPr>
            </w:pPr>
            <w:r w:rsidRPr="00927309">
              <w:rPr>
                <w:sz w:val="24"/>
                <w:szCs w:val="24"/>
                <w:lang w:val="kk-KZ"/>
              </w:rPr>
              <w:t>Ғасырдың ұлы туындысы.</w:t>
            </w:r>
          </w:p>
          <w:p w:rsidR="00927309" w:rsidRPr="00927309" w:rsidRDefault="00927309" w:rsidP="009B7789">
            <w:pPr>
              <w:rPr>
                <w:sz w:val="24"/>
                <w:szCs w:val="24"/>
                <w:lang w:val="kk-KZ"/>
              </w:rPr>
            </w:pPr>
          </w:p>
        </w:tc>
        <w:tc>
          <w:tcPr>
            <w:tcW w:w="7502" w:type="dxa"/>
          </w:tcPr>
          <w:p w:rsidR="00927309" w:rsidRPr="00927309" w:rsidRDefault="00927309" w:rsidP="009B7789">
            <w:pPr>
              <w:widowControl w:val="0"/>
              <w:contextualSpacing/>
              <w:rPr>
                <w:sz w:val="24"/>
                <w:szCs w:val="24"/>
                <w:lang w:val="kk-KZ"/>
              </w:rPr>
            </w:pPr>
            <w:r w:rsidRPr="00927309">
              <w:rPr>
                <w:sz w:val="24"/>
                <w:szCs w:val="24"/>
                <w:lang w:val="kk-KZ"/>
              </w:rPr>
              <w:t>11.2.2.1 таза ғылыми стильді тілдік құралдар арқылы тану (терминдер, ұғымдар, шартты белгілер, синтаксистік құрылымы)</w:t>
            </w:r>
          </w:p>
          <w:p w:rsidR="00927309" w:rsidRPr="00927309" w:rsidRDefault="00927309" w:rsidP="009B7789">
            <w:pPr>
              <w:widowControl w:val="0"/>
              <w:contextualSpacing/>
              <w:rPr>
                <w:sz w:val="24"/>
                <w:szCs w:val="24"/>
                <w:lang w:val="kk-KZ"/>
              </w:rPr>
            </w:pPr>
            <w:r w:rsidRPr="00927309">
              <w:rPr>
                <w:sz w:val="24"/>
                <w:szCs w:val="24"/>
                <w:lang w:val="kk-KZ"/>
              </w:rPr>
              <w:t>11.3.5.1 әртүрлі тақырып бойынша көркемдегіш құралдарды ұтымды қолданып, шығармашылық жұмыстар (өлең, әңгіме, естелік, шығарма) ұсына білу.</w:t>
            </w:r>
          </w:p>
        </w:tc>
        <w:tc>
          <w:tcPr>
            <w:tcW w:w="813" w:type="dxa"/>
          </w:tcPr>
          <w:p w:rsidR="00927309" w:rsidRPr="00927309" w:rsidRDefault="00927309" w:rsidP="009B7789">
            <w:pPr>
              <w:rPr>
                <w:sz w:val="24"/>
                <w:szCs w:val="24"/>
                <w:lang w:val="kk-KZ"/>
              </w:rPr>
            </w:pPr>
            <w:r w:rsidRPr="00927309">
              <w:rPr>
                <w:sz w:val="24"/>
                <w:szCs w:val="24"/>
                <w:lang w:val="kk-KZ"/>
              </w:rPr>
              <w:t>1</w:t>
            </w:r>
          </w:p>
        </w:tc>
        <w:tc>
          <w:tcPr>
            <w:tcW w:w="1100" w:type="dxa"/>
          </w:tcPr>
          <w:p w:rsidR="00927309" w:rsidRPr="00927309" w:rsidRDefault="00927309" w:rsidP="009B7789">
            <w:pPr>
              <w:rPr>
                <w:sz w:val="24"/>
                <w:szCs w:val="24"/>
                <w:lang w:val="kk-KZ"/>
              </w:rPr>
            </w:pPr>
            <w:r w:rsidRPr="00927309">
              <w:rPr>
                <w:sz w:val="24"/>
                <w:szCs w:val="24"/>
                <w:lang w:val="kk-KZ"/>
              </w:rPr>
              <w:t>27.10</w:t>
            </w:r>
          </w:p>
        </w:tc>
        <w:tc>
          <w:tcPr>
            <w:tcW w:w="1431" w:type="dxa"/>
          </w:tcPr>
          <w:p w:rsidR="00927309" w:rsidRPr="00927309" w:rsidRDefault="00927309">
            <w:pPr>
              <w:rPr>
                <w:sz w:val="24"/>
                <w:szCs w:val="24"/>
                <w:lang w:val="kk-KZ"/>
              </w:rPr>
            </w:pPr>
          </w:p>
        </w:tc>
      </w:tr>
      <w:tr w:rsidR="00927309" w:rsidRPr="00927309" w:rsidTr="00FD326A">
        <w:tc>
          <w:tcPr>
            <w:tcW w:w="811" w:type="dxa"/>
          </w:tcPr>
          <w:p w:rsidR="00927309" w:rsidRPr="00927309" w:rsidRDefault="00927309">
            <w:pPr>
              <w:rPr>
                <w:sz w:val="24"/>
                <w:szCs w:val="24"/>
                <w:lang w:val="kk-KZ"/>
              </w:rPr>
            </w:pPr>
            <w:r w:rsidRPr="00927309">
              <w:rPr>
                <w:sz w:val="24"/>
                <w:szCs w:val="24"/>
                <w:lang w:val="kk-KZ"/>
              </w:rPr>
              <w:t>10</w:t>
            </w:r>
          </w:p>
        </w:tc>
        <w:tc>
          <w:tcPr>
            <w:tcW w:w="1691" w:type="dxa"/>
          </w:tcPr>
          <w:p w:rsidR="00927309" w:rsidRPr="00927309" w:rsidRDefault="00927309" w:rsidP="001D5EEA">
            <w:pPr>
              <w:rPr>
                <w:sz w:val="24"/>
                <w:szCs w:val="24"/>
                <w:lang w:val="kk-KZ"/>
              </w:rPr>
            </w:pPr>
          </w:p>
        </w:tc>
        <w:tc>
          <w:tcPr>
            <w:tcW w:w="2437" w:type="dxa"/>
          </w:tcPr>
          <w:p w:rsidR="00927309" w:rsidRPr="00927309" w:rsidRDefault="00927309" w:rsidP="009B7789">
            <w:pPr>
              <w:widowControl w:val="0"/>
              <w:contextualSpacing/>
              <w:rPr>
                <w:sz w:val="24"/>
                <w:szCs w:val="24"/>
                <w:lang w:val="kk-KZ"/>
              </w:rPr>
            </w:pPr>
            <w:r w:rsidRPr="00927309">
              <w:rPr>
                <w:sz w:val="24"/>
                <w:szCs w:val="24"/>
                <w:lang w:val="kk-KZ"/>
              </w:rPr>
              <w:t>Ғасырдың ұлы туындысы.</w:t>
            </w:r>
          </w:p>
        </w:tc>
        <w:tc>
          <w:tcPr>
            <w:tcW w:w="7502" w:type="dxa"/>
          </w:tcPr>
          <w:p w:rsidR="00927309" w:rsidRPr="00927309" w:rsidRDefault="00927309" w:rsidP="00927309">
            <w:pPr>
              <w:widowControl w:val="0"/>
              <w:contextualSpacing/>
              <w:rPr>
                <w:sz w:val="24"/>
                <w:szCs w:val="24"/>
                <w:lang w:val="kk-KZ"/>
              </w:rPr>
            </w:pPr>
            <w:r w:rsidRPr="00927309">
              <w:rPr>
                <w:sz w:val="24"/>
                <w:szCs w:val="24"/>
                <w:lang w:val="kk-KZ"/>
              </w:rPr>
              <w:t>11.3.6.1 жазба жұмысын абзац пен бөліктерге , ойын (ақпарат, идея) дұрыс жүйелеп, логикалық және стильдік түзетулер енгізу, редакциялау.</w:t>
            </w:r>
          </w:p>
          <w:p w:rsidR="00927309" w:rsidRPr="00927309" w:rsidRDefault="00927309" w:rsidP="00927309">
            <w:pPr>
              <w:rPr>
                <w:sz w:val="24"/>
                <w:szCs w:val="24"/>
                <w:lang w:val="kk-KZ"/>
              </w:rPr>
            </w:pPr>
            <w:r w:rsidRPr="00927309">
              <w:rPr>
                <w:sz w:val="24"/>
                <w:szCs w:val="24"/>
                <w:lang w:val="kk-KZ"/>
              </w:rPr>
              <w:t>11.4.5.1 мәтін және мәтін үзінділері деңгейінде тыныс белгілерін қолдана білу.</w:t>
            </w:r>
          </w:p>
        </w:tc>
        <w:tc>
          <w:tcPr>
            <w:tcW w:w="813" w:type="dxa"/>
          </w:tcPr>
          <w:p w:rsidR="00927309" w:rsidRPr="00927309" w:rsidRDefault="00927309" w:rsidP="009B7789">
            <w:pPr>
              <w:rPr>
                <w:sz w:val="24"/>
                <w:szCs w:val="24"/>
                <w:lang w:val="kk-KZ"/>
              </w:rPr>
            </w:pPr>
            <w:r w:rsidRPr="00927309">
              <w:rPr>
                <w:sz w:val="24"/>
                <w:szCs w:val="24"/>
                <w:lang w:val="kk-KZ"/>
              </w:rPr>
              <w:t>1</w:t>
            </w:r>
          </w:p>
        </w:tc>
        <w:tc>
          <w:tcPr>
            <w:tcW w:w="1100" w:type="dxa"/>
          </w:tcPr>
          <w:p w:rsidR="00927309" w:rsidRPr="00927309" w:rsidRDefault="00927309" w:rsidP="009B7789">
            <w:pPr>
              <w:rPr>
                <w:sz w:val="24"/>
                <w:szCs w:val="24"/>
                <w:lang w:val="kk-KZ"/>
              </w:rPr>
            </w:pPr>
            <w:r>
              <w:rPr>
                <w:sz w:val="24"/>
                <w:szCs w:val="24"/>
                <w:lang w:val="kk-KZ"/>
              </w:rPr>
              <w:t>03</w:t>
            </w:r>
            <w:r w:rsidRPr="00927309">
              <w:rPr>
                <w:sz w:val="24"/>
                <w:szCs w:val="24"/>
                <w:lang w:val="kk-KZ"/>
              </w:rPr>
              <w:t>.1</w:t>
            </w:r>
            <w:r>
              <w:rPr>
                <w:sz w:val="24"/>
                <w:szCs w:val="24"/>
                <w:lang w:val="kk-KZ"/>
              </w:rPr>
              <w:t>1</w:t>
            </w:r>
          </w:p>
        </w:tc>
        <w:tc>
          <w:tcPr>
            <w:tcW w:w="1431" w:type="dxa"/>
          </w:tcPr>
          <w:p w:rsidR="00927309" w:rsidRPr="00927309" w:rsidRDefault="00927309">
            <w:pPr>
              <w:rPr>
                <w:sz w:val="24"/>
                <w:szCs w:val="24"/>
                <w:lang w:val="kk-KZ"/>
              </w:rPr>
            </w:pPr>
          </w:p>
        </w:tc>
      </w:tr>
      <w:tr w:rsidR="00753834" w:rsidRPr="00927309" w:rsidTr="00FD326A">
        <w:tc>
          <w:tcPr>
            <w:tcW w:w="15785" w:type="dxa"/>
            <w:gridSpan w:val="7"/>
          </w:tcPr>
          <w:p w:rsidR="00753834" w:rsidRPr="00927309" w:rsidRDefault="00753834" w:rsidP="00753834">
            <w:pPr>
              <w:jc w:val="center"/>
              <w:rPr>
                <w:b/>
                <w:sz w:val="24"/>
                <w:szCs w:val="24"/>
                <w:lang w:val="kk-KZ"/>
              </w:rPr>
            </w:pPr>
            <w:r w:rsidRPr="00927309">
              <w:rPr>
                <w:b/>
                <w:sz w:val="24"/>
                <w:szCs w:val="24"/>
                <w:lang w:val="kk-KZ"/>
              </w:rPr>
              <w:t>ІІ тоқсан</w:t>
            </w:r>
            <w:r w:rsidR="002273B3">
              <w:rPr>
                <w:b/>
                <w:sz w:val="24"/>
                <w:szCs w:val="24"/>
                <w:lang w:val="kk-KZ"/>
              </w:rPr>
              <w:t>-7 сағат</w:t>
            </w:r>
          </w:p>
        </w:tc>
      </w:tr>
      <w:tr w:rsidR="00F07118" w:rsidRPr="00927309" w:rsidTr="00FD326A">
        <w:tc>
          <w:tcPr>
            <w:tcW w:w="811" w:type="dxa"/>
          </w:tcPr>
          <w:p w:rsidR="00F07118" w:rsidRPr="00927309" w:rsidRDefault="00F07118" w:rsidP="00753834">
            <w:pPr>
              <w:jc w:val="center"/>
              <w:rPr>
                <w:b/>
                <w:sz w:val="24"/>
                <w:szCs w:val="24"/>
                <w:lang w:val="kk-KZ"/>
              </w:rPr>
            </w:pPr>
            <w:r w:rsidRPr="00927309">
              <w:rPr>
                <w:b/>
                <w:sz w:val="24"/>
                <w:szCs w:val="24"/>
                <w:lang w:val="kk-KZ"/>
              </w:rPr>
              <w:t>1</w:t>
            </w:r>
            <w:r w:rsidR="002273B3">
              <w:rPr>
                <w:b/>
                <w:sz w:val="24"/>
                <w:szCs w:val="24"/>
                <w:lang w:val="kk-KZ"/>
              </w:rPr>
              <w:t>1</w:t>
            </w:r>
          </w:p>
        </w:tc>
        <w:tc>
          <w:tcPr>
            <w:tcW w:w="1691" w:type="dxa"/>
          </w:tcPr>
          <w:p w:rsidR="00F07118" w:rsidRPr="00927309" w:rsidRDefault="00B06C8F" w:rsidP="00753834">
            <w:pPr>
              <w:jc w:val="center"/>
              <w:rPr>
                <w:b/>
                <w:sz w:val="24"/>
                <w:szCs w:val="24"/>
                <w:lang w:val="kk-KZ"/>
              </w:rPr>
            </w:pPr>
            <w:r w:rsidRPr="00927309">
              <w:rPr>
                <w:b/>
                <w:sz w:val="24"/>
                <w:szCs w:val="24"/>
                <w:lang w:val="kk-KZ"/>
              </w:rPr>
              <w:t xml:space="preserve">2. Экология: ядролық және мұнай өндірістері. </w:t>
            </w:r>
            <w:proofErr w:type="spellStart"/>
            <w:r w:rsidRPr="00927309">
              <w:rPr>
                <w:b/>
                <w:sz w:val="24"/>
                <w:szCs w:val="24"/>
              </w:rPr>
              <w:t>Шешендік</w:t>
            </w:r>
            <w:proofErr w:type="spellEnd"/>
            <w:r w:rsidRPr="00927309">
              <w:rPr>
                <w:b/>
                <w:sz w:val="24"/>
                <w:szCs w:val="24"/>
              </w:rPr>
              <w:t xml:space="preserve"> сөздер</w:t>
            </w:r>
          </w:p>
        </w:tc>
        <w:tc>
          <w:tcPr>
            <w:tcW w:w="2437" w:type="dxa"/>
          </w:tcPr>
          <w:p w:rsidR="00F07118" w:rsidRPr="00927309" w:rsidRDefault="00F07118" w:rsidP="001D5EEA">
            <w:pPr>
              <w:rPr>
                <w:sz w:val="24"/>
                <w:szCs w:val="24"/>
                <w:lang w:val="kk-KZ"/>
              </w:rPr>
            </w:pPr>
            <w:r w:rsidRPr="00927309">
              <w:rPr>
                <w:sz w:val="24"/>
                <w:szCs w:val="24"/>
                <w:lang w:val="kk-KZ"/>
              </w:rPr>
              <w:t>Әлемдік экология  мәселелері</w:t>
            </w:r>
          </w:p>
        </w:tc>
        <w:tc>
          <w:tcPr>
            <w:tcW w:w="7502" w:type="dxa"/>
          </w:tcPr>
          <w:p w:rsidR="00F07118" w:rsidRPr="00927309" w:rsidRDefault="00F07118" w:rsidP="001D5EEA">
            <w:pPr>
              <w:jc w:val="both"/>
              <w:rPr>
                <w:sz w:val="24"/>
                <w:szCs w:val="24"/>
                <w:lang w:val="kk-KZ"/>
              </w:rPr>
            </w:pPr>
            <w:r w:rsidRPr="00927309">
              <w:rPr>
                <w:sz w:val="24"/>
                <w:szCs w:val="24"/>
                <w:lang w:val="kk-KZ"/>
              </w:rPr>
              <w:t>11.1.2.1 - мамандандырылған тар аядағы арнайы мәтіндердегі (дәріс) мақсатты аудиторияға арналған терминдер мен ұғымдарды, тілдік оралымдарды, мәтін үзінділерін талдау;</w:t>
            </w:r>
          </w:p>
          <w:p w:rsidR="00F07118" w:rsidRPr="00927309" w:rsidRDefault="00F07118" w:rsidP="001D5EEA">
            <w:pPr>
              <w:rPr>
                <w:sz w:val="24"/>
                <w:szCs w:val="24"/>
                <w:lang w:val="kk-KZ"/>
              </w:rPr>
            </w:pPr>
            <w:r w:rsidRPr="00927309">
              <w:rPr>
                <w:sz w:val="24"/>
                <w:szCs w:val="24"/>
                <w:lang w:val="kk-KZ"/>
              </w:rPr>
              <w:t>11.3.4.1 - оқылым және тыңдалым материалдары бойынша түртіп жазудың (конспектілеудің) әртүрлі жолдарын меңгеру арқылы негізгі ақпаратты іріктеу;</w:t>
            </w:r>
          </w:p>
          <w:p w:rsidR="00F07118" w:rsidRPr="00927309" w:rsidRDefault="00F07118" w:rsidP="001D5EEA">
            <w:pPr>
              <w:rPr>
                <w:sz w:val="24"/>
                <w:szCs w:val="24"/>
                <w:lang w:val="kk-KZ"/>
              </w:rPr>
            </w:pPr>
            <w:r w:rsidRPr="00927309">
              <w:rPr>
                <w:sz w:val="24"/>
                <w:szCs w:val="24"/>
                <w:lang w:val="kk-KZ"/>
              </w:rPr>
              <w:t>11.4.3.1 - белгілі бір тақырып аясында тілдегі көркемдік құралдарды орынды пайдалану:көркемдеу, айшықтау, дəлелдеу, сөздерді сұрыптайбілу(образды - эстетикалық)</w:t>
            </w:r>
          </w:p>
        </w:tc>
        <w:tc>
          <w:tcPr>
            <w:tcW w:w="813" w:type="dxa"/>
          </w:tcPr>
          <w:p w:rsidR="00F07118" w:rsidRPr="00927309" w:rsidRDefault="00F07118">
            <w:pPr>
              <w:rPr>
                <w:sz w:val="24"/>
                <w:szCs w:val="24"/>
                <w:lang w:val="kk-KZ"/>
              </w:rPr>
            </w:pPr>
            <w:r w:rsidRPr="00927309">
              <w:rPr>
                <w:sz w:val="24"/>
                <w:szCs w:val="24"/>
                <w:lang w:val="kk-KZ"/>
              </w:rPr>
              <w:t>1</w:t>
            </w:r>
          </w:p>
        </w:tc>
        <w:tc>
          <w:tcPr>
            <w:tcW w:w="1100" w:type="dxa"/>
          </w:tcPr>
          <w:p w:rsidR="00F07118" w:rsidRPr="00927309" w:rsidRDefault="002273B3">
            <w:pPr>
              <w:rPr>
                <w:sz w:val="24"/>
                <w:szCs w:val="24"/>
                <w:lang w:val="kk-KZ"/>
              </w:rPr>
            </w:pPr>
            <w:r>
              <w:rPr>
                <w:sz w:val="24"/>
                <w:szCs w:val="24"/>
                <w:lang w:val="kk-KZ"/>
              </w:rPr>
              <w:t>17.11</w:t>
            </w:r>
          </w:p>
        </w:tc>
        <w:tc>
          <w:tcPr>
            <w:tcW w:w="1431" w:type="dxa"/>
          </w:tcPr>
          <w:p w:rsidR="00F07118" w:rsidRPr="00927309" w:rsidRDefault="00F07118">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1</w:t>
            </w:r>
            <w:r w:rsidR="002273B3">
              <w:rPr>
                <w:sz w:val="24"/>
                <w:szCs w:val="24"/>
                <w:lang w:val="kk-KZ"/>
              </w:rPr>
              <w:t>2</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 xml:space="preserve">Арал теңізінің </w:t>
            </w:r>
            <w:r w:rsidRPr="00927309">
              <w:rPr>
                <w:sz w:val="24"/>
                <w:szCs w:val="24"/>
                <w:lang w:val="kk-KZ"/>
              </w:rPr>
              <w:lastRenderedPageBreak/>
              <w:t>экологиясы</w:t>
            </w:r>
          </w:p>
        </w:tc>
        <w:tc>
          <w:tcPr>
            <w:tcW w:w="7502" w:type="dxa"/>
          </w:tcPr>
          <w:p w:rsidR="00F07118" w:rsidRPr="00927309" w:rsidRDefault="00F07118" w:rsidP="001D5EEA">
            <w:pPr>
              <w:jc w:val="both"/>
              <w:rPr>
                <w:sz w:val="24"/>
                <w:szCs w:val="24"/>
                <w:lang w:val="kk-KZ"/>
              </w:rPr>
            </w:pPr>
            <w:r w:rsidRPr="00927309">
              <w:rPr>
                <w:sz w:val="24"/>
                <w:szCs w:val="24"/>
                <w:lang w:val="kk-KZ"/>
              </w:rPr>
              <w:lastRenderedPageBreak/>
              <w:t xml:space="preserve">11.1.4.1 - мәтінде көтерілген мәселеге автор мен оқырманның қарым </w:t>
            </w:r>
            <w:r w:rsidRPr="00927309">
              <w:rPr>
                <w:sz w:val="24"/>
                <w:szCs w:val="24"/>
                <w:lang w:val="kk-KZ"/>
              </w:rPr>
              <w:lastRenderedPageBreak/>
              <w:t>- қатынасын ескере отырып, талқылау сұрақтарын құрастыру және сыни тұрғыда бағалау;</w:t>
            </w:r>
          </w:p>
          <w:p w:rsidR="00F07118" w:rsidRPr="00927309" w:rsidRDefault="00F07118" w:rsidP="001D5EEA">
            <w:pPr>
              <w:jc w:val="both"/>
              <w:rPr>
                <w:sz w:val="24"/>
                <w:szCs w:val="24"/>
                <w:lang w:val="kk-KZ"/>
              </w:rPr>
            </w:pPr>
            <w:r w:rsidRPr="00927309">
              <w:rPr>
                <w:sz w:val="24"/>
                <w:szCs w:val="24"/>
                <w:lang w:val="kk-KZ"/>
              </w:rPr>
              <w:t>11.3.5.1 - әртүрлі тақырып бойынша көркемдегіш құралдарды ұтымды қолданып, шығармашылық жұмыстар (өлең, әңгіме, естелік, шығарма) ұсына білу</w:t>
            </w:r>
          </w:p>
        </w:tc>
        <w:tc>
          <w:tcPr>
            <w:tcW w:w="813" w:type="dxa"/>
          </w:tcPr>
          <w:p w:rsidR="00F07118" w:rsidRPr="00927309" w:rsidRDefault="00F07118" w:rsidP="001D5EEA">
            <w:pPr>
              <w:rPr>
                <w:sz w:val="24"/>
                <w:szCs w:val="24"/>
                <w:lang w:val="kk-KZ"/>
              </w:rPr>
            </w:pPr>
            <w:r w:rsidRPr="00927309">
              <w:rPr>
                <w:sz w:val="24"/>
                <w:szCs w:val="24"/>
                <w:lang w:val="kk-KZ"/>
              </w:rPr>
              <w:lastRenderedPageBreak/>
              <w:t>1</w:t>
            </w:r>
          </w:p>
        </w:tc>
        <w:tc>
          <w:tcPr>
            <w:tcW w:w="1100" w:type="dxa"/>
          </w:tcPr>
          <w:p w:rsidR="00F07118" w:rsidRPr="00927309" w:rsidRDefault="002273B3" w:rsidP="001D5EEA">
            <w:pPr>
              <w:rPr>
                <w:sz w:val="24"/>
                <w:szCs w:val="24"/>
                <w:lang w:val="kk-KZ"/>
              </w:rPr>
            </w:pPr>
            <w:r>
              <w:rPr>
                <w:sz w:val="24"/>
                <w:szCs w:val="24"/>
                <w:lang w:val="kk-KZ"/>
              </w:rPr>
              <w:t>24.11</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lastRenderedPageBreak/>
              <w:t>1</w:t>
            </w:r>
            <w:r w:rsidR="002273B3">
              <w:rPr>
                <w:sz w:val="24"/>
                <w:szCs w:val="24"/>
                <w:lang w:val="kk-KZ"/>
              </w:rPr>
              <w:t>3</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bCs/>
                <w:sz w:val="24"/>
                <w:szCs w:val="24"/>
                <w:lang w:val="kk-KZ"/>
              </w:rPr>
            </w:pPr>
            <w:r w:rsidRPr="00927309">
              <w:rPr>
                <w:bCs/>
                <w:sz w:val="24"/>
                <w:szCs w:val="24"/>
                <w:lang w:val="kk-KZ"/>
              </w:rPr>
              <w:t>Семей полигонының зардабы. Таза болса табиғат, аман болар адамзат</w:t>
            </w:r>
          </w:p>
        </w:tc>
        <w:tc>
          <w:tcPr>
            <w:tcW w:w="7502" w:type="dxa"/>
          </w:tcPr>
          <w:p w:rsidR="00F07118" w:rsidRPr="00927309" w:rsidRDefault="00F07118" w:rsidP="001D5EEA">
            <w:pPr>
              <w:rPr>
                <w:sz w:val="24"/>
                <w:szCs w:val="24"/>
                <w:lang w:val="kk-KZ"/>
              </w:rPr>
            </w:pPr>
            <w:r w:rsidRPr="00927309">
              <w:rPr>
                <w:sz w:val="24"/>
                <w:szCs w:val="24"/>
                <w:lang w:val="kk-KZ"/>
              </w:rPr>
              <w:t>11.2.3.1 - таза ғылыми стильдегі дәрістің құрылымы мен рәсімделуін білу, жанрлық ерекшеліктерін талдау;</w:t>
            </w:r>
          </w:p>
          <w:p w:rsidR="00F07118" w:rsidRPr="00927309" w:rsidRDefault="00F07118" w:rsidP="001D5EEA">
            <w:pPr>
              <w:rPr>
                <w:sz w:val="24"/>
                <w:szCs w:val="24"/>
                <w:lang w:val="kk-KZ"/>
              </w:rPr>
            </w:pPr>
            <w:r w:rsidRPr="00927309">
              <w:rPr>
                <w:sz w:val="24"/>
                <w:szCs w:val="24"/>
                <w:lang w:val="kk-KZ"/>
              </w:rPr>
              <w:t>11.3.5.1 - әртүрлі тақырып бойынша көркемдегіш құралдарды ұтымды қолданып, шығармашылық жұмыстар (өлең, әңгіме, естелік, шығарма) ұсына білу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F07118" w:rsidP="001D5EEA">
            <w:pPr>
              <w:rPr>
                <w:sz w:val="24"/>
                <w:szCs w:val="24"/>
                <w:lang w:val="kk-KZ"/>
              </w:rPr>
            </w:pP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1</w:t>
            </w:r>
            <w:r w:rsidR="002273B3">
              <w:rPr>
                <w:sz w:val="24"/>
                <w:szCs w:val="24"/>
                <w:lang w:val="kk-KZ"/>
              </w:rPr>
              <w:t>4</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bCs/>
                <w:sz w:val="24"/>
                <w:szCs w:val="24"/>
                <w:lang w:val="kk-KZ"/>
              </w:rPr>
              <w:t xml:space="preserve">Атом өнеркәсібі. </w:t>
            </w:r>
            <w:r w:rsidR="00B1548A" w:rsidRPr="00927309">
              <w:rPr>
                <w:b/>
                <w:bCs/>
                <w:sz w:val="24"/>
                <w:szCs w:val="24"/>
                <w:lang w:val="kk-KZ"/>
              </w:rPr>
              <w:t>Б</w:t>
            </w:r>
            <w:r w:rsidRPr="00927309">
              <w:rPr>
                <w:b/>
                <w:bCs/>
                <w:sz w:val="24"/>
                <w:szCs w:val="24"/>
                <w:lang w:val="kk-KZ"/>
              </w:rPr>
              <w:t>Ж</w:t>
            </w:r>
            <w:r w:rsidR="00B1548A" w:rsidRPr="00927309">
              <w:rPr>
                <w:b/>
                <w:bCs/>
                <w:sz w:val="24"/>
                <w:szCs w:val="24"/>
                <w:lang w:val="kk-KZ"/>
              </w:rPr>
              <w:t>Б</w:t>
            </w:r>
          </w:p>
        </w:tc>
        <w:tc>
          <w:tcPr>
            <w:tcW w:w="7502" w:type="dxa"/>
          </w:tcPr>
          <w:p w:rsidR="00F07118" w:rsidRPr="00927309" w:rsidRDefault="00F07118" w:rsidP="001D5EEA">
            <w:pPr>
              <w:jc w:val="both"/>
              <w:rPr>
                <w:sz w:val="24"/>
                <w:szCs w:val="24"/>
                <w:lang w:val="kk-KZ"/>
              </w:rPr>
            </w:pPr>
            <w:r w:rsidRPr="00927309">
              <w:rPr>
                <w:sz w:val="24"/>
                <w:szCs w:val="24"/>
                <w:lang w:val="kk-KZ"/>
              </w:rPr>
              <w:t>11.2.4.1 - әртүрлі стильдегі (ғылыми, ресми іс - 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p>
          <w:p w:rsidR="00F07118" w:rsidRPr="00927309" w:rsidRDefault="00F07118" w:rsidP="001D5EEA">
            <w:pPr>
              <w:rPr>
                <w:sz w:val="24"/>
                <w:szCs w:val="24"/>
                <w:lang w:val="kk-KZ"/>
              </w:rPr>
            </w:pPr>
            <w:r w:rsidRPr="00927309">
              <w:rPr>
                <w:sz w:val="24"/>
                <w:szCs w:val="24"/>
                <w:lang w:val="kk-KZ"/>
              </w:rPr>
              <w:t>11.3.4.1 - оқылым және тыңдалым материалдары бойынша түртіп жазудың (конспектілеудің) әртүрлі жолдарын меңгеру арқылы негізгі ақпаратты іріктеу;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08.12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1</w:t>
            </w:r>
            <w:r w:rsidR="002273B3">
              <w:rPr>
                <w:sz w:val="24"/>
                <w:szCs w:val="24"/>
                <w:lang w:val="kk-KZ"/>
              </w:rPr>
              <w:t>5</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bCs/>
                <w:sz w:val="24"/>
                <w:szCs w:val="24"/>
                <w:lang w:val="kk-KZ"/>
              </w:rPr>
            </w:pPr>
            <w:r w:rsidRPr="00927309">
              <w:rPr>
                <w:sz w:val="24"/>
                <w:szCs w:val="24"/>
                <w:lang w:val="kk-KZ"/>
              </w:rPr>
              <w:t>Мұнай өнеркісібі және қоршаған орта</w:t>
            </w:r>
          </w:p>
        </w:tc>
        <w:tc>
          <w:tcPr>
            <w:tcW w:w="7502" w:type="dxa"/>
          </w:tcPr>
          <w:p w:rsidR="00F07118" w:rsidRPr="00927309" w:rsidRDefault="00F07118" w:rsidP="001D5EEA">
            <w:pPr>
              <w:rPr>
                <w:sz w:val="24"/>
                <w:szCs w:val="24"/>
                <w:lang w:val="kk-KZ"/>
              </w:rPr>
            </w:pPr>
            <w:r w:rsidRPr="00927309">
              <w:rPr>
                <w:sz w:val="24"/>
                <w:szCs w:val="24"/>
                <w:lang w:val="kk-KZ"/>
              </w:rPr>
              <w:t>11.2.6.1 - БАҚ, энциклопедиялық, ғылыми - көпшілік, ғылыми еңбектерден деректерді ала білу, сілтеме жасау жолдарын білу, дәйексөз келтіру</w:t>
            </w:r>
          </w:p>
          <w:p w:rsidR="00F07118" w:rsidRPr="00927309" w:rsidRDefault="00F07118" w:rsidP="001D5EEA">
            <w:pPr>
              <w:rPr>
                <w:sz w:val="24"/>
                <w:szCs w:val="24"/>
                <w:lang w:val="kk-KZ"/>
              </w:rPr>
            </w:pPr>
            <w:r w:rsidRPr="00927309">
              <w:rPr>
                <w:sz w:val="24"/>
                <w:szCs w:val="24"/>
                <w:lang w:val="kk-KZ"/>
              </w:rPr>
              <w:t>11.3.4.1 - оқылым және тыңдалым материалдары бойынша түртіп жазудың (конспектілеудің) әртүрлі жолдарын меңгеру арқылы негізгі ақпаратты іріктеу;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15.12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1</w:t>
            </w:r>
            <w:r w:rsidR="002273B3">
              <w:rPr>
                <w:sz w:val="24"/>
                <w:szCs w:val="24"/>
                <w:lang w:val="kk-KZ"/>
              </w:rPr>
              <w:t>6</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b/>
                <w:sz w:val="24"/>
                <w:szCs w:val="24"/>
                <w:lang w:val="kk-KZ"/>
              </w:rPr>
            </w:pPr>
            <w:r w:rsidRPr="00927309">
              <w:rPr>
                <w:b/>
                <w:sz w:val="24"/>
                <w:szCs w:val="24"/>
                <w:lang w:val="kk-KZ"/>
              </w:rPr>
              <w:t>ТЖБ</w:t>
            </w:r>
          </w:p>
        </w:tc>
        <w:tc>
          <w:tcPr>
            <w:tcW w:w="7502" w:type="dxa"/>
          </w:tcPr>
          <w:p w:rsidR="00F07118" w:rsidRPr="00927309" w:rsidRDefault="00F07118" w:rsidP="001D5EEA">
            <w:pPr>
              <w:rPr>
                <w:sz w:val="24"/>
                <w:szCs w:val="24"/>
                <w:lang w:val="kk-KZ"/>
              </w:rPr>
            </w:pP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22.12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1</w:t>
            </w:r>
            <w:r w:rsidR="002273B3">
              <w:rPr>
                <w:sz w:val="24"/>
                <w:szCs w:val="24"/>
                <w:lang w:val="kk-KZ"/>
              </w:rPr>
              <w:t>7</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Өнеркәсіп қалдықтарының табиғат апатын тудыруы</w:t>
            </w:r>
          </w:p>
        </w:tc>
        <w:tc>
          <w:tcPr>
            <w:tcW w:w="7502" w:type="dxa"/>
          </w:tcPr>
          <w:p w:rsidR="00F07118" w:rsidRPr="00927309" w:rsidRDefault="00F07118" w:rsidP="001D5EEA">
            <w:pPr>
              <w:jc w:val="both"/>
              <w:rPr>
                <w:sz w:val="24"/>
                <w:szCs w:val="24"/>
                <w:lang w:val="kk-KZ"/>
              </w:rPr>
            </w:pPr>
            <w:r w:rsidRPr="00927309">
              <w:rPr>
                <w:sz w:val="24"/>
                <w:szCs w:val="24"/>
                <w:lang w:val="kk-KZ"/>
              </w:rPr>
              <w:t>11.2.4.1 - әртүрлі стильдегі (ғылыми, ресми іс - қағаздар, публицистикалық, көркем әдебиет, ауызекі сөйлеу стилі) мәтіндердің тақырыбын, автор көзқарасын, мақсатты аудиторияға сәйкес қызметін, құрылымын, тілдік ерекшелігін салыстыра талдау;</w:t>
            </w:r>
          </w:p>
          <w:p w:rsidR="00F07118" w:rsidRPr="00927309" w:rsidRDefault="00F07118" w:rsidP="001D5EEA">
            <w:pPr>
              <w:rPr>
                <w:sz w:val="24"/>
                <w:szCs w:val="24"/>
                <w:lang w:val="kk-KZ"/>
              </w:rPr>
            </w:pPr>
            <w:r w:rsidRPr="00927309">
              <w:rPr>
                <w:sz w:val="24"/>
                <w:szCs w:val="24"/>
                <w:lang w:val="kk-KZ"/>
              </w:rPr>
              <w:t>11.3.4.1 - оқылым және тыңдалым материалдары бойынша түртіп жазудың (конспектілеудің) әртүрлі жолдарын меңгеру арқылы негізгі ақпаратты іріктеу;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29.12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p>
        </w:tc>
        <w:tc>
          <w:tcPr>
            <w:tcW w:w="13543" w:type="dxa"/>
            <w:gridSpan w:val="5"/>
          </w:tcPr>
          <w:p w:rsidR="00F07118" w:rsidRPr="00927309" w:rsidRDefault="00F07118" w:rsidP="00F07118">
            <w:pPr>
              <w:jc w:val="center"/>
              <w:rPr>
                <w:b/>
                <w:sz w:val="24"/>
                <w:szCs w:val="24"/>
                <w:lang w:val="kk-KZ"/>
              </w:rPr>
            </w:pPr>
            <w:r w:rsidRPr="00927309">
              <w:rPr>
                <w:b/>
                <w:sz w:val="24"/>
                <w:szCs w:val="24"/>
                <w:lang w:val="kk-KZ"/>
              </w:rPr>
              <w:t>ІІІ тоқсан</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1</w:t>
            </w:r>
            <w:r w:rsidR="002273B3">
              <w:rPr>
                <w:sz w:val="24"/>
                <w:szCs w:val="24"/>
                <w:lang w:val="kk-KZ"/>
              </w:rPr>
              <w:t>8</w:t>
            </w:r>
          </w:p>
        </w:tc>
        <w:tc>
          <w:tcPr>
            <w:tcW w:w="1691" w:type="dxa"/>
          </w:tcPr>
          <w:p w:rsidR="00F07118" w:rsidRPr="00927309" w:rsidRDefault="00B06C8F" w:rsidP="001D5EEA">
            <w:pPr>
              <w:rPr>
                <w:sz w:val="24"/>
                <w:szCs w:val="24"/>
                <w:lang w:val="kk-KZ"/>
              </w:rPr>
            </w:pPr>
            <w:r w:rsidRPr="00927309">
              <w:rPr>
                <w:b/>
                <w:sz w:val="24"/>
                <w:szCs w:val="24"/>
                <w:lang w:val="kk-KZ"/>
              </w:rPr>
              <w:t xml:space="preserve">3. Қазіргі қоғам: миграция және зияткерлік миграция.  </w:t>
            </w:r>
            <w:proofErr w:type="spellStart"/>
            <w:r w:rsidRPr="00927309">
              <w:rPr>
                <w:b/>
                <w:sz w:val="24"/>
                <w:szCs w:val="24"/>
              </w:rPr>
              <w:lastRenderedPageBreak/>
              <w:t>Шешендік</w:t>
            </w:r>
            <w:proofErr w:type="spellEnd"/>
            <w:r w:rsidRPr="00927309">
              <w:rPr>
                <w:b/>
                <w:sz w:val="24"/>
                <w:szCs w:val="24"/>
              </w:rPr>
              <w:t xml:space="preserve"> сөздер</w:t>
            </w:r>
          </w:p>
        </w:tc>
        <w:tc>
          <w:tcPr>
            <w:tcW w:w="2437" w:type="dxa"/>
          </w:tcPr>
          <w:p w:rsidR="00F07118" w:rsidRPr="00927309" w:rsidRDefault="00F07118" w:rsidP="001D5EEA">
            <w:pPr>
              <w:rPr>
                <w:sz w:val="24"/>
                <w:szCs w:val="24"/>
                <w:lang w:val="kk-KZ"/>
              </w:rPr>
            </w:pPr>
            <w:r w:rsidRPr="00927309">
              <w:rPr>
                <w:sz w:val="24"/>
                <w:szCs w:val="24"/>
                <w:lang w:val="kk-KZ"/>
              </w:rPr>
              <w:lastRenderedPageBreak/>
              <w:t>Халықтың миграция мәселесі</w:t>
            </w:r>
          </w:p>
        </w:tc>
        <w:tc>
          <w:tcPr>
            <w:tcW w:w="7502"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11.1.2.1 - мамандандырылған тар аядағы арнайы мәтіндердегі (интервью, мақала) мақсатты аудиторияға арналған терминдер мен ұғымдарды, тілдік оралымдарды, мәтін үзінділерін талдау;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 xml:space="preserve">11.3.6.1 - жазба жұмысын абзац пен бөліктерге бөлу, ойын (ақпарат, идея) дұрыс жүйелеп, логикалық және стильдік түзетулер енгізу, </w:t>
            </w:r>
            <w:r w:rsidRPr="00927309">
              <w:rPr>
                <w:rFonts w:ascii="Times New Roman" w:hAnsi="Times New Roman"/>
                <w:sz w:val="24"/>
                <w:szCs w:val="24"/>
                <w:lang w:val="kk-KZ"/>
              </w:rPr>
              <w:lastRenderedPageBreak/>
              <w:t>редакциялау).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11.4.2.1 - сөйлеу ағымындағы интонацияның құрамдас бөліктері: әуен, әуез, тембр, қарқын, кідірісті сөйлеу мәнеріне сай қолдану;</w:t>
            </w:r>
          </w:p>
        </w:tc>
        <w:tc>
          <w:tcPr>
            <w:tcW w:w="813" w:type="dxa"/>
          </w:tcPr>
          <w:p w:rsidR="00F07118" w:rsidRPr="00927309" w:rsidRDefault="00F07118" w:rsidP="001D5EEA">
            <w:pPr>
              <w:rPr>
                <w:sz w:val="24"/>
                <w:szCs w:val="24"/>
                <w:lang w:val="kk-KZ"/>
              </w:rPr>
            </w:pPr>
            <w:r w:rsidRPr="00927309">
              <w:rPr>
                <w:sz w:val="24"/>
                <w:szCs w:val="24"/>
                <w:lang w:val="kk-KZ"/>
              </w:rPr>
              <w:lastRenderedPageBreak/>
              <w:t>1</w:t>
            </w:r>
          </w:p>
        </w:tc>
        <w:tc>
          <w:tcPr>
            <w:tcW w:w="1100" w:type="dxa"/>
          </w:tcPr>
          <w:p w:rsidR="00F07118" w:rsidRPr="00927309" w:rsidRDefault="002273B3" w:rsidP="001D5EEA">
            <w:pPr>
              <w:rPr>
                <w:sz w:val="24"/>
                <w:szCs w:val="24"/>
                <w:lang w:val="kk-KZ"/>
              </w:rPr>
            </w:pPr>
            <w:r>
              <w:rPr>
                <w:sz w:val="24"/>
                <w:szCs w:val="24"/>
                <w:lang w:val="kk-KZ"/>
              </w:rPr>
              <w:t>12.01</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lastRenderedPageBreak/>
              <w:t>1</w:t>
            </w:r>
            <w:r w:rsidR="002273B3">
              <w:rPr>
                <w:sz w:val="24"/>
                <w:szCs w:val="24"/>
                <w:lang w:val="kk-KZ"/>
              </w:rPr>
              <w:t>9</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Әлем және Қазақстандағы миграция</w:t>
            </w:r>
          </w:p>
        </w:tc>
        <w:tc>
          <w:tcPr>
            <w:tcW w:w="7502" w:type="dxa"/>
          </w:tcPr>
          <w:p w:rsidR="00F07118" w:rsidRPr="00927309" w:rsidRDefault="00F07118" w:rsidP="001D5EEA">
            <w:pPr>
              <w:rPr>
                <w:sz w:val="24"/>
                <w:szCs w:val="24"/>
                <w:lang w:val="kk-KZ"/>
              </w:rPr>
            </w:pPr>
            <w:r w:rsidRPr="00927309">
              <w:rPr>
                <w:sz w:val="24"/>
                <w:szCs w:val="24"/>
                <w:lang w:val="kk-KZ"/>
              </w:rPr>
              <w:t>11.1.4.1 - мәтінде көтерілген мәселеге автор мен оқырманның қарым - қатынасын ескере отырып, талқылау сұрақтарын құрастыру және сыни тұрғыда бағалау;</w:t>
            </w:r>
          </w:p>
          <w:p w:rsidR="00F07118" w:rsidRPr="00927309" w:rsidRDefault="00F07118" w:rsidP="001D5EEA">
            <w:pPr>
              <w:rPr>
                <w:sz w:val="24"/>
                <w:szCs w:val="24"/>
                <w:lang w:val="kk-KZ"/>
              </w:rPr>
            </w:pPr>
            <w:r w:rsidRPr="00927309">
              <w:rPr>
                <w:sz w:val="24"/>
                <w:szCs w:val="24"/>
                <w:lang w:val="kk-KZ"/>
              </w:rPr>
              <w:t>11.2.5.1 - мәтіндегі негізгі ойды анықтау, берілген мәліметтер мен пікірлерді өңдеу және толықтыру.</w:t>
            </w:r>
          </w:p>
          <w:p w:rsidR="00F07118" w:rsidRPr="00927309" w:rsidRDefault="00F07118" w:rsidP="001D5EEA">
            <w:pPr>
              <w:jc w:val="both"/>
              <w:rPr>
                <w:sz w:val="24"/>
                <w:szCs w:val="24"/>
                <w:lang w:val="kk-KZ"/>
              </w:rPr>
            </w:pPr>
            <w:r w:rsidRPr="00927309">
              <w:rPr>
                <w:sz w:val="24"/>
                <w:szCs w:val="24"/>
                <w:lang w:val="kk-KZ"/>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19.01</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2273B3" w:rsidP="001D5EEA">
            <w:pPr>
              <w:rPr>
                <w:sz w:val="24"/>
                <w:szCs w:val="24"/>
                <w:lang w:val="kk-KZ"/>
              </w:rPr>
            </w:pPr>
            <w:r>
              <w:rPr>
                <w:sz w:val="24"/>
                <w:szCs w:val="24"/>
                <w:lang w:val="kk-KZ"/>
              </w:rPr>
              <w:t>20</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Зияткерлік миграция</w:t>
            </w:r>
          </w:p>
        </w:tc>
        <w:tc>
          <w:tcPr>
            <w:tcW w:w="7502" w:type="dxa"/>
          </w:tcPr>
          <w:p w:rsidR="00F07118" w:rsidRPr="00927309" w:rsidRDefault="00F07118" w:rsidP="001D5EEA">
            <w:pPr>
              <w:jc w:val="both"/>
              <w:rPr>
                <w:sz w:val="24"/>
                <w:szCs w:val="24"/>
                <w:lang w:val="kk-KZ"/>
              </w:rPr>
            </w:pPr>
            <w:r w:rsidRPr="00927309">
              <w:rPr>
                <w:sz w:val="24"/>
                <w:szCs w:val="24"/>
                <w:lang w:val="kk-KZ"/>
              </w:rPr>
              <w:t>11.2.1.1 - әртүрлі графиктік мәтіндердегі (кесте, диаграмма, сызба, шартты белгі) мәліметтерді салыстырып талдау, негізгі үрдістерді анықтау;</w:t>
            </w:r>
          </w:p>
          <w:p w:rsidR="00F07118" w:rsidRPr="00927309" w:rsidRDefault="00F07118" w:rsidP="001D5EEA">
            <w:pPr>
              <w:jc w:val="both"/>
              <w:rPr>
                <w:sz w:val="24"/>
                <w:szCs w:val="24"/>
                <w:lang w:val="kk-KZ"/>
              </w:rPr>
            </w:pPr>
            <w:r w:rsidRPr="00927309">
              <w:rPr>
                <w:sz w:val="24"/>
                <w:szCs w:val="24"/>
                <w:lang w:val="kk-KZ"/>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26.01</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1</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b/>
                <w:sz w:val="24"/>
                <w:szCs w:val="24"/>
                <w:lang w:val="kk-KZ"/>
              </w:rPr>
            </w:pPr>
            <w:r w:rsidRPr="00927309">
              <w:rPr>
                <w:sz w:val="24"/>
                <w:szCs w:val="24"/>
                <w:lang w:val="kk-KZ"/>
              </w:rPr>
              <w:t xml:space="preserve"> Ішкі миграция</w:t>
            </w:r>
          </w:p>
        </w:tc>
        <w:tc>
          <w:tcPr>
            <w:tcW w:w="7502" w:type="dxa"/>
          </w:tcPr>
          <w:p w:rsidR="00F07118" w:rsidRPr="00927309" w:rsidRDefault="00F07118" w:rsidP="001D5EEA">
            <w:pPr>
              <w:rPr>
                <w:sz w:val="24"/>
                <w:szCs w:val="24"/>
                <w:lang w:val="kk-KZ"/>
              </w:rPr>
            </w:pPr>
            <w:r w:rsidRPr="00927309">
              <w:rPr>
                <w:sz w:val="24"/>
                <w:szCs w:val="24"/>
                <w:lang w:val="kk-KZ"/>
              </w:rPr>
              <w:t>11.1.4.1 - мәтінде көтерілген мәселеге автор мен оқырманның қарым - қатынасын ескере отырып, талқылау сұрақтарын құрастыру және сыни тұрғыда бағалау;</w:t>
            </w:r>
          </w:p>
          <w:p w:rsidR="00F07118" w:rsidRPr="00927309" w:rsidRDefault="00F07118" w:rsidP="001D5EEA">
            <w:pPr>
              <w:rPr>
                <w:sz w:val="24"/>
                <w:szCs w:val="24"/>
                <w:lang w:val="kk-KZ"/>
              </w:rPr>
            </w:pPr>
            <w:r w:rsidRPr="00927309">
              <w:rPr>
                <w:sz w:val="24"/>
                <w:szCs w:val="24"/>
                <w:lang w:val="kk-KZ"/>
              </w:rPr>
              <w:t>11.3.6.1 - жазба жұмысын абзац пен бөліктерге бөлу, ойын (ақпарат, идея) дұрыс жүйелеп, логикалық және стильдік түзетулер енгізу, редакциялау).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02.02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2</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Ішкі миграция</w:t>
            </w:r>
          </w:p>
        </w:tc>
        <w:tc>
          <w:tcPr>
            <w:tcW w:w="7502" w:type="dxa"/>
          </w:tcPr>
          <w:p w:rsidR="00F07118" w:rsidRPr="00927309" w:rsidRDefault="00F07118" w:rsidP="001D5EEA">
            <w:pPr>
              <w:rPr>
                <w:sz w:val="24"/>
                <w:szCs w:val="24"/>
                <w:lang w:val="kk-KZ"/>
              </w:rPr>
            </w:pPr>
            <w:r w:rsidRPr="00927309">
              <w:rPr>
                <w:sz w:val="24"/>
                <w:szCs w:val="24"/>
                <w:lang w:val="kk-KZ"/>
              </w:rPr>
              <w:t>11.1.5.1 - коммуникативтік жағдаятқа сай көпшілік алдында дұрыс сөйлеу, тыңдаушыларға ықпал ете білу, шешен сөйлеу;</w:t>
            </w:r>
          </w:p>
          <w:p w:rsidR="00F07118" w:rsidRPr="00927309" w:rsidRDefault="00F07118" w:rsidP="001D5EEA">
            <w:pPr>
              <w:jc w:val="both"/>
              <w:rPr>
                <w:sz w:val="24"/>
                <w:szCs w:val="24"/>
                <w:lang w:val="kk-KZ"/>
              </w:rPr>
            </w:pPr>
            <w:r w:rsidRPr="00927309">
              <w:rPr>
                <w:sz w:val="24"/>
                <w:szCs w:val="24"/>
                <w:lang w:val="kk-KZ"/>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09.02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3</w:t>
            </w:r>
          </w:p>
        </w:tc>
        <w:tc>
          <w:tcPr>
            <w:tcW w:w="1691" w:type="dxa"/>
          </w:tcPr>
          <w:p w:rsidR="00B06C8F" w:rsidRPr="00927309" w:rsidRDefault="00B06C8F" w:rsidP="001D5EEA">
            <w:pPr>
              <w:rPr>
                <w:b/>
                <w:sz w:val="24"/>
                <w:szCs w:val="24"/>
                <w:lang w:val="kk-KZ"/>
              </w:rPr>
            </w:pPr>
            <w:r w:rsidRPr="00927309">
              <w:rPr>
                <w:b/>
                <w:sz w:val="24"/>
                <w:szCs w:val="24"/>
                <w:lang w:val="kk-KZ"/>
              </w:rPr>
              <w:t>4. Әлемді өзгерткен өнертабыстары.</w:t>
            </w:r>
          </w:p>
          <w:p w:rsidR="00F07118" w:rsidRPr="00927309" w:rsidRDefault="00B06C8F" w:rsidP="001D5EEA">
            <w:pPr>
              <w:rPr>
                <w:sz w:val="24"/>
                <w:szCs w:val="24"/>
                <w:lang w:val="kk-KZ"/>
              </w:rPr>
            </w:pPr>
            <w:r w:rsidRPr="00927309">
              <w:rPr>
                <w:b/>
                <w:sz w:val="24"/>
                <w:szCs w:val="24"/>
                <w:lang w:val="kk-KZ"/>
              </w:rPr>
              <w:t>Шешендік сөздер</w:t>
            </w:r>
          </w:p>
        </w:tc>
        <w:tc>
          <w:tcPr>
            <w:tcW w:w="2437"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Дүниежүзіне әйгілі өнертабыстар</w:t>
            </w:r>
          </w:p>
        </w:tc>
        <w:tc>
          <w:tcPr>
            <w:tcW w:w="7502"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11.1.2.1 -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p>
          <w:p w:rsidR="00F07118" w:rsidRPr="00927309" w:rsidRDefault="00F07118" w:rsidP="001D5EEA">
            <w:pPr>
              <w:jc w:val="both"/>
              <w:rPr>
                <w:sz w:val="24"/>
                <w:szCs w:val="24"/>
                <w:lang w:val="kk-KZ"/>
              </w:rPr>
            </w:pPr>
            <w:r w:rsidRPr="00927309">
              <w:rPr>
                <w:sz w:val="24"/>
                <w:szCs w:val="24"/>
                <w:lang w:val="kk-KZ"/>
              </w:rPr>
              <w:t>11.3.1.1 - таза ғылыми стильдің жанрлық және стильдік ерекшеліктеріне сай тілдік құралдарды орынды қолданып, рецензия жазу;</w:t>
            </w:r>
          </w:p>
          <w:p w:rsidR="00F07118" w:rsidRPr="00927309" w:rsidRDefault="00F07118" w:rsidP="001D5EEA">
            <w:pPr>
              <w:jc w:val="both"/>
              <w:rPr>
                <w:sz w:val="24"/>
                <w:szCs w:val="24"/>
                <w:lang w:val="kk-KZ"/>
              </w:rPr>
            </w:pPr>
            <w:r w:rsidRPr="00927309">
              <w:rPr>
                <w:sz w:val="24"/>
                <w:szCs w:val="24"/>
                <w:lang w:val="kk-KZ"/>
              </w:rPr>
              <w:t>11.1.1.1 - мәтін үзінділері бойынша болжам жасау, тиісті ақпаратты анықтай білу;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 xml:space="preserve">11.3.3.1 - қажетті ақпараттарды орынды қолданып, көтерілген мәселе </w:t>
            </w:r>
            <w:r w:rsidRPr="00927309">
              <w:rPr>
                <w:rFonts w:ascii="Times New Roman" w:hAnsi="Times New Roman"/>
                <w:sz w:val="24"/>
                <w:szCs w:val="24"/>
                <w:lang w:val="kk-KZ"/>
              </w:rPr>
              <w:lastRenderedPageBreak/>
              <w:t>бойынша өз ойын дәлелдеп эссе жазу (дискуссивті эссе, аргументативті эссе)</w:t>
            </w:r>
          </w:p>
        </w:tc>
        <w:tc>
          <w:tcPr>
            <w:tcW w:w="813" w:type="dxa"/>
          </w:tcPr>
          <w:p w:rsidR="00F07118" w:rsidRPr="00927309" w:rsidRDefault="00F07118" w:rsidP="001D5EEA">
            <w:pPr>
              <w:rPr>
                <w:sz w:val="24"/>
                <w:szCs w:val="24"/>
                <w:lang w:val="kk-KZ"/>
              </w:rPr>
            </w:pPr>
            <w:r w:rsidRPr="00927309">
              <w:rPr>
                <w:sz w:val="24"/>
                <w:szCs w:val="24"/>
                <w:lang w:val="kk-KZ"/>
              </w:rPr>
              <w:lastRenderedPageBreak/>
              <w:t>1</w:t>
            </w:r>
          </w:p>
        </w:tc>
        <w:tc>
          <w:tcPr>
            <w:tcW w:w="1100" w:type="dxa"/>
          </w:tcPr>
          <w:p w:rsidR="00F07118" w:rsidRPr="00927309" w:rsidRDefault="002273B3" w:rsidP="001D5EEA">
            <w:pPr>
              <w:rPr>
                <w:sz w:val="24"/>
                <w:szCs w:val="24"/>
                <w:lang w:val="kk-KZ"/>
              </w:rPr>
            </w:pPr>
            <w:r>
              <w:rPr>
                <w:sz w:val="24"/>
                <w:szCs w:val="24"/>
                <w:lang w:val="kk-KZ"/>
              </w:rPr>
              <w:t>16.02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lastRenderedPageBreak/>
              <w:t>2</w:t>
            </w:r>
            <w:r w:rsidR="002273B3">
              <w:rPr>
                <w:sz w:val="24"/>
                <w:szCs w:val="24"/>
                <w:lang w:val="kk-KZ"/>
              </w:rPr>
              <w:t>4</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pStyle w:val="a4"/>
              <w:rPr>
                <w:rFonts w:ascii="Times New Roman" w:hAnsi="Times New Roman"/>
                <w:bCs/>
                <w:sz w:val="24"/>
                <w:szCs w:val="24"/>
                <w:lang w:val="kk-KZ"/>
              </w:rPr>
            </w:pPr>
            <w:r w:rsidRPr="00927309">
              <w:rPr>
                <w:rFonts w:ascii="Times New Roman" w:hAnsi="Times New Roman"/>
                <w:sz w:val="24"/>
                <w:szCs w:val="24"/>
                <w:lang w:val="kk-KZ"/>
              </w:rPr>
              <w:t>Қазақстандық өнертабыстар</w:t>
            </w:r>
          </w:p>
        </w:tc>
        <w:tc>
          <w:tcPr>
            <w:tcW w:w="7502" w:type="dxa"/>
          </w:tcPr>
          <w:p w:rsidR="00F07118" w:rsidRPr="00927309" w:rsidRDefault="00F07118" w:rsidP="001D5EEA">
            <w:pPr>
              <w:rPr>
                <w:sz w:val="24"/>
                <w:szCs w:val="24"/>
                <w:lang w:val="kk-KZ"/>
              </w:rPr>
            </w:pPr>
            <w:r w:rsidRPr="00927309">
              <w:rPr>
                <w:sz w:val="24"/>
                <w:szCs w:val="24"/>
                <w:lang w:val="kk-KZ"/>
              </w:rPr>
              <w:t>11.2.3.1 - таза ғылыми стильдегі рецензияның құрылымы мен рәсімделуін білу, жанрлық ерекшеліктерін талдау;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11.3.3.1 - қажетті ақпараттарды орынды қолданып, көтерілген мәселе бойынша өз ойын дәлелдеп эссе жазу (дискуссивті эссе, аргументативті эссе)</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23.02</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5</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Әлемді өзгерткен өнертапқыш балалар</w:t>
            </w:r>
          </w:p>
        </w:tc>
        <w:tc>
          <w:tcPr>
            <w:tcW w:w="7502"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11.2.5.1 - мәтіндегі негізгі ойды анықтау, берілген мәліметтер мен пікірлерді өңдеу және толықтыру;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11.3.3.1 - қажетті ақпараттарды орынды қолданып, көтерілген мәселе бойынша өз ойын дәлелдеп эссе жазу (дискуссивті эссе, аргументативті эссе)</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02.03</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6</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FD326A">
            <w:pPr>
              <w:pStyle w:val="a4"/>
              <w:rPr>
                <w:rFonts w:ascii="Times New Roman" w:hAnsi="Times New Roman"/>
                <w:sz w:val="24"/>
                <w:szCs w:val="24"/>
                <w:lang w:val="kk-KZ"/>
              </w:rPr>
            </w:pPr>
            <w:r w:rsidRPr="00927309">
              <w:rPr>
                <w:rFonts w:ascii="Times New Roman" w:hAnsi="Times New Roman"/>
                <w:sz w:val="24"/>
                <w:szCs w:val="24"/>
                <w:lang w:val="kk-KZ"/>
              </w:rPr>
              <w:t>Өнертабыстар тарихы</w:t>
            </w:r>
            <w:r w:rsidR="00B1548A" w:rsidRPr="00927309">
              <w:rPr>
                <w:rFonts w:ascii="Times New Roman" w:hAnsi="Times New Roman"/>
                <w:sz w:val="24"/>
                <w:szCs w:val="24"/>
                <w:lang w:val="kk-KZ"/>
              </w:rPr>
              <w:t>.</w:t>
            </w:r>
          </w:p>
        </w:tc>
        <w:tc>
          <w:tcPr>
            <w:tcW w:w="7502"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11.1.2.1 - мамандандырылған тар аядағы арнайы мәтіндердегі (бейнебаян) мақсатты аудиторияға арналған терминдер мен ұғымдарды, тілдік оралымдарды, мәтін үзінділерін талдау;</w:t>
            </w:r>
          </w:p>
          <w:p w:rsidR="00F07118" w:rsidRPr="00927309" w:rsidRDefault="00F07118" w:rsidP="001D5EEA">
            <w:pPr>
              <w:jc w:val="both"/>
              <w:rPr>
                <w:sz w:val="24"/>
                <w:szCs w:val="24"/>
                <w:lang w:val="kk-KZ"/>
              </w:rPr>
            </w:pPr>
            <w:r w:rsidRPr="00927309">
              <w:rPr>
                <w:sz w:val="24"/>
                <w:szCs w:val="24"/>
                <w:lang w:val="kk-KZ"/>
              </w:rPr>
              <w:t>11.3.1.1 - таза ғылыми стильдің жанрлық және стильдік ерекшеліктеріне сай тілдік құралдарды орынды қолданып, рецензия жазу;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09.03</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7</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ЭКСПО- өнертабыстар алаңы</w:t>
            </w:r>
          </w:p>
        </w:tc>
        <w:tc>
          <w:tcPr>
            <w:tcW w:w="7502" w:type="dxa"/>
          </w:tcPr>
          <w:p w:rsidR="00F07118" w:rsidRPr="00927309" w:rsidRDefault="00F07118" w:rsidP="001D5EEA">
            <w:pPr>
              <w:rPr>
                <w:sz w:val="24"/>
                <w:szCs w:val="24"/>
                <w:lang w:val="kk-KZ"/>
              </w:rPr>
            </w:pPr>
            <w:r w:rsidRPr="00927309">
              <w:rPr>
                <w:sz w:val="24"/>
                <w:szCs w:val="24"/>
                <w:lang w:val="kk-KZ"/>
              </w:rPr>
              <w:t>11.2.3.1 - таза ғылыми стильдегі рецензияның құрылымы мен рәсімделуін білу, жанрлық ерекшеліктерін талдау;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11.3.3.1 - қажетті ақпараттарды орынды қолданып, көтерілген мәселе бойынша өз ойын дәлелдеп эссе жазу (дискуссивті эссе, аргументативті эссе)</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16.03</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p>
        </w:tc>
        <w:tc>
          <w:tcPr>
            <w:tcW w:w="13543" w:type="dxa"/>
            <w:gridSpan w:val="5"/>
          </w:tcPr>
          <w:p w:rsidR="00F07118" w:rsidRPr="00927309" w:rsidRDefault="00F07118" w:rsidP="00F07118">
            <w:pPr>
              <w:jc w:val="center"/>
              <w:rPr>
                <w:b/>
                <w:sz w:val="24"/>
                <w:szCs w:val="24"/>
                <w:lang w:val="kk-KZ"/>
              </w:rPr>
            </w:pPr>
            <w:r w:rsidRPr="00927309">
              <w:rPr>
                <w:b/>
                <w:sz w:val="24"/>
                <w:szCs w:val="24"/>
                <w:lang w:val="kk-KZ"/>
              </w:rPr>
              <w:t>І</w:t>
            </w:r>
            <w:r w:rsidRPr="00927309">
              <w:rPr>
                <w:b/>
                <w:sz w:val="24"/>
                <w:szCs w:val="24"/>
                <w:lang w:val="en-US"/>
              </w:rPr>
              <w:t>V</w:t>
            </w:r>
            <w:r w:rsidRPr="00927309">
              <w:rPr>
                <w:b/>
                <w:sz w:val="24"/>
                <w:szCs w:val="24"/>
                <w:lang w:val="kk-KZ"/>
              </w:rPr>
              <w:t xml:space="preserve"> тоқсан</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8</w:t>
            </w:r>
          </w:p>
        </w:tc>
        <w:tc>
          <w:tcPr>
            <w:tcW w:w="1691" w:type="dxa"/>
          </w:tcPr>
          <w:p w:rsidR="00F07118" w:rsidRPr="00927309" w:rsidRDefault="00B06C8F" w:rsidP="001D5EEA">
            <w:pPr>
              <w:rPr>
                <w:sz w:val="24"/>
                <w:szCs w:val="24"/>
                <w:lang w:val="kk-KZ"/>
              </w:rPr>
            </w:pPr>
            <w:r w:rsidRPr="00927309">
              <w:rPr>
                <w:b/>
                <w:sz w:val="24"/>
                <w:szCs w:val="24"/>
              </w:rPr>
              <w:t xml:space="preserve">5. Туризм: </w:t>
            </w:r>
            <w:proofErr w:type="spellStart"/>
            <w:r w:rsidRPr="00927309">
              <w:rPr>
                <w:b/>
                <w:sz w:val="24"/>
                <w:szCs w:val="24"/>
              </w:rPr>
              <w:t>экотуризм</w:t>
            </w:r>
            <w:proofErr w:type="spellEnd"/>
            <w:r w:rsidRPr="00927309">
              <w:rPr>
                <w:b/>
                <w:sz w:val="24"/>
                <w:szCs w:val="24"/>
              </w:rPr>
              <w:t xml:space="preserve">. </w:t>
            </w:r>
            <w:proofErr w:type="spellStart"/>
            <w:r w:rsidRPr="00927309">
              <w:rPr>
                <w:b/>
                <w:sz w:val="24"/>
                <w:szCs w:val="24"/>
              </w:rPr>
              <w:t>Шешендік</w:t>
            </w:r>
            <w:proofErr w:type="spellEnd"/>
            <w:r w:rsidRPr="00927309">
              <w:rPr>
                <w:b/>
                <w:sz w:val="24"/>
                <w:szCs w:val="24"/>
              </w:rPr>
              <w:t xml:space="preserve"> сөздер</w:t>
            </w:r>
          </w:p>
        </w:tc>
        <w:tc>
          <w:tcPr>
            <w:tcW w:w="2437" w:type="dxa"/>
          </w:tcPr>
          <w:p w:rsidR="00F07118" w:rsidRPr="00927309" w:rsidRDefault="00F07118" w:rsidP="001D5EEA">
            <w:pPr>
              <w:rPr>
                <w:sz w:val="24"/>
                <w:szCs w:val="24"/>
                <w:lang w:val="kk-KZ"/>
              </w:rPr>
            </w:pPr>
            <w:r w:rsidRPr="00927309">
              <w:rPr>
                <w:sz w:val="24"/>
                <w:szCs w:val="24"/>
                <w:lang w:val="kk-KZ"/>
              </w:rPr>
              <w:t xml:space="preserve">Туризм </w:t>
            </w:r>
          </w:p>
        </w:tc>
        <w:tc>
          <w:tcPr>
            <w:tcW w:w="7502" w:type="dxa"/>
          </w:tcPr>
          <w:p w:rsidR="00F07118" w:rsidRPr="00927309" w:rsidRDefault="00F07118" w:rsidP="001D5EEA">
            <w:pPr>
              <w:jc w:val="both"/>
              <w:rPr>
                <w:sz w:val="24"/>
                <w:szCs w:val="24"/>
                <w:lang w:val="kk-KZ"/>
              </w:rPr>
            </w:pPr>
            <w:r w:rsidRPr="00927309">
              <w:rPr>
                <w:sz w:val="24"/>
                <w:szCs w:val="24"/>
                <w:lang w:val="kk-KZ"/>
              </w:rPr>
              <w:t>11.1.2.1 -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p>
          <w:p w:rsidR="00F07118" w:rsidRPr="00927309" w:rsidRDefault="00F07118" w:rsidP="001D5EEA">
            <w:pPr>
              <w:jc w:val="both"/>
              <w:rPr>
                <w:sz w:val="24"/>
                <w:szCs w:val="24"/>
                <w:lang w:val="kk-KZ"/>
              </w:rPr>
            </w:pPr>
            <w:r w:rsidRPr="00927309">
              <w:rPr>
                <w:sz w:val="24"/>
                <w:szCs w:val="24"/>
                <w:lang w:val="kk-KZ"/>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p w:rsidR="00F07118" w:rsidRPr="00927309" w:rsidRDefault="00F07118" w:rsidP="001D5EEA">
            <w:pPr>
              <w:jc w:val="both"/>
              <w:rPr>
                <w:sz w:val="24"/>
                <w:szCs w:val="24"/>
                <w:lang w:val="kk-KZ"/>
              </w:rPr>
            </w:pPr>
            <w:r w:rsidRPr="00927309">
              <w:rPr>
                <w:sz w:val="24"/>
                <w:szCs w:val="24"/>
                <w:lang w:val="kk-KZ"/>
              </w:rPr>
              <w:t>11.4.5.1 - мәтін және мәтін үзінділері деңгейінде тыныс белгілерін қолдана білу.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06.04</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2</w:t>
            </w:r>
            <w:r w:rsidR="002273B3">
              <w:rPr>
                <w:sz w:val="24"/>
                <w:szCs w:val="24"/>
                <w:lang w:val="kk-KZ"/>
              </w:rPr>
              <w:t>9</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bCs/>
                <w:sz w:val="24"/>
                <w:szCs w:val="24"/>
                <w:lang w:val="kk-KZ"/>
              </w:rPr>
            </w:pPr>
            <w:r w:rsidRPr="00927309">
              <w:rPr>
                <w:sz w:val="24"/>
                <w:szCs w:val="24"/>
                <w:lang w:val="kk-KZ"/>
              </w:rPr>
              <w:t>Туризм түрлері</w:t>
            </w:r>
          </w:p>
        </w:tc>
        <w:tc>
          <w:tcPr>
            <w:tcW w:w="7502"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11.1.5.1 - коммуникативтік жағдаятқа сай көпшілік алдында дұрыс сөйлеу, тыңдаушыларға ықпал ете білу, шешен сөйлеу;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13.04</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2273B3" w:rsidP="001D5EEA">
            <w:pPr>
              <w:rPr>
                <w:sz w:val="24"/>
                <w:szCs w:val="24"/>
                <w:lang w:val="kk-KZ"/>
              </w:rPr>
            </w:pPr>
            <w:r>
              <w:rPr>
                <w:sz w:val="24"/>
                <w:szCs w:val="24"/>
                <w:lang w:val="kk-KZ"/>
              </w:rPr>
              <w:t>30</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Қазақстандағы  туризм</w:t>
            </w:r>
          </w:p>
          <w:p w:rsidR="00F07118" w:rsidRPr="00927309" w:rsidRDefault="00F07118" w:rsidP="001D5EEA">
            <w:pPr>
              <w:rPr>
                <w:sz w:val="24"/>
                <w:szCs w:val="24"/>
                <w:lang w:val="kk-KZ"/>
              </w:rPr>
            </w:pPr>
          </w:p>
        </w:tc>
        <w:tc>
          <w:tcPr>
            <w:tcW w:w="7502" w:type="dxa"/>
          </w:tcPr>
          <w:p w:rsidR="00F07118" w:rsidRPr="00927309" w:rsidRDefault="00F07118" w:rsidP="001D5EEA">
            <w:pPr>
              <w:jc w:val="both"/>
              <w:rPr>
                <w:sz w:val="24"/>
                <w:szCs w:val="24"/>
                <w:lang w:val="kk-KZ"/>
              </w:rPr>
            </w:pPr>
            <w:r w:rsidRPr="00927309">
              <w:rPr>
                <w:sz w:val="24"/>
                <w:szCs w:val="24"/>
                <w:lang w:val="kk-KZ"/>
              </w:rPr>
              <w:t>11.2.3.1 - таза ғылыми стильдегі баяндаманың құрылымы мен рәсімделуін білу, жанрлық ерекшеліктерін талдау;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 xml:space="preserve">11.3.3.1 - қажетті ақпараттарды орынды қолданып, көтерілген мәселе </w:t>
            </w:r>
            <w:r w:rsidRPr="00927309">
              <w:rPr>
                <w:rFonts w:ascii="Times New Roman" w:hAnsi="Times New Roman"/>
                <w:sz w:val="24"/>
                <w:szCs w:val="24"/>
                <w:lang w:val="kk-KZ"/>
              </w:rPr>
              <w:lastRenderedPageBreak/>
              <w:t>бойынша өз ойын дәлелдеп эссе жазу («келісу, келіспеу» эссесі);</w:t>
            </w:r>
          </w:p>
        </w:tc>
        <w:tc>
          <w:tcPr>
            <w:tcW w:w="813" w:type="dxa"/>
          </w:tcPr>
          <w:p w:rsidR="00F07118" w:rsidRPr="00927309" w:rsidRDefault="00F07118" w:rsidP="001D5EEA">
            <w:pPr>
              <w:rPr>
                <w:sz w:val="24"/>
                <w:szCs w:val="24"/>
                <w:lang w:val="kk-KZ"/>
              </w:rPr>
            </w:pPr>
            <w:r w:rsidRPr="00927309">
              <w:rPr>
                <w:sz w:val="24"/>
                <w:szCs w:val="24"/>
                <w:lang w:val="kk-KZ"/>
              </w:rPr>
              <w:lastRenderedPageBreak/>
              <w:t>1</w:t>
            </w:r>
          </w:p>
        </w:tc>
        <w:tc>
          <w:tcPr>
            <w:tcW w:w="1100" w:type="dxa"/>
          </w:tcPr>
          <w:p w:rsidR="00F07118" w:rsidRPr="00927309" w:rsidRDefault="002273B3" w:rsidP="001D5EEA">
            <w:pPr>
              <w:rPr>
                <w:sz w:val="24"/>
                <w:szCs w:val="24"/>
                <w:lang w:val="kk-KZ"/>
              </w:rPr>
            </w:pPr>
            <w:r>
              <w:rPr>
                <w:sz w:val="24"/>
                <w:szCs w:val="24"/>
                <w:lang w:val="kk-KZ"/>
              </w:rPr>
              <w:t>20.04</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lastRenderedPageBreak/>
              <w:t>3</w:t>
            </w:r>
            <w:r w:rsidR="002273B3">
              <w:rPr>
                <w:sz w:val="24"/>
                <w:szCs w:val="24"/>
                <w:lang w:val="kk-KZ"/>
              </w:rPr>
              <w:t>1</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Экологиялық туризм</w:t>
            </w:r>
          </w:p>
        </w:tc>
        <w:tc>
          <w:tcPr>
            <w:tcW w:w="7502" w:type="dxa"/>
          </w:tcPr>
          <w:p w:rsidR="00F07118" w:rsidRPr="00927309" w:rsidRDefault="00F07118" w:rsidP="001D5EEA">
            <w:pPr>
              <w:jc w:val="both"/>
              <w:rPr>
                <w:sz w:val="24"/>
                <w:szCs w:val="24"/>
                <w:lang w:val="kk-KZ"/>
              </w:rPr>
            </w:pPr>
            <w:r w:rsidRPr="00927309">
              <w:rPr>
                <w:sz w:val="24"/>
                <w:szCs w:val="24"/>
                <w:lang w:val="kk-KZ"/>
              </w:rPr>
              <w:t>11.2.1.1 - әртүрлі графиктік мәтіндердегі (кесте, диаграмма, сызба, шартты белгі) мәліметтерді салыстырып талдау, негізгі үрдістерді анықтау;</w:t>
            </w:r>
          </w:p>
          <w:p w:rsidR="00F07118" w:rsidRPr="00927309" w:rsidRDefault="00F07118" w:rsidP="001D5EEA">
            <w:pPr>
              <w:rPr>
                <w:sz w:val="24"/>
                <w:szCs w:val="24"/>
                <w:lang w:val="kk-KZ"/>
              </w:rPr>
            </w:pPr>
            <w:r w:rsidRPr="00927309">
              <w:rPr>
                <w:sz w:val="24"/>
                <w:szCs w:val="24"/>
                <w:lang w:val="kk-KZ"/>
              </w:rPr>
              <w:t>11.3.3.1 - қажетті ақпараттарды орынды қолданып, көтерілген мәселе бойынша өз ойын дәлелдеп эссе жазу («келісу, келіспеу» эссесі);</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27.04</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3</w:t>
            </w:r>
            <w:r w:rsidR="002273B3">
              <w:rPr>
                <w:sz w:val="24"/>
                <w:szCs w:val="24"/>
                <w:lang w:val="kk-KZ"/>
              </w:rPr>
              <w:t>2</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bCs/>
                <w:sz w:val="24"/>
                <w:szCs w:val="24"/>
                <w:lang w:val="kk-KZ"/>
              </w:rPr>
            </w:pPr>
            <w:r w:rsidRPr="00927309">
              <w:rPr>
                <w:bCs/>
                <w:sz w:val="24"/>
                <w:szCs w:val="24"/>
                <w:lang w:val="kk-KZ"/>
              </w:rPr>
              <w:t>ЮНЕСКО-ның әлемдік мұра нысандары.</w:t>
            </w:r>
            <w:r w:rsidRPr="00927309">
              <w:rPr>
                <w:b/>
                <w:bCs/>
                <w:sz w:val="24"/>
                <w:szCs w:val="24"/>
                <w:lang w:val="kk-KZ"/>
              </w:rPr>
              <w:t>БЖБ</w:t>
            </w:r>
          </w:p>
        </w:tc>
        <w:tc>
          <w:tcPr>
            <w:tcW w:w="7502" w:type="dxa"/>
          </w:tcPr>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11.2.3.1 - таза ғылыми стильдегі баяндаманың құрылымы мен рәсімделуін білу, жанрлық ерекшеліктерін талдау;</w:t>
            </w:r>
          </w:p>
          <w:p w:rsidR="00F07118" w:rsidRPr="00927309" w:rsidRDefault="00F07118" w:rsidP="001D5EEA">
            <w:pPr>
              <w:pStyle w:val="a4"/>
              <w:rPr>
                <w:rFonts w:ascii="Times New Roman" w:hAnsi="Times New Roman"/>
                <w:sz w:val="24"/>
                <w:szCs w:val="24"/>
                <w:lang w:val="kk-KZ"/>
              </w:rPr>
            </w:pPr>
            <w:r w:rsidRPr="00927309">
              <w:rPr>
                <w:rFonts w:ascii="Times New Roman" w:hAnsi="Times New Roman"/>
                <w:sz w:val="24"/>
                <w:szCs w:val="24"/>
                <w:lang w:val="kk-KZ"/>
              </w:rPr>
              <w:t>11.3.3.1 - қажетті ақпараттарды орынды қолданып, көтерілген мәселе бойынша өз ойын дәлелдеп эссе жазу («келісу, келіспеу» эссесі);</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04.05</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3</w:t>
            </w:r>
            <w:r w:rsidR="002273B3">
              <w:rPr>
                <w:sz w:val="24"/>
                <w:szCs w:val="24"/>
                <w:lang w:val="kk-KZ"/>
              </w:rPr>
              <w:t>3</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Қазақстанның інжу – маржаны - Бурабай</w:t>
            </w:r>
          </w:p>
        </w:tc>
        <w:tc>
          <w:tcPr>
            <w:tcW w:w="7502" w:type="dxa"/>
          </w:tcPr>
          <w:p w:rsidR="00F07118" w:rsidRPr="00927309" w:rsidRDefault="00F07118" w:rsidP="001D5EEA">
            <w:pPr>
              <w:rPr>
                <w:sz w:val="24"/>
                <w:szCs w:val="24"/>
                <w:lang w:val="kk-KZ"/>
              </w:rPr>
            </w:pPr>
            <w:r w:rsidRPr="00927309">
              <w:rPr>
                <w:sz w:val="24"/>
                <w:szCs w:val="24"/>
                <w:lang w:val="kk-KZ"/>
              </w:rPr>
              <w:t>11.1.5.1 - коммуникативтік жағдаятқа сай көпшілік алдында дұрыс сөйлеу, тыңдаушыларға ықпал ете білу, шешен сөйлеу;</w:t>
            </w:r>
          </w:p>
          <w:p w:rsidR="00F07118" w:rsidRPr="00927309" w:rsidRDefault="00F07118" w:rsidP="001D5EEA">
            <w:pPr>
              <w:jc w:val="both"/>
              <w:rPr>
                <w:sz w:val="24"/>
                <w:szCs w:val="24"/>
                <w:lang w:val="kk-KZ"/>
              </w:rPr>
            </w:pPr>
            <w:r w:rsidRPr="00927309">
              <w:rPr>
                <w:sz w:val="24"/>
                <w:szCs w:val="24"/>
                <w:lang w:val="kk-KZ"/>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11.05</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3</w:t>
            </w:r>
            <w:r w:rsidR="002273B3">
              <w:rPr>
                <w:sz w:val="24"/>
                <w:szCs w:val="24"/>
                <w:lang w:val="kk-KZ"/>
              </w:rPr>
              <w:t>4</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b/>
                <w:sz w:val="24"/>
                <w:szCs w:val="24"/>
                <w:lang w:val="kk-KZ"/>
              </w:rPr>
              <w:t>ТЖБ</w:t>
            </w:r>
            <w:r w:rsidRPr="00927309">
              <w:rPr>
                <w:sz w:val="24"/>
                <w:szCs w:val="24"/>
                <w:lang w:val="kk-KZ"/>
              </w:rPr>
              <w:t xml:space="preserve"> </w:t>
            </w:r>
          </w:p>
        </w:tc>
        <w:tc>
          <w:tcPr>
            <w:tcW w:w="7502" w:type="dxa"/>
          </w:tcPr>
          <w:p w:rsidR="00F07118" w:rsidRPr="00927309" w:rsidRDefault="00F07118" w:rsidP="001D5EEA">
            <w:pPr>
              <w:jc w:val="both"/>
              <w:rPr>
                <w:sz w:val="24"/>
                <w:szCs w:val="24"/>
                <w:lang w:val="kk-KZ"/>
              </w:rPr>
            </w:pPr>
            <w:r w:rsidRPr="00927309">
              <w:rPr>
                <w:sz w:val="24"/>
                <w:szCs w:val="24"/>
                <w:lang w:val="kk-KZ"/>
              </w:rPr>
              <w:t>11.1.2.1 -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p>
          <w:p w:rsidR="00F07118" w:rsidRPr="00927309" w:rsidRDefault="00F07118" w:rsidP="001D5EEA">
            <w:pPr>
              <w:jc w:val="both"/>
              <w:rPr>
                <w:sz w:val="24"/>
                <w:szCs w:val="24"/>
                <w:lang w:val="kk-KZ"/>
              </w:rPr>
            </w:pPr>
            <w:r w:rsidRPr="00927309">
              <w:rPr>
                <w:sz w:val="24"/>
                <w:szCs w:val="24"/>
                <w:lang w:val="kk-KZ"/>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p w:rsidR="00F07118" w:rsidRPr="00927309" w:rsidRDefault="00F07118" w:rsidP="001D5EEA">
            <w:pPr>
              <w:jc w:val="both"/>
              <w:rPr>
                <w:sz w:val="24"/>
                <w:szCs w:val="24"/>
                <w:lang w:val="kk-KZ"/>
              </w:rPr>
            </w:pPr>
            <w:r w:rsidRPr="00927309">
              <w:rPr>
                <w:sz w:val="24"/>
                <w:szCs w:val="24"/>
                <w:lang w:val="kk-KZ"/>
              </w:rPr>
              <w:t>11.4.5.1 - мәтін және мәтін үзінділері деңгейінде тыныс белгілерін қолдана білу.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18.05</w:t>
            </w:r>
          </w:p>
        </w:tc>
        <w:tc>
          <w:tcPr>
            <w:tcW w:w="1431" w:type="dxa"/>
          </w:tcPr>
          <w:p w:rsidR="00F07118" w:rsidRPr="00927309" w:rsidRDefault="00F07118" w:rsidP="001D5EEA">
            <w:pPr>
              <w:rPr>
                <w:sz w:val="24"/>
                <w:szCs w:val="24"/>
                <w:lang w:val="kk-KZ"/>
              </w:rPr>
            </w:pPr>
          </w:p>
        </w:tc>
      </w:tr>
      <w:tr w:rsidR="00F07118" w:rsidRPr="00927309" w:rsidTr="00FD326A">
        <w:tc>
          <w:tcPr>
            <w:tcW w:w="811" w:type="dxa"/>
          </w:tcPr>
          <w:p w:rsidR="00F07118" w:rsidRPr="00927309" w:rsidRDefault="00F07118" w:rsidP="001D5EEA">
            <w:pPr>
              <w:rPr>
                <w:sz w:val="24"/>
                <w:szCs w:val="24"/>
                <w:lang w:val="kk-KZ"/>
              </w:rPr>
            </w:pPr>
            <w:r w:rsidRPr="00927309">
              <w:rPr>
                <w:sz w:val="24"/>
                <w:szCs w:val="24"/>
                <w:lang w:val="kk-KZ"/>
              </w:rPr>
              <w:t>3</w:t>
            </w:r>
            <w:r w:rsidR="002273B3">
              <w:rPr>
                <w:sz w:val="24"/>
                <w:szCs w:val="24"/>
                <w:lang w:val="kk-KZ"/>
              </w:rPr>
              <w:t>5</w:t>
            </w:r>
          </w:p>
        </w:tc>
        <w:tc>
          <w:tcPr>
            <w:tcW w:w="1691" w:type="dxa"/>
          </w:tcPr>
          <w:p w:rsidR="00F07118" w:rsidRPr="00927309" w:rsidRDefault="00F07118" w:rsidP="001D5EEA">
            <w:pPr>
              <w:rPr>
                <w:sz w:val="24"/>
                <w:szCs w:val="24"/>
                <w:lang w:val="kk-KZ"/>
              </w:rPr>
            </w:pPr>
          </w:p>
        </w:tc>
        <w:tc>
          <w:tcPr>
            <w:tcW w:w="2437" w:type="dxa"/>
          </w:tcPr>
          <w:p w:rsidR="00F07118" w:rsidRPr="00927309" w:rsidRDefault="00F07118" w:rsidP="001D5EEA">
            <w:pPr>
              <w:rPr>
                <w:sz w:val="24"/>
                <w:szCs w:val="24"/>
                <w:lang w:val="kk-KZ"/>
              </w:rPr>
            </w:pPr>
            <w:r w:rsidRPr="00927309">
              <w:rPr>
                <w:sz w:val="24"/>
                <w:szCs w:val="24"/>
                <w:lang w:val="kk-KZ"/>
              </w:rPr>
              <w:t>Жер жаннаты - Жетісу</w:t>
            </w:r>
          </w:p>
        </w:tc>
        <w:tc>
          <w:tcPr>
            <w:tcW w:w="7502" w:type="dxa"/>
          </w:tcPr>
          <w:p w:rsidR="00F07118" w:rsidRPr="00927309" w:rsidRDefault="00F07118" w:rsidP="001D5EEA">
            <w:pPr>
              <w:jc w:val="both"/>
              <w:rPr>
                <w:sz w:val="24"/>
                <w:szCs w:val="24"/>
                <w:lang w:val="kk-KZ"/>
              </w:rPr>
            </w:pPr>
            <w:r w:rsidRPr="00927309">
              <w:rPr>
                <w:sz w:val="24"/>
                <w:szCs w:val="24"/>
                <w:lang w:val="kk-KZ"/>
              </w:rPr>
              <w:t>11.1.2.1 -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талдау;</w:t>
            </w:r>
          </w:p>
          <w:p w:rsidR="00F07118" w:rsidRPr="00927309" w:rsidRDefault="00F07118" w:rsidP="001D5EEA">
            <w:pPr>
              <w:jc w:val="both"/>
              <w:rPr>
                <w:sz w:val="24"/>
                <w:szCs w:val="24"/>
                <w:lang w:val="kk-KZ"/>
              </w:rPr>
            </w:pPr>
            <w:r w:rsidRPr="00927309">
              <w:rPr>
                <w:sz w:val="24"/>
                <w:szCs w:val="24"/>
                <w:lang w:val="kk-KZ"/>
              </w:rPr>
              <w:t>11.3.2.1 - мәтін құрылымын сақтай отырып, әртүрлі графиктік мәтіндегі деректерді салыстырып, маңызды тұстары мен үрдістерді талдап жазу, өзіндік тұжырым жасау;</w:t>
            </w:r>
          </w:p>
        </w:tc>
        <w:tc>
          <w:tcPr>
            <w:tcW w:w="813" w:type="dxa"/>
          </w:tcPr>
          <w:p w:rsidR="00F07118" w:rsidRPr="00927309" w:rsidRDefault="00F07118" w:rsidP="001D5EEA">
            <w:pPr>
              <w:rPr>
                <w:sz w:val="24"/>
                <w:szCs w:val="24"/>
                <w:lang w:val="kk-KZ"/>
              </w:rPr>
            </w:pPr>
            <w:r w:rsidRPr="00927309">
              <w:rPr>
                <w:sz w:val="24"/>
                <w:szCs w:val="24"/>
                <w:lang w:val="kk-KZ"/>
              </w:rPr>
              <w:t>1</w:t>
            </w:r>
          </w:p>
        </w:tc>
        <w:tc>
          <w:tcPr>
            <w:tcW w:w="1100" w:type="dxa"/>
          </w:tcPr>
          <w:p w:rsidR="00F07118" w:rsidRPr="00927309" w:rsidRDefault="002273B3" w:rsidP="001D5EEA">
            <w:pPr>
              <w:rPr>
                <w:sz w:val="24"/>
                <w:szCs w:val="24"/>
                <w:lang w:val="kk-KZ"/>
              </w:rPr>
            </w:pPr>
            <w:r>
              <w:rPr>
                <w:sz w:val="24"/>
                <w:szCs w:val="24"/>
                <w:lang w:val="kk-KZ"/>
              </w:rPr>
              <w:t>25.05</w:t>
            </w:r>
          </w:p>
        </w:tc>
        <w:tc>
          <w:tcPr>
            <w:tcW w:w="1431" w:type="dxa"/>
          </w:tcPr>
          <w:p w:rsidR="00F07118" w:rsidRPr="00927309" w:rsidRDefault="00F07118" w:rsidP="001D5EEA">
            <w:pPr>
              <w:rPr>
                <w:sz w:val="24"/>
                <w:szCs w:val="24"/>
                <w:lang w:val="kk-KZ"/>
              </w:rPr>
            </w:pPr>
          </w:p>
        </w:tc>
      </w:tr>
    </w:tbl>
    <w:p w:rsidR="00753834" w:rsidRPr="00753834" w:rsidRDefault="00753834">
      <w:pPr>
        <w:rPr>
          <w:lang w:val="kk-KZ"/>
        </w:rPr>
      </w:pPr>
    </w:p>
    <w:sectPr w:rsidR="00753834" w:rsidRPr="00753834" w:rsidSect="00753834">
      <w:pgSz w:w="16838" w:h="11906" w:orient="landscape"/>
      <w:pgMar w:top="737" w:right="567" w:bottom="73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753834"/>
    <w:rsid w:val="000464AB"/>
    <w:rsid w:val="001D1250"/>
    <w:rsid w:val="00212CE6"/>
    <w:rsid w:val="002273B3"/>
    <w:rsid w:val="00273FA0"/>
    <w:rsid w:val="00275F96"/>
    <w:rsid w:val="002F34D7"/>
    <w:rsid w:val="00414990"/>
    <w:rsid w:val="00457B06"/>
    <w:rsid w:val="004A426C"/>
    <w:rsid w:val="004C4E5A"/>
    <w:rsid w:val="00502F09"/>
    <w:rsid w:val="00527EAF"/>
    <w:rsid w:val="0063386E"/>
    <w:rsid w:val="00753834"/>
    <w:rsid w:val="007C2F85"/>
    <w:rsid w:val="00857E59"/>
    <w:rsid w:val="00927309"/>
    <w:rsid w:val="009A09B2"/>
    <w:rsid w:val="00A90166"/>
    <w:rsid w:val="00B06C8F"/>
    <w:rsid w:val="00B1548A"/>
    <w:rsid w:val="00B73809"/>
    <w:rsid w:val="00C238B7"/>
    <w:rsid w:val="00D463DC"/>
    <w:rsid w:val="00DF1054"/>
    <w:rsid w:val="00E04260"/>
    <w:rsid w:val="00E827C9"/>
    <w:rsid w:val="00EF7D0E"/>
    <w:rsid w:val="00F07118"/>
    <w:rsid w:val="00F26659"/>
    <w:rsid w:val="00FD326A"/>
    <w:rsid w:val="00FD3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34"/>
    <w:pPr>
      <w:spacing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8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53834"/>
    <w:pPr>
      <w:spacing w:line="240" w:lineRule="auto"/>
    </w:pPr>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57C51DB-7EF4-42E1-8777-4319FF39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2392</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PACKARD BELL</cp:lastModifiedBy>
  <cp:revision>22</cp:revision>
  <dcterms:created xsi:type="dcterms:W3CDTF">2020-08-31T16:17:00Z</dcterms:created>
  <dcterms:modified xsi:type="dcterms:W3CDTF">2020-10-19T14:53:00Z</dcterms:modified>
</cp:coreProperties>
</file>