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6F" w:rsidRPr="008E0E55" w:rsidRDefault="008E0E55" w:rsidP="008E0E55">
      <w:pPr>
        <w:rPr>
          <w:rFonts w:ascii="Times New Roman" w:hAnsi="Times New Roman" w:cs="Times New Roman"/>
          <w:color w:val="000000" w:themeColor="text1"/>
        </w:rPr>
      </w:pP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Сабақтың тақырыбы: Рационал сандарды көбейту.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 xml:space="preserve">Мақсаты: 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Рационал сандарды көбейту тақырыбы бойынша оқушылардың бі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л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імдері мен біліктіліктерін жүйелеу, қорытындылау.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Сабақтың тү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р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і: қорытынды сабақ.(қайталау, бекіту)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Сабақтың формасы: жеке жұмыс, топпен жұмыс, жұппен жұмыс.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Сабақтың әдісі: деңгейлеп саралап оқыту, түсіндірмелі сұрақ- жауап, практикалық жұмыс.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Сабақтың міндеттері: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білімділік: таңбалары әртүрлі сандарды қосу, азайту, көбейту ережелерін қайталау, қолдана білу.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дамытушылық: салыстыру, қорытынды шығару, дәлелдеу біліктіліктерін дамыту; ауызша, жазбаша математикалық сөз байлығын дамыту; білімдерін тиімді пайдаланып, ойлау қабілеттерін дамыту;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есептер шығару, логикалық ойларын дамыта отыра интеллектік, шығармашылық қабілеттерін ашу; өздігінен жұмыс істеу, іздену дағдыларын қалыптастыру.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 xml:space="preserve">тәрбиелік: 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п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әнге деген қызығушылықты көтеру; ұйымшылдыққа, адамгершілікке тәрбиелеу; өздігінен жұмыс, топпен жұмыс жасауға және бі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р-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біріне көмектесуге үйрету; өз ойын толық жеткізуге, өзгенің ойын құрметтеп, тыңдауға тәрбиелеу; Отансүйгіштікке, патриоттыққа тәрбиелеу.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Сабақ көрнекілі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гі: ж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ұмыс дәптері, сөзжұмбақ, ребус, таратпа кеспелер, нақыл сөздер.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П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әнаралық байланыс: қазақ тілі (әдебиеті), информатика, тарих.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Педагогикалық технология тү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р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і: Оқу мен жазу арқылы сын тұрғысынан ойлау стратегиялары, Саралап оқыту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Жоспар: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Ұйымдастыру кезеңі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 xml:space="preserve">2. Үй тапсырмасын тексеру. 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Б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ілгенге маржан. Теориялық бі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л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імдерін тексеру кезеңі. Математикалық диктант. 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Ж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ұппен жұмыс.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3. Сергіту сәті.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4. Оңайдан қ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иын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ға көшу. Бі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л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імді жинақтау кезеңі.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5. Үй тапсырмасы.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6. Қорытындылау кезеңі.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7. Бағалау.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Сабақтың барысы: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І. Ұйымдастыру. Сабақтың тақырыбын айту. Мақсаттарын, міндеттерін хабарлау.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АСТАНА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АЛМАТЫ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ІІ. Үй тапсырмасын тексеру. Сөзжұмбақтың шешуі арқылы сабақтың эпиграфын (ұранын) анықтау. Тақтада жазу ашылады: Софья Ковалевская: Математиканың өз тілі бар, о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л-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формула деген сөзі бүгінгі сабағымызға арқау болсын.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lastRenderedPageBreak/>
        <w:t>МАТЕМАТИКАЛЫҚ ДИКТАНТ (А)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Салыстыр: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-5 * -15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12,3 * 12,03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-100 * 1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 xml:space="preserve">2. Таңбалары әртүрлі екі санның 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к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өбейтіндісінің мәні ******* болады.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3. (-) • (+)= ( ? 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МАТЕМАТИКАЛЫҚ ДИКТАНТ (А)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Салыстыр: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-25 * 52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100 * -5090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1,2 * -12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 xml:space="preserve">2. Таңбалары бірдей екі санның 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к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өбейтіндісі - ****** *сан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3. (-) • (-)= ( ? 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МАТЕМАТИКАЛЫҚ ДИКТАНТ (А)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Салыстыр: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999 * -1111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51,5 * - 51,5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0 * -27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2. Таңбалары әртүрлі екі санды көбейту үшін: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1) осы сандардың ****** көбейту керек;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 xml:space="preserve">2) 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к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өбейтіндінің алдына таңбасын қою керек.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 xml:space="preserve">3. (+) • (+) = ( ? ) 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МАТЕМАТИКАЛЫҚ ДИКТАНТ (А)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Салыстыр: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-1987 * 12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0,47 * - 740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0 * 696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 xml:space="preserve">2. Таңбалары бірдей екі санның 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к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өбейтіндісі - ****** *сан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3. (+) • (-)= ( ? 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МАТЕМАТИКАЛЫҚ ДИКТАНТ (А)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Салыстыр: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 xml:space="preserve">2. Таңбалары әртүрлі екі санның 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к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өбейтіндісінің мәні ******* болады.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3. (-) • (-)= ( ? 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МАТЕМАТИКАЛЫҚ ДИКТАНТ (В)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Өрнектің мәнін тап: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(-12)=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(3)=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2. 3,2 • х, мұндағы х=-100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3. Коэффициентн анықта: 5а•(-5)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МАТЕМАТИКАЛЫҚ ДИКТАНТ (В)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Өрнектің мәнін тап: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(-11)=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(7)=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2. 6,1 • х, мұндағы х=-10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3. Коэффициентн анықта: 100а•(-1)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МАТЕМАТИКАЛЫҚ ДИКТАНТ (В)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lastRenderedPageBreak/>
        <w:t>1. Өрнектің мәнін тап: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(-9)=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(8)=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2. 4,5 • х, мұндағы х=-20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3. Коэффициентн анықта: 75а•(-2)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МАТЕМАТИКАЛЫҚ ДИКТАНТ (В)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Өрнектің мәнін тап: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(-6)=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(5)=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2. 3,25 • х, мұндағы х=-2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3. Коэффициентн анықта: 36а•(-5)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МАТЕМАТИКАЛЫҚ ДИКТАНТ (В)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Өрнектің мәнін тап: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(-4)=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(10)=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2. 6,4 • х, мұндағы х=-12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3. Коэффициентн анықта: 50а•(-5)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МАТЕМАТИКАЛЫҚ ДИКТАНТ (В)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Өрнектің мәнін тап: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(-19)=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(15)=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2. 40,5 • х, мұндағы х=-10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3. Коэффициентн анықта: 32а•(-4)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МАТЕМАТИКАЛЫҚ ДИКТАНТ (С)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Өрнектің мәнін тап: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(-91)=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(-2)=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(82)=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2.644,5 • х, мұндағы х=-20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3. Коэффициентн анықта: 75а•(-215)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МАТЕМАТИКАЛЫҚ ДИКТАНТ (С)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Өрнектің мәнін тап: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(-19)=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(-8)=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(28)=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2. 411,5 • х, мұндағы х=-30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3. Коэффициентн анықта: 715а•(-2)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МАТЕМАТИКАЛЫҚ ДИКТАНТ (С)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Өрнектің мәнін тап: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(-45)=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(-12)=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(31)=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2. 29,5 • х, мұндағы х=-2,4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lastRenderedPageBreak/>
        <w:t>3. Коэффициентн анықта: 712а•(-6)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МАТЕМАТИКАЛЫҚ ДИКТАНТ (С)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Өрнектің мәнін тап: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(-71)=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(-3)=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(85)=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2. 64,3 • х, мұндағы х=-2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3. Коэффициентн анықта: 145а•(-20)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Білгенг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е-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маржан . Теориялық сұрақтар.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Атамыздың асылын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Жинаған бұл сар сандық.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Киімнің қызы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л-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жасылын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Жинаған бұл сар сандық.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Әжеміздің құрт- майын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Жинаған бұл сар сандық.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Ботам кисін- жесін деп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Өздеріңе барлығын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Силаған бұл сар сандық!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 xml:space="preserve">Балалар, бұл сандықтың өздеріңе арнаған сұрақтары бар екен, 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солар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ға жауап берейік.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Екі теріс санды қосу үшін***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1)********************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2)********************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2. Таңбалары әртүрлі екі санды қосу үшін***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1)********************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2)********************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3. Бі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р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саннан екінші санды азайту үшін,(азайғышқа азайтқышқа қарама- қарсы санды қосу керек)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4. Қарама- қарсы екі санның қосындысы 0-ге тең.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5. Координаталық түзудегі кесіндінің ұзындығын табу үшін*****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ІІІ. Сергіту сәті. Сандар туралы мақ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ал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мәтелдер айту.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ІV. Оңайдан қ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иын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ға көшу. Білімді жинақтау кезеңі. Есептер шығару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А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тобы-№№ 584(1-3); 585(1,3,5); 586 (1-6); 587 (1-6)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В тобы-№№ 590(1,4); 591(1,3); 592; 594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С тобы-№№ 595; 596; 597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V. Үй тапсырмасын беру. №1613-1617. Сілтеме жасау. 384-385 бет.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VІ. Қорытындылау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VІІ. Бағалау.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Сабақты өзіндік талдау.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lastRenderedPageBreak/>
        <w:t>1. Мектептің өзекті тақырыбы: Оқушылардың шығармашылық белсенділігін дамыта отырып, саналы тәрті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п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орнықтырып, сапалы білім беру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2. Өзімнің өзекті тақырыбым: Оқушыларды қызығушылықпен бі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л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ім игеруге, ынтамен, белсенділікпен шығармашылық жұмыс істеуге үйрету.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 xml:space="preserve">3. Сыныпқа мінездеме: сыныпта 15 оқушы бар, ұлы-10 , қызы- 5 . Оқу белсенділіктері, білім базасы, темпараментіне қарай 4 топқа бөлінеді. 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І то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п-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жақсы оқитындар: Қақышева Ақтолқын, Қаныбекова Ақбота, Мұқатаева Роза,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ІІ топ- орташа оқитындар: Карпатов Есбол, Қасымханова Толғанай, Манапов Ернұ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р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, Манапов Нұрлы, 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ІІІ топ- нашар оқитындар: Князбаев Нұрбол, Сақытова Гүлдана, Шағанов Шынтас, Оразханов Қ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анат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, Әбілғажинов Мерей, Мағауянов Мадияр, Тілеуов Еламан.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ІV то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п-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өте нашар оқитындар: Әміренов Әмір- психологиялық жағынан дамуы өте төменгі сатыда, мінез- құлқы өз жасына сәйкес жетілмеген, білім деңгейі өте төмен.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4. Сабақтың тақырыбы: Рационал сандарды көбейту. Сабақтың өзге сабақтардың ішінде алатын орны: Білім бағдарламасына сәйкес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,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тақырыпқа бөлінген 3 сағаттың үшіншісі.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5. Сабақтың мақсаты: Рационал сандарды көбейту тақырыбы бойынша оқушылардың бі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л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імдері мен біліктіліктерін жүйелеу, қорытындылау.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Сабақтың міндеттері;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білімділік: таңбалары әртүрлі сандарды қосу, азайту, көбейту ережелерін қайталау, қолдана білу.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дамытушылық: салыстыру, қорытынды шығару, дәлелдеу біліктіліктерін дамыту; ауызша, жазбаша математикалық сөз байлығын дамыту; білімдерін тиімді пайдаланып, ойлау қабілеттерін дамыту;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есептер шығару, логикалық ойларын дамыта отыра интеллектік, шығармашылық қабілеттерін ашу; өздігінен жұмыс істеу, іздену дағдыларын қалыптастыру.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 xml:space="preserve">тәрбиелік: 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п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әнге деген қызығушылықты көтеру; ұйымшылдыққа, адамгершілікке тәрбиелеу; өздігінен жұмыс, топпен жұмыс жасауға және бі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р-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біріне көмектесуге үйрету; өз ойын толық жеткізуге, өзгенің ойын құрметтеп, тыңдауға тәрбиелеу; Отансүйгіштікке, патриоттыққа тәрбиелеу.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6. Сабақтың типі: дә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ст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үрлі.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Сабақтың түрі: қорытынды сабақ.(қайталау, бекіту)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7. Көрнекілі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гі: ж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ұмыс дәптері, сөзжұмбақ, ребус, таратпа кеспелер, нақыл сөздер.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 xml:space="preserve">8. 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П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әнаралық байланыс: қазақ тілі (әдебиеті), информатика, тарих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9. Принциптері: ғылымилық, бі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р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ізділік.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10. Сабақтың әдісі: деңгейлеп саралап оқыту, түсіндірмелі сұрақ- жауап, практикалық жұмыс.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11. Кезеңдері: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1. Ұйымдастыру кезеңі. Сабақтың тақырыбы, мақсаттары, маңыздылығы айтылды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.Р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ебустарды шештірдім, осы арқылы Отансүйгіштікке, патриоттыққа тәрбиелеу, пәнге деген қызығушылығын арттыру мақсатында жұмыс істедім.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 xml:space="preserve">2. Үй тапсырмасын тексеру. 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А) Сөзжұмбақтың шешімін оқыттым, сол арқылы сабағымыздың нақыл сөзін, ұранын анықтап алдық. Көрнекілі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к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іске қосылды. Тарихи мағлұмат берілді, 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п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әнаралық байланыс қамтылды (білімдік);.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Ә) Білгенге маржан. Теориялық бі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л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імдерін тексеру кезеңі. Математикалық диктант. Жұппен жұмыс, топпен жұмыс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.Е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режелерді қайталау, қолдана білу, білімдерін тексеру мақсатында жұмыс істелді, өздігінен жұмыс істеу, іздену, шығармашылық қабілеттерін ашу мақсатында жұмыс (дамытушылық). Топты сезіну, өзара көмектесу арқылы тәрбиелеу жүрді.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3. Сергіту сәті.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Сандар туралы мақа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л-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 xml:space="preserve"> мәтелдер айтылды. Іздену, еске сақтау, сөйлеу мәдениетін жетілдіру, 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lastRenderedPageBreak/>
        <w:t>пәнаралық байланыс мақсатында.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4. Оңайдан қ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иын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ға көшу. Бі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л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імді жинақтау кезеңі.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Тапсырмалар деңгейлік болды. Білімдік мақсатта және дамытушылық мақсаттарды жұмыс істелді. Өзара көмек, өзара тексеру арқылы ұйымшылдыққа тәрбие жұмысы болды.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5. Үй тапсырмасы.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Үй тапсырмасы ертерек тақ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та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ға жазылды. Ол ерте босаған оқ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yellow"/>
        </w:rPr>
        <w:t>ушылар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yellow"/>
        </w:rPr>
        <w:t>ға орындай беруге мүмкіндік береді, мұнда шығармашылықпен жұмыс істеуге, қызығушылыққа ықпал ету.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6. Қорытындылау кезеңі.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  <w:t>Қорытындылауда оқушылыардың білім нәтижелерімен қоса белсенділіктері де марапатталды, сын, ескертпелер айтылды.</w:t>
      </w:r>
      <w:r w:rsidRPr="008E0E55">
        <w:rPr>
          <w:rFonts w:ascii="Times New Roman" w:hAnsi="Times New Roman" w:cs="Times New Roman"/>
          <w:color w:val="000000" w:themeColor="text1"/>
          <w:highlight w:val="yellow"/>
        </w:rPr>
        <w:br/>
      </w:r>
      <w:r w:rsidRPr="008E0E55">
        <w:rPr>
          <w:rFonts w:ascii="Times New Roman" w:hAnsi="Times New Roman" w:cs="Times New Roman"/>
          <w:color w:val="000000" w:themeColor="text1"/>
          <w:highlight w:val="black"/>
        </w:rPr>
        <w:br/>
        <w:t xml:space="preserve">7. Бағалау. Бағалауда </w:t>
      </w:r>
      <w:proofErr w:type="gramStart"/>
      <w:r w:rsidRPr="008E0E55">
        <w:rPr>
          <w:rFonts w:ascii="Times New Roman" w:hAnsi="Times New Roman" w:cs="Times New Roman"/>
          <w:color w:val="000000" w:themeColor="text1"/>
          <w:highlight w:val="black"/>
        </w:rPr>
        <w:t>на</w:t>
      </w:r>
      <w:proofErr w:type="gramEnd"/>
      <w:r w:rsidRPr="008E0E55">
        <w:rPr>
          <w:rFonts w:ascii="Times New Roman" w:hAnsi="Times New Roman" w:cs="Times New Roman"/>
          <w:color w:val="000000" w:themeColor="text1"/>
          <w:highlight w:val="black"/>
        </w:rPr>
        <w:t>қты бағалары хабарлланды.</w:t>
      </w:r>
    </w:p>
    <w:sectPr w:rsidR="00333F6F" w:rsidRPr="008E0E55" w:rsidSect="0033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dirty" w:grammar="clean"/>
  <w:defaultTabStop w:val="708"/>
  <w:characterSpacingControl w:val="doNotCompress"/>
  <w:compat/>
  <w:rsids>
    <w:rsidRoot w:val="008E0E55"/>
    <w:rsid w:val="00333F6F"/>
    <w:rsid w:val="008E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1313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2019-03-04T16:26:00Z</dcterms:created>
  <dcterms:modified xsi:type="dcterms:W3CDTF">2019-03-04T16:31:00Z</dcterms:modified>
</cp:coreProperties>
</file>