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29" w:rsidRDefault="00A12A29" w:rsidP="00A12A29">
      <w:pPr>
        <w:spacing w:after="0" w:line="240" w:lineRule="auto"/>
        <w:ind w:firstLine="709"/>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Тогузакова Маржан Саутбековна </w:t>
      </w:r>
    </w:p>
    <w:p w:rsidR="00A12A29" w:rsidRDefault="00A12A29" w:rsidP="00A12A29">
      <w:pPr>
        <w:spacing w:after="0" w:line="240" w:lineRule="auto"/>
        <w:ind w:firstLine="709"/>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Жамбыл облысы </w:t>
      </w:r>
    </w:p>
    <w:p w:rsidR="00A12A29" w:rsidRDefault="00A12A29" w:rsidP="00A12A29">
      <w:pPr>
        <w:spacing w:after="0" w:line="240" w:lineRule="auto"/>
        <w:ind w:firstLine="709"/>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Жамбыл ауданы</w:t>
      </w:r>
    </w:p>
    <w:p w:rsidR="00A12A29" w:rsidRDefault="00A12A29" w:rsidP="00A12A29">
      <w:pPr>
        <w:spacing w:after="0" w:line="240" w:lineRule="auto"/>
        <w:ind w:firstLine="709"/>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Мұхтар Әуезов атындағы орта мектебінің қазақ тілі мен әдебиеті пәнінің мұғалімі</w:t>
      </w:r>
    </w:p>
    <w:p w:rsidR="00A12A29" w:rsidRDefault="00A12A29" w:rsidP="00B212E7">
      <w:pPr>
        <w:spacing w:after="0" w:line="240" w:lineRule="auto"/>
        <w:ind w:firstLine="709"/>
        <w:jc w:val="center"/>
        <w:rPr>
          <w:rFonts w:ascii="Times New Roman" w:hAnsi="Times New Roman" w:cs="Times New Roman"/>
          <w:b/>
          <w:color w:val="000000" w:themeColor="text1"/>
          <w:sz w:val="28"/>
          <w:szCs w:val="28"/>
          <w:lang w:val="kk-KZ"/>
        </w:rPr>
      </w:pPr>
    </w:p>
    <w:p w:rsidR="00A12A29" w:rsidRDefault="00A12A29" w:rsidP="00B212E7">
      <w:pPr>
        <w:spacing w:after="0" w:line="240" w:lineRule="auto"/>
        <w:ind w:firstLine="709"/>
        <w:jc w:val="center"/>
        <w:rPr>
          <w:rFonts w:ascii="Times New Roman" w:hAnsi="Times New Roman" w:cs="Times New Roman"/>
          <w:b/>
          <w:color w:val="000000" w:themeColor="text1"/>
          <w:sz w:val="28"/>
          <w:szCs w:val="28"/>
          <w:lang w:val="kk-KZ"/>
        </w:rPr>
      </w:pPr>
    </w:p>
    <w:p w:rsidR="00A12A29" w:rsidRDefault="00A12A29" w:rsidP="00B212E7">
      <w:pPr>
        <w:spacing w:after="0" w:line="240" w:lineRule="auto"/>
        <w:ind w:firstLine="709"/>
        <w:jc w:val="center"/>
        <w:rPr>
          <w:rFonts w:ascii="Times New Roman" w:hAnsi="Times New Roman" w:cs="Times New Roman"/>
          <w:b/>
          <w:color w:val="000000" w:themeColor="text1"/>
          <w:sz w:val="28"/>
          <w:szCs w:val="28"/>
          <w:lang w:val="kk-KZ"/>
        </w:rPr>
      </w:pPr>
    </w:p>
    <w:p w:rsidR="00042553" w:rsidRDefault="00B212E7" w:rsidP="00B212E7">
      <w:pPr>
        <w:spacing w:after="0" w:line="240" w:lineRule="auto"/>
        <w:ind w:firstLine="709"/>
        <w:jc w:val="center"/>
        <w:rPr>
          <w:rFonts w:ascii="Times New Roman" w:hAnsi="Times New Roman" w:cs="Times New Roman"/>
          <w:b/>
          <w:color w:val="000000" w:themeColor="text1"/>
          <w:sz w:val="28"/>
          <w:szCs w:val="28"/>
          <w:lang w:val="kk-KZ"/>
        </w:rPr>
      </w:pPr>
      <w:r w:rsidRPr="00B212E7">
        <w:rPr>
          <w:rFonts w:ascii="Times New Roman" w:hAnsi="Times New Roman" w:cs="Times New Roman"/>
          <w:b/>
          <w:color w:val="000000" w:themeColor="text1"/>
          <w:sz w:val="28"/>
          <w:szCs w:val="28"/>
          <w:lang w:val="kk-KZ"/>
        </w:rPr>
        <w:t>АБАЙ</w:t>
      </w:r>
      <w:r w:rsidR="00C50ED1">
        <w:rPr>
          <w:rFonts w:ascii="Times New Roman" w:hAnsi="Times New Roman" w:cs="Times New Roman"/>
          <w:b/>
          <w:color w:val="000000" w:themeColor="text1"/>
          <w:sz w:val="28"/>
          <w:szCs w:val="28"/>
          <w:lang w:val="kk-KZ"/>
        </w:rPr>
        <w:t xml:space="preserve"> МҰРАСЫ</w:t>
      </w:r>
      <w:bookmarkStart w:id="0" w:name="_GoBack"/>
      <w:bookmarkEnd w:id="0"/>
    </w:p>
    <w:p w:rsidR="00B212E7" w:rsidRPr="00B212E7" w:rsidRDefault="00B212E7" w:rsidP="00B212E7">
      <w:pPr>
        <w:spacing w:after="0" w:line="240" w:lineRule="auto"/>
        <w:ind w:firstLine="709"/>
        <w:jc w:val="center"/>
        <w:rPr>
          <w:rFonts w:ascii="Times New Roman" w:hAnsi="Times New Roman" w:cs="Times New Roman"/>
          <w:b/>
          <w:color w:val="000000" w:themeColor="text1"/>
          <w:sz w:val="28"/>
          <w:szCs w:val="28"/>
          <w:lang w:val="kk-KZ"/>
        </w:rPr>
      </w:pPr>
    </w:p>
    <w:p w:rsidR="00B212E7" w:rsidRPr="00B212E7" w:rsidRDefault="00B212E7" w:rsidP="00B212E7">
      <w:pPr>
        <w:spacing w:after="0" w:line="240" w:lineRule="auto"/>
        <w:ind w:firstLine="709"/>
        <w:jc w:val="both"/>
        <w:rPr>
          <w:rFonts w:ascii="Times New Roman" w:hAnsi="Times New Roman" w:cs="Times New Roman"/>
          <w:noProof/>
          <w:color w:val="000000" w:themeColor="text1"/>
          <w:sz w:val="28"/>
          <w:szCs w:val="28"/>
          <w:lang w:val="kk-KZ"/>
        </w:rPr>
      </w:pPr>
      <w:r w:rsidRPr="00B212E7">
        <w:rPr>
          <w:rFonts w:ascii="Times New Roman" w:hAnsi="Times New Roman" w:cs="Times New Roman"/>
          <w:noProof/>
          <w:color w:val="000000" w:themeColor="text1"/>
          <w:sz w:val="28"/>
          <w:szCs w:val="28"/>
          <w:lang w:val="kk-KZ"/>
        </w:rPr>
        <w:t xml:space="preserve">Бүгінде жаһандану заманында жас ұрпаққа әлемдік стандартқа сәйкес білім </w:t>
      </w:r>
      <w:r w:rsidRPr="00B212E7">
        <w:rPr>
          <w:rFonts w:ascii="Times New Roman" w:hAnsi="Times New Roman" w:cs="Times New Roman"/>
          <w:color w:val="000000" w:themeColor="text1"/>
          <w:sz w:val="28"/>
          <w:szCs w:val="28"/>
          <w:lang w:val="kk-KZ"/>
        </w:rPr>
        <w:t xml:space="preserve">беру </w:t>
      </w:r>
      <w:r w:rsidRPr="00B212E7">
        <w:rPr>
          <w:rFonts w:ascii="Times New Roman" w:hAnsi="Times New Roman" w:cs="Times New Roman"/>
          <w:noProof/>
          <w:color w:val="000000" w:themeColor="text1"/>
          <w:sz w:val="28"/>
          <w:szCs w:val="28"/>
          <w:lang w:val="kk-KZ"/>
        </w:rPr>
        <w:t>мәселесі республикамызда ғылыми-педагогикалық тұрғыда ізденіспен әлемдік жинақталған тәжірибеге, отандық қол жеткен табыстарды саралай отырып, ұлттық ерекшеліктерді ескере, оқыту мен тәрбелеуді жаңаша ұйымдастыру көкейкесті мәселе болып отыр. Осыған орай ғылыми техникалық прогрессия дамыған уақытта алған мәліметтерінің технологиясының ерекшеліктері туралы сөз қозғамақпыз. Келешектің кез келген маманы мәліметтерін өз жұмысында тиімді пайдаланғысы келсе, онда ол өз саласы бойынша алға қойылатын проблемаларды тұжырымдай алуы тиіс.</w:t>
      </w:r>
    </w:p>
    <w:p w:rsidR="00B212E7" w:rsidRPr="00B212E7" w:rsidRDefault="00B212E7" w:rsidP="00B212E7">
      <w:pPr>
        <w:tabs>
          <w:tab w:val="left" w:pos="0"/>
        </w:tabs>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B212E7">
        <w:rPr>
          <w:rFonts w:ascii="Times New Roman" w:hAnsi="Times New Roman" w:cs="Times New Roman"/>
          <w:color w:val="000000" w:themeColor="text1"/>
          <w:sz w:val="28"/>
          <w:szCs w:val="28"/>
          <w:lang w:val="kk-KZ"/>
        </w:rPr>
        <w:t>Абайдың  асыл  мұралары  қазір  де  өзекті, жас  ұрпақты  тәрбиелеуде   маңызды  құрал   болып  отыр. Ендеше, бүгінгі  ұрпақ,  біз  үшін  Абай – ұлы  ұстаз,   ал  оның  мұралары – Мәңгілік  Елдің  таусылмас асыл қазынасы. «Өлді  деуге  сыя  ма,  ойлаңдаршы,  өлмейтұғын  артына  сөз  қалдырған», -  деп ақынның  өзі  айтып  кеткендей,  Абай бүгін  жарқын  бейнесімен,  жалынды  жырымен, нақыл сөздерімен  бізбен  бірге  жасасып  келеді.</w:t>
      </w:r>
    </w:p>
    <w:p w:rsidR="00B212E7" w:rsidRPr="00B212E7" w:rsidRDefault="00B212E7" w:rsidP="00B212E7">
      <w:pPr>
        <w:tabs>
          <w:tab w:val="left" w:pos="0"/>
        </w:tabs>
        <w:spacing w:after="0" w:line="240" w:lineRule="auto"/>
        <w:ind w:firstLine="709"/>
        <w:jc w:val="both"/>
        <w:rPr>
          <w:rFonts w:ascii="Times New Roman" w:hAnsi="Times New Roman" w:cs="Times New Roman"/>
          <w:color w:val="000000" w:themeColor="text1"/>
          <w:sz w:val="28"/>
          <w:szCs w:val="28"/>
          <w:lang w:val="kk-KZ"/>
        </w:rPr>
      </w:pPr>
      <w:r w:rsidRPr="00B212E7">
        <w:rPr>
          <w:rFonts w:ascii="Times New Roman" w:hAnsi="Times New Roman" w:cs="Times New Roman"/>
          <w:color w:val="000000" w:themeColor="text1"/>
          <w:sz w:val="28"/>
          <w:szCs w:val="28"/>
          <w:lang w:val="kk-KZ"/>
        </w:rPr>
        <w:t>Абай өз заманында жазып қалдырған баға жетпес мұрасы бүгінгі және келес таңымыздағы жастарға ақыл - өсиет, тәлім – тәрбие ретінде сабақ болады.</w:t>
      </w:r>
    </w:p>
    <w:p w:rsidR="00B212E7" w:rsidRPr="00B212E7" w:rsidRDefault="00B212E7" w:rsidP="00B212E7">
      <w:pPr>
        <w:tabs>
          <w:tab w:val="left" w:pos="0"/>
        </w:tabs>
        <w:spacing w:after="0" w:line="240" w:lineRule="auto"/>
        <w:ind w:firstLine="709"/>
        <w:jc w:val="both"/>
        <w:rPr>
          <w:rFonts w:ascii="Times New Roman" w:hAnsi="Times New Roman" w:cs="Times New Roman"/>
          <w:color w:val="000000" w:themeColor="text1"/>
          <w:sz w:val="28"/>
          <w:szCs w:val="28"/>
          <w:lang w:val="kk-KZ"/>
        </w:rPr>
      </w:pPr>
      <w:r w:rsidRPr="00B212E7">
        <w:rPr>
          <w:rFonts w:ascii="Times New Roman" w:hAnsi="Times New Roman" w:cs="Times New Roman"/>
          <w:color w:val="000000" w:themeColor="text1"/>
          <w:sz w:val="28"/>
          <w:szCs w:val="28"/>
          <w:lang w:val="kk-KZ"/>
        </w:rPr>
        <w:t>Менің ойымша осы таңдап алынған тақырыбымның өзектілігі – адамгершілік пен ар – ұят бар жерде шындық пен әділдік болады және тәрбиесі бар жас ұрпақ адамгершілік рухы жоғары болады.</w:t>
      </w:r>
    </w:p>
    <w:p w:rsidR="00B212E7" w:rsidRPr="00B212E7" w:rsidRDefault="00B212E7" w:rsidP="00B212E7">
      <w:pPr>
        <w:spacing w:after="0" w:line="240" w:lineRule="auto"/>
        <w:ind w:firstLine="709"/>
        <w:jc w:val="both"/>
        <w:rPr>
          <w:rFonts w:ascii="Times New Roman" w:hAnsi="Times New Roman" w:cs="Times New Roman"/>
          <w:color w:val="000000" w:themeColor="text1"/>
          <w:sz w:val="28"/>
          <w:szCs w:val="28"/>
          <w:lang w:val="kk-KZ"/>
        </w:rPr>
      </w:pPr>
      <w:r w:rsidRPr="00B212E7">
        <w:rPr>
          <w:rFonts w:ascii="Times New Roman" w:hAnsi="Times New Roman" w:cs="Times New Roman"/>
          <w:color w:val="000000" w:themeColor="text1"/>
          <w:sz w:val="28"/>
          <w:szCs w:val="28"/>
          <w:lang w:val="kk-KZ"/>
        </w:rPr>
        <w:t xml:space="preserve">Әлемдік деңгейдегі ақындардың  бірі, мәдениет, пәлсапа, музыка, ой дүниесінің алыбы, эстет,  гуманист, моралист, ағартушы - демократ, шешен, заңгер, әділ би, аудармашы, қоғам қайраткері, тәрбиеші - ұстаз Абай тек бір ұлттың  көлемінде ғана емес, адамзат әлеміндегі ірі құбылыс. </w:t>
      </w:r>
    </w:p>
    <w:p w:rsidR="00B212E7" w:rsidRPr="0062305E" w:rsidRDefault="00B212E7" w:rsidP="00B212E7">
      <w:pPr>
        <w:spacing w:after="0" w:line="240" w:lineRule="auto"/>
        <w:ind w:firstLine="709"/>
        <w:jc w:val="both"/>
        <w:rPr>
          <w:rFonts w:ascii="Times New Roman" w:hAnsi="Times New Roman" w:cs="Times New Roman"/>
          <w:color w:val="000000" w:themeColor="text1"/>
          <w:sz w:val="28"/>
          <w:szCs w:val="28"/>
          <w:lang w:val="kk-KZ"/>
        </w:rPr>
      </w:pPr>
      <w:r w:rsidRPr="00B212E7">
        <w:rPr>
          <w:rFonts w:ascii="Times New Roman" w:hAnsi="Times New Roman" w:cs="Times New Roman"/>
          <w:color w:val="000000" w:themeColor="text1"/>
          <w:sz w:val="28"/>
          <w:szCs w:val="28"/>
          <w:lang w:val="kk-KZ"/>
        </w:rPr>
        <w:t xml:space="preserve">Қазақтың  бас ақыны Ұлы Абайдың өлген күнінен қаншама алыстасақ та, оның </w:t>
      </w:r>
      <w:r w:rsidRPr="0062305E">
        <w:rPr>
          <w:rFonts w:ascii="Times New Roman" w:hAnsi="Times New Roman" w:cs="Times New Roman"/>
          <w:color w:val="000000" w:themeColor="text1"/>
          <w:sz w:val="28"/>
          <w:szCs w:val="28"/>
          <w:lang w:val="kk-KZ"/>
        </w:rPr>
        <w:t xml:space="preserve">өнерін қазақ   халқы ешқашан ұмытпайды. Абайдың өзі өлгенмен сөзі өлген жоқ. «Өлді деуге сыя ма айтыңдаршы, өлмейтұғын  артына сөз қалдырған», - деп кемеңгердін өзі айтқандай, Абай - артына – өлмейтұғын  сөз, өнеге, өсиет қалдырған. Ұрпақтан-ұрпаққа жалғасып, ғасырдан-ғасырға асып,  туған халқымен бірге жасаса беретін кемеңгep. </w:t>
      </w:r>
    </w:p>
    <w:p w:rsidR="00B212E7" w:rsidRPr="0062305E" w:rsidRDefault="00B212E7" w:rsidP="00B212E7">
      <w:pPr>
        <w:spacing w:after="0" w:line="240" w:lineRule="auto"/>
        <w:ind w:firstLine="709"/>
        <w:jc w:val="both"/>
        <w:rPr>
          <w:rFonts w:ascii="Times New Roman" w:hAnsi="Times New Roman" w:cs="Times New Roman"/>
          <w:color w:val="000000" w:themeColor="text1"/>
          <w:sz w:val="28"/>
          <w:szCs w:val="28"/>
          <w:lang w:val="kk-KZ"/>
        </w:rPr>
      </w:pPr>
      <w:r w:rsidRPr="0062305E">
        <w:rPr>
          <w:rFonts w:ascii="Times New Roman" w:hAnsi="Times New Roman" w:cs="Times New Roman"/>
          <w:color w:val="000000" w:themeColor="text1"/>
          <w:sz w:val="28"/>
          <w:szCs w:val="28"/>
          <w:lang w:val="kk-KZ"/>
        </w:rPr>
        <w:t xml:space="preserve">Сырт қарағанда Абайды білмейтін қазақ жоқ секілді. Көзімізді ашқаннан Абай есімі  жадымызда, бейнесі көз алдымызда.  Мектепте Абайды оқып   жатырмыз,  қала сайын Абай атында көше   бар. Абай атында қала, </w:t>
      </w:r>
      <w:r w:rsidRPr="0062305E">
        <w:rPr>
          <w:rFonts w:ascii="Times New Roman" w:hAnsi="Times New Roman" w:cs="Times New Roman"/>
          <w:color w:val="000000" w:themeColor="text1"/>
          <w:sz w:val="28"/>
          <w:szCs w:val="28"/>
          <w:lang w:val="kk-KZ"/>
        </w:rPr>
        <w:lastRenderedPageBreak/>
        <w:t xml:space="preserve">аудан, ғылыми  институт, университет, көптеген театрлар, колледж, мектептер бар. М.Әуезовтен бастап Абай жөнінде қалам тартпаған ақын-жазушы жоқ. Абай жөнінде кино және басқа өнер шығармалары да жеткілікті. Ақын әндері күн сайын шырқалып, кітаптары қайта басылып шығып жатыр.  Абай - өткен мен өз заманын салыстыра отырып, артына ұлы өсиет қалдырған хакім. "Әрбір ғалым - хакім емес, әрбір хакім - ғалым" дейді Абай. Абайдың -хакімдігі оның әр сөзінен, әр өлеңінен  білінеді. </w:t>
      </w:r>
    </w:p>
    <w:p w:rsidR="00B212E7" w:rsidRPr="0062305E" w:rsidRDefault="00B212E7" w:rsidP="00B212E7">
      <w:pPr>
        <w:spacing w:after="0" w:line="240" w:lineRule="auto"/>
        <w:ind w:firstLine="709"/>
        <w:jc w:val="both"/>
        <w:rPr>
          <w:rFonts w:ascii="Times New Roman" w:hAnsi="Times New Roman" w:cs="Times New Roman"/>
          <w:color w:val="000000" w:themeColor="text1"/>
          <w:sz w:val="28"/>
          <w:szCs w:val="28"/>
          <w:lang w:val="kk-KZ"/>
        </w:rPr>
      </w:pPr>
      <w:r w:rsidRPr="0062305E">
        <w:rPr>
          <w:rFonts w:ascii="Times New Roman" w:hAnsi="Times New Roman" w:cs="Times New Roman"/>
          <w:color w:val="000000" w:themeColor="text1"/>
          <w:sz w:val="28"/>
          <w:szCs w:val="28"/>
          <w:lang w:val="kk-KZ"/>
        </w:rPr>
        <w:t xml:space="preserve">Осыдан бір жарым ғасыр бұрын Абай қазақ намыстан, ар-ұлттан, береке-бірліктен    айырылды деп күңіреніп еді. Біз сол Абай айтқан намыс, ар-ождан, береке-бірлікпен қоса, тілімізден, дінімізден, қайырымдылықтан, мейірімділіктен айырылып қала жаздадық. Бүгінде халық қамын ойлайтындардан қарын қамын ойлайтындар көбейді. Елдің елдігін сақтап тұратын -   намыс.  Намыссыз  жұрт  елін де, жерін де қорғай алмайды. Көрінгеннің  шылауында кетеді. Міне,  Абай өле-өлгенше осыны айтып кетті. </w:t>
      </w:r>
    </w:p>
    <w:p w:rsidR="00B212E7" w:rsidRPr="0062305E" w:rsidRDefault="00B212E7" w:rsidP="00B212E7">
      <w:pPr>
        <w:spacing w:after="0" w:line="240" w:lineRule="auto"/>
        <w:ind w:firstLine="709"/>
        <w:jc w:val="both"/>
        <w:rPr>
          <w:rFonts w:ascii="Times New Roman" w:hAnsi="Times New Roman" w:cs="Times New Roman"/>
          <w:color w:val="000000" w:themeColor="text1"/>
          <w:sz w:val="28"/>
          <w:szCs w:val="28"/>
          <w:lang w:val="kk-KZ"/>
        </w:rPr>
      </w:pPr>
      <w:r w:rsidRPr="0062305E">
        <w:rPr>
          <w:rFonts w:ascii="Times New Roman" w:hAnsi="Times New Roman" w:cs="Times New Roman"/>
          <w:color w:val="000000" w:themeColor="text1"/>
          <w:sz w:val="28"/>
          <w:szCs w:val="28"/>
          <w:lang w:val="kk-KZ"/>
        </w:rPr>
        <w:t xml:space="preserve">Абай ең алдымен ел болуды, қазақтың қатардан қалмауын аңсады. Иә, Абай арманы орындалды. Тәуелсіздік алдық. Ел қатарына қосылдық. Іргелі мемлекет құрудамыз. Әлем   қауымдастығына мүше болдық. Дамыған елу елдің қатарына қосыламыз деген мақсатымыз да Абай арманымен ұштасып жатыр. Бірақ, Абай айтқан келеңсіз қылықтардан қазақ арылып болған  жоқ. Абай айтқан "баяғы жартас бір жартастың кебін" әлі де киіп отырған сияқтымыз. Жалқаулық,  алауыздық, өсекшілдік, билікшілдік күні бүгін де бар. "Заман ақыр жастары, қосылмайды бастары", "Жаны аяулы жақсыға қосамын  деп, әркім бір ит сақтап жүр ырылдатып", - деп Абай айтқан сүйекке біткен кесел әлі бойымызда жүр. Абай айтқандардың  үстіне, бүгінде тіл азабы,  ұлтсыздық азабы, миссионерлер мәселесі қосылды. </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Ақын қара сөздерінің тілі сырттай, тұтас алып қарағанда бір стильдік үлгіде болғанмен іштей, жіктей оқығанда, осы үлгінің өзінде азды – көпті айырым жайлар байқалады. Ақынның поэзиясындағы талғампаздық, яғни сөз етіп отырған тақырыбына орай өлеңдік үлгі, форма іздену сияқты талғампаздық қара сөздері тілі тұтасында да көрінеді.</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Абай тегінде поэзиясы сияқты қара сөздерінің де оқушысы кім болғанын көптен – көп ескеріп отырған болса керек. Сондықтан да бұлар қазақтық мінез, бұқара халыққа сөз болған орайда лексикасында араб, парсы сөздерінің барынша сирек ұшырасатыны сияқты, сөйлем жүйесінде, барынша қарапайымдылық, ауызекі әңгімелесу стиліне дін оңай, жеңіл оралымдар үстеме болып келсе, діни мораль, дін ережелері сөз болған шақта әрі дін иелерімен, ескіше оқығандармен пікір сарабына түсіп кететін реттерде лексикасында араб, парсы сөздері, діни лексика құран аяттары, түркі кітаптарына тән грамматикалық формалар көп енгізілетін сияқты, сөйлем құрылысында да өзгеше бір ерекшелік кездеседі.</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Адамзат тарихында адамгершілікке байланысты пайда болған категоряларға мыналар жатады.: жомарттық, батырлық, ерлік, әділдік, кішіпейілділік, адалдық, шыншылдық, ұяттылық, ар мен намыс.</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 xml:space="preserve">Адамның адамгершілігі – оның жоғары қасиеті, былайша айтсақ, кісілігі. Оның негізгі белгілерінің бірі – адамдық ар – намысты ардақтау, әр </w:t>
      </w:r>
      <w:r w:rsidRPr="0062305E">
        <w:rPr>
          <w:color w:val="000000" w:themeColor="text1"/>
          <w:sz w:val="28"/>
          <w:szCs w:val="28"/>
          <w:lang w:val="kk-KZ"/>
        </w:rPr>
        <w:lastRenderedPageBreak/>
        <w:t>уақытта жақсылық жасауға ұмтылу, соған дайын болу, «Өзің үшін еңбек қылсаң, - дейді Абай, - өзі үшін оттанған хайуанның бірі боласың. Досыңа достық – қарыз іс, дұшпаныңа әділ бол». Ақылды, мейірімді адам кез келген уақытта өзгенің жақсылығын бағалағыш болып келеді. Арлы адам – ардақты. Біздің ортамызға осы сапаларды бойына сіңіріп қана қоймай, өзінің қоршаған ортаға таратушы болуың керек. Осындай өз сапаларымен жас ұрпақты тәрбиелеуші ұстаздар аз емес. Адамгершілігі мол адам - басқаларға қашан да үлгі - өнеге.</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Осы жайды ескеріп, Абай енді қара сөзінде сол өлеңдерінде айтылатын ойларының бірталайын жаңа сөзбен таратады. Сондықтан кейбір қара сөздерінде бұрынғы өлеңінде айтылған ойлар жеңіл, қарапайым, оңай ұғымдар мен қайтадан айтылады. Бұл жөнінде көпшілік оқушы, тыңдаушысымен әңгімелеседі және сол әңгіменің үстінде адамгершілік мәселелерінен; әділет, ақтық, турашылдық, шындықты, сүйгіштік, ғылымға құмарлық, еңбектің бағалағыштық сияқты жайларды айтады. Немесе осылардай, адамдық, жалғаншылық, бәлеқұмарлық, мақтаншақтық, мансапқорлық, өсекші - өтірікшілік, еріншектік, әр алуан арамтамақтық сияқты мінездердің барлығын айтқанда, Абай сол жайларды тыңдаушының көңіліне, көкейіне қонымды ету жағын алдымен ойлайды. Айтпақ сөздерді мен ойларын мысалдармен келтіреді. Кейде өзі көп алдында отырғандай, тыңдаушысына сұрақтар береді. Өзі онымен жауаптасып, әңгімелескен кісі тәрізденіп отырады. Мысалдарды қазақтың Абай заманындағы күнделік болмысынан алады.</w:t>
      </w:r>
    </w:p>
    <w:p w:rsidR="0062305E" w:rsidRDefault="00B212E7"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Абай Құнанбаевтың жазған қара сөздерінің тәрбиелік мәні өте зор. Біз одан үлкен ғибрат аламыз. Әр сөзі терең ойға, өзіңді, ортаңды тануға, жақсы қасиеттерді бойыңа дарытуға, жаманнан аулақ болуға жетелейді.</w:t>
      </w:r>
      <w:r w:rsidR="0062305E">
        <w:rPr>
          <w:color w:val="000000" w:themeColor="text1"/>
          <w:sz w:val="28"/>
          <w:szCs w:val="28"/>
          <w:lang w:val="kk-KZ"/>
        </w:rPr>
        <w:t xml:space="preserve"> </w:t>
      </w:r>
      <w:r w:rsidRPr="0062305E">
        <w:rPr>
          <w:color w:val="000000" w:themeColor="text1"/>
          <w:sz w:val="28"/>
          <w:szCs w:val="28"/>
          <w:lang w:val="kk-KZ"/>
        </w:rPr>
        <w:t xml:space="preserve">Абай сол заманғы қазақтың басты проблемасы философиямен көп айналысты. Абай атамыздың әрбір сөзін қайта оқып, тереңірек барлай бастасақ, олардың қыр – сырлары қайта ашыла түседі. </w:t>
      </w:r>
    </w:p>
    <w:p w:rsidR="00B212E7" w:rsidRPr="0062305E" w:rsidRDefault="00B212E7"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Шындығында Абай тағылымын дәріптеу, оны терең түсіне білу, меңгеру оңай емес. Абайдың шығармаларында даналық толып жатыр. Өмірде ар – ұят пен иманды қатар ұстау керек. Сонда адам баласы артына жақсы ұрпақ қалдырады. Ұят пен иман – адам өмірінің негізгі қасиеттерінің бірі. Адам баласының бақыты оның ар – ұяты таза болуында.</w:t>
      </w:r>
      <w:r w:rsidR="0062305E">
        <w:rPr>
          <w:color w:val="000000" w:themeColor="text1"/>
          <w:sz w:val="28"/>
          <w:szCs w:val="28"/>
          <w:lang w:val="kk-KZ"/>
        </w:rPr>
        <w:t xml:space="preserve"> </w:t>
      </w:r>
      <w:r w:rsidRPr="0062305E">
        <w:rPr>
          <w:color w:val="000000" w:themeColor="text1"/>
          <w:sz w:val="28"/>
          <w:szCs w:val="28"/>
          <w:lang w:val="kk-KZ"/>
        </w:rPr>
        <w:t>Абайдың қара сөзіндегі ар – ұят қазіргі жас ұрпақтарымыздың бойында аз да болса бар екенін дәлелдедік. Сонымен қатар үлкен кісілер мен жастардың ар – ұят түсінігінде айырмашылық бар екенін анықтадым. Абайдың поэзиялық мұрасына қоса қара сөздері беретін бір заманда бағасы жойылмайтын бір үлкен қымбат қазына – деп ойлаймын.</w:t>
      </w:r>
    </w:p>
    <w:p w:rsidR="00B212E7" w:rsidRPr="0062305E" w:rsidRDefault="00B212E7" w:rsidP="00B212E7">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 xml:space="preserve">Адамгершілік қасиеттер отбасында, қоршаған ортада, балалар бақшасында, мектепте, адамдардың іс - әрекетінің барысында бір – бірімен араласуы нәтижесінде, қоғамдық тәжірибе алуын өмірмен байланыстыру арқылы қалыптасады. Халықта: «Ұяда не көрсең, ұшқанда соны ілерсің» деген мақал бар. Сондықтан адамгершіліктің іргетасы отбасында басталады. </w:t>
      </w:r>
      <w:r w:rsidRPr="0062305E">
        <w:rPr>
          <w:color w:val="000000" w:themeColor="text1"/>
          <w:sz w:val="28"/>
          <w:szCs w:val="28"/>
          <w:lang w:val="kk-KZ"/>
        </w:rPr>
        <w:lastRenderedPageBreak/>
        <w:t xml:space="preserve">Тәлім – тәрбие болмаған жерде адамгершілік мәдениеті мен қасиеті де қалыптаспайды дегеніне көзім толық жетті. </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Абайдың осы қара сөзінде «ұят болса – иман сонда» деген мәселеге көңіл бөлсек алдымен «иман» сөзіне тоқталайық. Иман – араб тілінен шыққан сену деген сөз.</w:t>
      </w:r>
      <w:r>
        <w:rPr>
          <w:color w:val="000000" w:themeColor="text1"/>
          <w:sz w:val="28"/>
          <w:szCs w:val="28"/>
          <w:lang w:val="kk-KZ"/>
        </w:rPr>
        <w:t xml:space="preserve"> </w:t>
      </w:r>
      <w:r w:rsidRPr="0062305E">
        <w:rPr>
          <w:color w:val="000000" w:themeColor="text1"/>
          <w:sz w:val="28"/>
          <w:szCs w:val="28"/>
          <w:lang w:val="kk-KZ"/>
        </w:rPr>
        <w:t>Иман дегеніміз – иланған көңілімен ықтияр болушылық делінген ислам дінінде. Иман ол сенім, адам сенімсіз, үмітсіз, армансыз өмір сүре алмайды.</w:t>
      </w:r>
      <w:r>
        <w:rPr>
          <w:color w:val="000000" w:themeColor="text1"/>
          <w:sz w:val="28"/>
          <w:szCs w:val="28"/>
          <w:lang w:val="kk-KZ"/>
        </w:rPr>
        <w:t xml:space="preserve"> </w:t>
      </w:r>
      <w:r w:rsidRPr="0062305E">
        <w:rPr>
          <w:color w:val="000000" w:themeColor="text1"/>
          <w:sz w:val="28"/>
          <w:szCs w:val="28"/>
          <w:lang w:val="kk-KZ"/>
        </w:rPr>
        <w:t>Сенім дегеніміз – адамның өмірде өзі ұстанатын принциптері мен мұраттарына терең негізделген нанымы.</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Қазіргі тәуелсіз елімізде ғасырлар бойы халқымыздың көкірегіне ұялап, қанына сіңген ислам дінінің имандылық қағидаларын адамдар арасындағы ізгілі, қайырымдылық, адалдық, әділдік қарым – қатынас негізіне алып, жас ұрпақты тәрбиелеуге пайдаланудың сыры тым тереңде жатыр. Осыны ескере отырып иман жүзді адамдарда төмендегідей қасиеттер болу керек деп ойлаймын:</w:t>
      </w:r>
    </w:p>
    <w:p w:rsidR="0062305E"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Имандылық бастаулары - әдептілік, кішіпейілділік пен қайырымдылық, жомарттық, ар – намыс, ұят – абырой тағы басқа әдеп, имандық.</w:t>
      </w:r>
      <w:r>
        <w:rPr>
          <w:color w:val="000000" w:themeColor="text1"/>
          <w:sz w:val="28"/>
          <w:szCs w:val="28"/>
          <w:lang w:val="kk-KZ"/>
        </w:rPr>
        <w:t xml:space="preserve"> </w:t>
      </w:r>
      <w:r w:rsidRPr="0062305E">
        <w:rPr>
          <w:color w:val="000000" w:themeColor="text1"/>
          <w:sz w:val="28"/>
          <w:szCs w:val="28"/>
          <w:lang w:val="kk-KZ"/>
        </w:rPr>
        <w:t>Ар – ұят, иманды жан ешкімнің ақысын, жеп ала жібін аттамай, өз еңбегімен дүние жинап күн көріп жатқан, кісіге қиянат жасамайтын жан. Бұл адамның ең тамаша қасиеттерінің бірі. Өз бойына осы бір қасиеттерді дарыта білген адам иманды деп танылатыны сөзсіз.</w:t>
      </w:r>
      <w:r>
        <w:rPr>
          <w:color w:val="000000" w:themeColor="text1"/>
          <w:sz w:val="28"/>
          <w:szCs w:val="28"/>
          <w:lang w:val="kk-KZ"/>
        </w:rPr>
        <w:t xml:space="preserve"> </w:t>
      </w:r>
      <w:r w:rsidRPr="0062305E">
        <w:rPr>
          <w:color w:val="000000" w:themeColor="text1"/>
          <w:sz w:val="28"/>
          <w:szCs w:val="28"/>
          <w:lang w:val="kk-KZ"/>
        </w:rPr>
        <w:t>Иман – деген қазақ даласында ар білімінің басты ұғымына айналған. Халқымыздың жақсы адамды иманжүзді дейтіні де содан. Мұсылмандық түсінікте иманды адам ғибратсыз болмайды.</w:t>
      </w:r>
    </w:p>
    <w:p w:rsidR="00B212E7" w:rsidRPr="0062305E" w:rsidRDefault="0062305E" w:rsidP="0062305E">
      <w:pPr>
        <w:pStyle w:val="p1"/>
        <w:shd w:val="clear" w:color="auto" w:fill="FFFFFF"/>
        <w:spacing w:before="0" w:beforeAutospacing="0" w:after="0" w:afterAutospacing="0"/>
        <w:ind w:firstLine="709"/>
        <w:jc w:val="both"/>
        <w:rPr>
          <w:color w:val="000000" w:themeColor="text1"/>
          <w:sz w:val="28"/>
          <w:szCs w:val="28"/>
          <w:lang w:val="kk-KZ"/>
        </w:rPr>
      </w:pPr>
      <w:r w:rsidRPr="0062305E">
        <w:rPr>
          <w:color w:val="000000" w:themeColor="text1"/>
          <w:sz w:val="28"/>
          <w:szCs w:val="28"/>
          <w:lang w:val="kk-KZ"/>
        </w:rPr>
        <w:t>Абай адамның адамгершілік, имандылық, ар - ұят сезімдеріне айрықша мән береді. Осындай сезімдерді бойға дарыту үшін адам жаман мінезден арылып, өзін - өзі тәрбиелеуі керек деп есептеймін.</w:t>
      </w:r>
      <w:r>
        <w:rPr>
          <w:color w:val="000000" w:themeColor="text1"/>
          <w:sz w:val="28"/>
          <w:szCs w:val="28"/>
          <w:lang w:val="kk-KZ"/>
        </w:rPr>
        <w:t xml:space="preserve"> </w:t>
      </w:r>
      <w:r w:rsidR="00B212E7" w:rsidRPr="0062305E">
        <w:rPr>
          <w:color w:val="000000" w:themeColor="text1"/>
          <w:sz w:val="28"/>
          <w:szCs w:val="28"/>
          <w:lang w:val="kk-KZ"/>
        </w:rPr>
        <w:t>«Адамға ең бірінші керегі білім емес, тәрбие. Тәрбиесіз білім – адамзаттың қас жауы, ол келешекте оның өміріне апат әкеледі» Әбу Насыр Әл – Фарабидің сөзін әрдайым жадымызда сақтауымыз керек деп ойлаймын.</w:t>
      </w:r>
    </w:p>
    <w:p w:rsidR="0062305E" w:rsidRDefault="0062305E" w:rsidP="0062305E">
      <w:pPr>
        <w:spacing w:after="0" w:line="240" w:lineRule="auto"/>
        <w:ind w:firstLine="709"/>
        <w:jc w:val="both"/>
        <w:rPr>
          <w:rFonts w:ascii="Times New Roman" w:hAnsi="Times New Roman" w:cs="Times New Roman"/>
          <w:b/>
          <w:color w:val="000000" w:themeColor="text1"/>
          <w:sz w:val="28"/>
          <w:szCs w:val="28"/>
          <w:lang w:val="kk-KZ"/>
        </w:rPr>
      </w:pPr>
    </w:p>
    <w:p w:rsidR="0062305E" w:rsidRPr="0062305E" w:rsidRDefault="0062305E" w:rsidP="0062305E">
      <w:pPr>
        <w:spacing w:after="0" w:line="240" w:lineRule="auto"/>
        <w:ind w:firstLine="709"/>
        <w:jc w:val="both"/>
        <w:rPr>
          <w:rFonts w:ascii="Times New Roman" w:hAnsi="Times New Roman" w:cs="Times New Roman"/>
          <w:b/>
          <w:color w:val="000000" w:themeColor="text1"/>
          <w:sz w:val="28"/>
          <w:szCs w:val="28"/>
          <w:lang w:val="kk-KZ"/>
        </w:rPr>
      </w:pPr>
      <w:r w:rsidRPr="0062305E">
        <w:rPr>
          <w:rFonts w:ascii="Times New Roman" w:hAnsi="Times New Roman" w:cs="Times New Roman"/>
          <w:b/>
          <w:color w:val="000000" w:themeColor="text1"/>
          <w:sz w:val="28"/>
          <w:szCs w:val="28"/>
          <w:lang w:val="kk-KZ"/>
        </w:rPr>
        <w:t>ПАЙДАЛАНЫЛҒАН ӘДЕБИЕТТЕР ТІЗІМІ:</w:t>
      </w:r>
    </w:p>
    <w:p w:rsidR="0062305E" w:rsidRPr="0062305E" w:rsidRDefault="0062305E" w:rsidP="0062305E">
      <w:pPr>
        <w:pStyle w:val="a3"/>
        <w:numPr>
          <w:ilvl w:val="0"/>
          <w:numId w:val="1"/>
        </w:numPr>
        <w:tabs>
          <w:tab w:val="left" w:pos="1397"/>
        </w:tabs>
        <w:ind w:left="0" w:firstLine="709"/>
        <w:jc w:val="both"/>
        <w:rPr>
          <w:color w:val="000000" w:themeColor="text1"/>
          <w:sz w:val="28"/>
          <w:szCs w:val="28"/>
          <w:lang w:val="kk-KZ"/>
        </w:rPr>
      </w:pPr>
      <w:r w:rsidRPr="0062305E">
        <w:rPr>
          <w:color w:val="000000" w:themeColor="text1"/>
          <w:sz w:val="28"/>
          <w:szCs w:val="28"/>
          <w:lang w:val="kk-KZ"/>
        </w:rPr>
        <w:t xml:space="preserve">Бітібаева Қ. Абай шығармашылығын оқыту.- Алматы: "Мектеп" баспасы, 2003. - 232 бет. </w:t>
      </w:r>
    </w:p>
    <w:p w:rsidR="0062305E" w:rsidRPr="0062305E" w:rsidRDefault="0062305E" w:rsidP="0062305E">
      <w:pPr>
        <w:pStyle w:val="a3"/>
        <w:numPr>
          <w:ilvl w:val="0"/>
          <w:numId w:val="1"/>
        </w:numPr>
        <w:tabs>
          <w:tab w:val="left" w:pos="1397"/>
        </w:tabs>
        <w:ind w:left="0" w:firstLine="709"/>
        <w:jc w:val="both"/>
        <w:rPr>
          <w:color w:val="000000" w:themeColor="text1"/>
          <w:sz w:val="28"/>
          <w:szCs w:val="28"/>
          <w:lang w:val="kk-KZ"/>
        </w:rPr>
      </w:pPr>
      <w:r w:rsidRPr="0062305E">
        <w:rPr>
          <w:color w:val="000000" w:themeColor="text1"/>
          <w:sz w:val="28"/>
          <w:szCs w:val="28"/>
          <w:lang w:val="kk-KZ"/>
        </w:rPr>
        <w:t xml:space="preserve">Абайдың  қара сөздері. -Алматы: Өнер, 2010. -124 бет. </w:t>
      </w:r>
    </w:p>
    <w:p w:rsidR="0062305E" w:rsidRPr="0062305E" w:rsidRDefault="0062305E" w:rsidP="0062305E">
      <w:pPr>
        <w:pStyle w:val="a3"/>
        <w:numPr>
          <w:ilvl w:val="0"/>
          <w:numId w:val="1"/>
        </w:numPr>
        <w:tabs>
          <w:tab w:val="left" w:pos="1397"/>
        </w:tabs>
        <w:ind w:left="0" w:firstLine="709"/>
        <w:jc w:val="both"/>
        <w:rPr>
          <w:color w:val="000000" w:themeColor="text1"/>
          <w:sz w:val="28"/>
          <w:szCs w:val="28"/>
          <w:lang w:val="kk-KZ"/>
        </w:rPr>
      </w:pPr>
      <w:r w:rsidRPr="0062305E">
        <w:rPr>
          <w:color w:val="000000" w:themeColor="text1"/>
          <w:sz w:val="28"/>
          <w:szCs w:val="28"/>
          <w:lang w:val="kk-KZ"/>
        </w:rPr>
        <w:t xml:space="preserve">Әуезов М. Абай Құнанбаев. Монографиялық зерттеулер мен мақалалар. - Алматы, «Санат», 1995. - 320 бет. </w:t>
      </w:r>
    </w:p>
    <w:p w:rsidR="0062305E" w:rsidRPr="0062305E" w:rsidRDefault="0062305E" w:rsidP="0062305E">
      <w:pPr>
        <w:pStyle w:val="a3"/>
        <w:numPr>
          <w:ilvl w:val="0"/>
          <w:numId w:val="1"/>
        </w:numPr>
        <w:tabs>
          <w:tab w:val="left" w:pos="1397"/>
        </w:tabs>
        <w:ind w:left="0" w:firstLine="709"/>
        <w:jc w:val="both"/>
        <w:rPr>
          <w:color w:val="000000" w:themeColor="text1"/>
          <w:sz w:val="28"/>
          <w:szCs w:val="28"/>
        </w:rPr>
      </w:pPr>
      <w:r w:rsidRPr="0062305E">
        <w:rPr>
          <w:color w:val="000000" w:themeColor="text1"/>
          <w:sz w:val="28"/>
          <w:szCs w:val="28"/>
        </w:rPr>
        <w:t xml:space="preserve">Досжан Д. Абай айнасы. - Алматы: </w:t>
      </w:r>
      <w:r w:rsidRPr="0062305E">
        <w:rPr>
          <w:color w:val="000000" w:themeColor="text1"/>
          <w:sz w:val="28"/>
          <w:szCs w:val="28"/>
          <w:lang w:val="kk-KZ"/>
        </w:rPr>
        <w:t>Қ</w:t>
      </w:r>
      <w:r w:rsidRPr="0062305E">
        <w:rPr>
          <w:color w:val="000000" w:themeColor="text1"/>
          <w:sz w:val="28"/>
          <w:szCs w:val="28"/>
        </w:rPr>
        <w:t xml:space="preserve">азақстан, 1994. - 368 бет. </w:t>
      </w:r>
    </w:p>
    <w:p w:rsidR="0062305E" w:rsidRPr="0062305E" w:rsidRDefault="0062305E" w:rsidP="0062305E">
      <w:pPr>
        <w:pStyle w:val="a3"/>
        <w:numPr>
          <w:ilvl w:val="0"/>
          <w:numId w:val="1"/>
        </w:numPr>
        <w:tabs>
          <w:tab w:val="left" w:pos="1397"/>
        </w:tabs>
        <w:ind w:left="0" w:firstLine="709"/>
        <w:jc w:val="both"/>
        <w:rPr>
          <w:color w:val="000000" w:themeColor="text1"/>
          <w:sz w:val="28"/>
          <w:szCs w:val="28"/>
        </w:rPr>
      </w:pPr>
      <w:r w:rsidRPr="0062305E">
        <w:rPr>
          <w:color w:val="000000" w:themeColor="text1"/>
          <w:sz w:val="28"/>
          <w:szCs w:val="28"/>
          <w:lang w:val="kk-KZ"/>
        </w:rPr>
        <w:t>«Ұлағат», 2008 №2,28-34 беттер</w:t>
      </w:r>
    </w:p>
    <w:p w:rsidR="00B212E7" w:rsidRPr="0062305E" w:rsidRDefault="0062305E" w:rsidP="0062305E">
      <w:pPr>
        <w:pStyle w:val="a3"/>
        <w:numPr>
          <w:ilvl w:val="0"/>
          <w:numId w:val="1"/>
        </w:numPr>
        <w:tabs>
          <w:tab w:val="left" w:pos="1397"/>
        </w:tabs>
        <w:ind w:left="0" w:firstLine="709"/>
        <w:jc w:val="both"/>
        <w:rPr>
          <w:color w:val="000000" w:themeColor="text1"/>
          <w:sz w:val="28"/>
          <w:szCs w:val="28"/>
        </w:rPr>
      </w:pPr>
      <w:r w:rsidRPr="0062305E">
        <w:rPr>
          <w:color w:val="000000" w:themeColor="text1"/>
          <w:sz w:val="28"/>
          <w:szCs w:val="28"/>
          <w:lang w:val="kk-KZ"/>
        </w:rPr>
        <w:t xml:space="preserve"> «Жас алаш» газеті, 1997 ж 31 мамыр.</w:t>
      </w:r>
    </w:p>
    <w:sectPr w:rsidR="00B212E7" w:rsidRPr="0062305E" w:rsidSect="00042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0B0"/>
    <w:multiLevelType w:val="hybridMultilevel"/>
    <w:tmpl w:val="FDDE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2"/>
  </w:compat>
  <w:rsids>
    <w:rsidRoot w:val="00B212E7"/>
    <w:rsid w:val="00042553"/>
    <w:rsid w:val="0062305E"/>
    <w:rsid w:val="00A12A29"/>
    <w:rsid w:val="00B212E7"/>
    <w:rsid w:val="00C50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21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2305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1576</Words>
  <Characters>8985</Characters>
  <Application>Microsoft Office Word</Application>
  <DocSecurity>0</DocSecurity>
  <Lines>74</Lines>
  <Paragraphs>21</Paragraphs>
  <ScaleCrop>false</ScaleCrop>
  <Company>Reanimator Extreme Edition</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урбек</dc:creator>
  <cp:lastModifiedBy>HP</cp:lastModifiedBy>
  <cp:revision>5</cp:revision>
  <dcterms:created xsi:type="dcterms:W3CDTF">2019-10-15T15:04:00Z</dcterms:created>
  <dcterms:modified xsi:type="dcterms:W3CDTF">2020-11-03T09:45:00Z</dcterms:modified>
</cp:coreProperties>
</file>