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2234"/>
        <w:gridCol w:w="2905"/>
        <w:gridCol w:w="5140"/>
      </w:tblGrid>
      <w:tr w:rsidR="00766475" w:rsidRPr="009522D1" w:rsidTr="00766475">
        <w:tc>
          <w:tcPr>
            <w:tcW w:w="2500" w:type="pct"/>
            <w:gridSpan w:val="2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№ :</w:t>
            </w:r>
            <w:r w:rsidR="009522D1" w:rsidRPr="00952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 w:rsidR="009522D1" w:rsidRPr="009522D1">
              <w:rPr>
                <w:rFonts w:ascii="Times New Roman" w:hAnsi="Times New Roman" w:cs="Times New Roman"/>
                <w:sz w:val="24"/>
                <w:szCs w:val="24"/>
              </w:rPr>
              <w:t xml:space="preserve"> Древние и современные цивилизации</w:t>
            </w:r>
          </w:p>
          <w:p w:rsidR="009522D1" w:rsidRPr="009522D1" w:rsidRDefault="00766475" w:rsidP="009522D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9522D1">
              <w:rPr>
                <w:b/>
                <w:sz w:val="24"/>
                <w:szCs w:val="24"/>
              </w:rPr>
              <w:t>Тема:</w:t>
            </w:r>
            <w:r w:rsidRPr="009522D1">
              <w:rPr>
                <w:sz w:val="24"/>
                <w:szCs w:val="24"/>
              </w:rPr>
              <w:t xml:space="preserve"> </w:t>
            </w:r>
            <w:r w:rsidR="009522D1" w:rsidRPr="009522D1">
              <w:rPr>
                <w:sz w:val="24"/>
                <w:szCs w:val="24"/>
              </w:rPr>
              <w:t>§48. Египет</w:t>
            </w:r>
          </w:p>
          <w:p w:rsidR="00766475" w:rsidRPr="009522D1" w:rsidRDefault="009522D1" w:rsidP="0095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означает «тайна».</w:t>
            </w:r>
          </w:p>
        </w:tc>
        <w:tc>
          <w:tcPr>
            <w:tcW w:w="2500" w:type="pct"/>
          </w:tcPr>
          <w:p w:rsidR="00766475" w:rsidRPr="009522D1" w:rsidRDefault="00766475" w:rsidP="0098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66475" w:rsidRPr="009522D1" w:rsidTr="00CB1DDC">
        <w:tc>
          <w:tcPr>
            <w:tcW w:w="1087" w:type="pct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 </w:t>
            </w:r>
            <w:r w:rsidR="009522D1" w:rsidRPr="0095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3" w:type="pct"/>
            <w:gridSpan w:val="2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 учителя-  </w:t>
            </w: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475" w:rsidRPr="009522D1" w:rsidTr="00CB1DDC">
        <w:tc>
          <w:tcPr>
            <w:tcW w:w="1087" w:type="pct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9522D1"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913" w:type="pct"/>
            <w:gridSpan w:val="2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присутствующих:     Количество  отсутствующих: </w:t>
            </w:r>
          </w:p>
        </w:tc>
      </w:tr>
      <w:tr w:rsidR="00766475" w:rsidRPr="009522D1" w:rsidTr="00CB1DDC">
        <w:tc>
          <w:tcPr>
            <w:tcW w:w="1087" w:type="pct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Цели  обучения, которым  способствует  данный  урок</w:t>
            </w:r>
          </w:p>
        </w:tc>
        <w:tc>
          <w:tcPr>
            <w:tcW w:w="3913" w:type="pct"/>
            <w:gridSpan w:val="2"/>
          </w:tcPr>
          <w:p w:rsidR="009522D1" w:rsidRPr="009522D1" w:rsidRDefault="009522D1" w:rsidP="00FE48CC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9522D1">
              <w:rPr>
                <w:sz w:val="24"/>
                <w:szCs w:val="24"/>
              </w:rPr>
              <w:t>6.2.2.1 – пересказывать п</w:t>
            </w:r>
            <w:r w:rsidR="00ED4ECC">
              <w:rPr>
                <w:sz w:val="24"/>
                <w:szCs w:val="24"/>
              </w:rPr>
              <w:t>одробно, выборочно содержание</w:t>
            </w:r>
            <w:r w:rsidRPr="009522D1">
              <w:rPr>
                <w:sz w:val="24"/>
                <w:szCs w:val="24"/>
              </w:rPr>
              <w:t>;</w:t>
            </w:r>
          </w:p>
          <w:p w:rsidR="00766475" w:rsidRPr="009522D1" w:rsidRDefault="009522D1" w:rsidP="0095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6.3.6.1 – 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</w:t>
            </w:r>
            <w:r w:rsidR="00ED4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475" w:rsidRPr="009522D1" w:rsidTr="00CB1DDC">
        <w:tc>
          <w:tcPr>
            <w:tcW w:w="1087" w:type="pct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 оценивания</w:t>
            </w:r>
          </w:p>
        </w:tc>
        <w:tc>
          <w:tcPr>
            <w:tcW w:w="3913" w:type="pct"/>
            <w:gridSpan w:val="2"/>
          </w:tcPr>
          <w:p w:rsidR="009522D1" w:rsidRPr="009522D1" w:rsidRDefault="009522D1" w:rsidP="009522D1">
            <w:pPr>
              <w:pStyle w:val="TableParagraph"/>
              <w:spacing w:line="273" w:lineRule="exact"/>
              <w:ind w:left="111"/>
              <w:rPr>
                <w:b/>
                <w:sz w:val="24"/>
                <w:szCs w:val="24"/>
              </w:rPr>
            </w:pPr>
            <w:r w:rsidRPr="009522D1">
              <w:rPr>
                <w:b/>
                <w:sz w:val="24"/>
                <w:szCs w:val="24"/>
              </w:rPr>
              <w:t>Учащийся достиг цели обучения, если:</w:t>
            </w:r>
          </w:p>
          <w:p w:rsidR="009522D1" w:rsidRPr="009522D1" w:rsidRDefault="009522D1" w:rsidP="009522D1">
            <w:pPr>
              <w:pStyle w:val="TableParagraph"/>
              <w:spacing w:before="7" w:line="259" w:lineRule="auto"/>
              <w:ind w:left="111" w:right="464"/>
              <w:rPr>
                <w:sz w:val="24"/>
                <w:szCs w:val="24"/>
              </w:rPr>
            </w:pPr>
            <w:r w:rsidRPr="009522D1">
              <w:rPr>
                <w:spacing w:val="-8"/>
                <w:sz w:val="24"/>
                <w:szCs w:val="24"/>
              </w:rPr>
              <w:t xml:space="preserve">познакомится </w:t>
            </w:r>
            <w:r w:rsidRPr="009522D1">
              <w:rPr>
                <w:spacing w:val="-5"/>
                <w:sz w:val="24"/>
                <w:szCs w:val="24"/>
              </w:rPr>
              <w:t xml:space="preserve">со </w:t>
            </w:r>
            <w:r w:rsidRPr="009522D1">
              <w:rPr>
                <w:spacing w:val="-8"/>
                <w:sz w:val="24"/>
                <w:szCs w:val="24"/>
              </w:rPr>
              <w:t xml:space="preserve">служебными частями </w:t>
            </w:r>
            <w:r w:rsidRPr="009522D1">
              <w:rPr>
                <w:spacing w:val="-7"/>
                <w:sz w:val="24"/>
                <w:szCs w:val="24"/>
              </w:rPr>
              <w:t xml:space="preserve">речи, </w:t>
            </w:r>
            <w:r w:rsidRPr="009522D1">
              <w:rPr>
                <w:spacing w:val="-8"/>
                <w:sz w:val="24"/>
                <w:szCs w:val="24"/>
              </w:rPr>
              <w:t xml:space="preserve">правилами </w:t>
            </w:r>
            <w:r w:rsidRPr="009522D1">
              <w:rPr>
                <w:spacing w:val="-5"/>
                <w:sz w:val="24"/>
                <w:szCs w:val="24"/>
              </w:rPr>
              <w:t xml:space="preserve">их </w:t>
            </w:r>
            <w:r w:rsidRPr="009522D1">
              <w:rPr>
                <w:spacing w:val="-9"/>
                <w:sz w:val="24"/>
                <w:szCs w:val="24"/>
              </w:rPr>
              <w:t xml:space="preserve">употребления; </w:t>
            </w:r>
            <w:r w:rsidRPr="009522D1">
              <w:rPr>
                <w:sz w:val="24"/>
                <w:szCs w:val="24"/>
              </w:rPr>
              <w:t>научится различать самостоятельные и служебные части речи,</w:t>
            </w:r>
          </w:p>
          <w:p w:rsidR="009522D1" w:rsidRPr="009522D1" w:rsidRDefault="009522D1" w:rsidP="009522D1">
            <w:pPr>
              <w:pStyle w:val="TableParagraph"/>
              <w:spacing w:line="256" w:lineRule="auto"/>
              <w:ind w:left="111"/>
              <w:rPr>
                <w:sz w:val="24"/>
                <w:szCs w:val="24"/>
              </w:rPr>
            </w:pPr>
            <w:r w:rsidRPr="009522D1">
              <w:rPr>
                <w:sz w:val="24"/>
                <w:szCs w:val="24"/>
              </w:rPr>
              <w:t>определять значение предлогов в контексте и использовать их в речи; определит основную информацию, тему и назначение текста;</w:t>
            </w:r>
          </w:p>
          <w:p w:rsidR="00766475" w:rsidRPr="009522D1" w:rsidRDefault="009522D1" w:rsidP="009522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подробно перескажет текст</w:t>
            </w:r>
          </w:p>
        </w:tc>
      </w:tr>
      <w:tr w:rsidR="00CB1DDC" w:rsidRPr="009522D1" w:rsidTr="00CB1DDC">
        <w:tc>
          <w:tcPr>
            <w:tcW w:w="1087" w:type="pct"/>
          </w:tcPr>
          <w:p w:rsidR="00CB1DDC" w:rsidRPr="009522D1" w:rsidRDefault="00CB1DDC" w:rsidP="00CB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Цели  урока</w:t>
            </w:r>
          </w:p>
        </w:tc>
        <w:tc>
          <w:tcPr>
            <w:tcW w:w="3913" w:type="pct"/>
            <w:gridSpan w:val="2"/>
          </w:tcPr>
          <w:p w:rsidR="00417C31" w:rsidRPr="009522D1" w:rsidRDefault="00CB1DDC" w:rsidP="00CB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Все  учащиеся  смогут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22D1" w:rsidRPr="009522D1" w:rsidRDefault="009522D1" w:rsidP="009522D1">
            <w:pPr>
              <w:pStyle w:val="TableParagraph"/>
              <w:spacing w:before="8" w:line="247" w:lineRule="auto"/>
              <w:ind w:left="111" w:right="1372"/>
              <w:rPr>
                <w:sz w:val="24"/>
                <w:szCs w:val="24"/>
              </w:rPr>
            </w:pPr>
            <w:r w:rsidRPr="009522D1">
              <w:rPr>
                <w:sz w:val="24"/>
                <w:szCs w:val="24"/>
              </w:rPr>
              <w:t>познакомиться со служебными частями речи, правилами их употребления;</w:t>
            </w:r>
          </w:p>
          <w:p w:rsidR="009522D1" w:rsidRPr="009522D1" w:rsidRDefault="009522D1" w:rsidP="009522D1">
            <w:pPr>
              <w:pStyle w:val="TableParagraph"/>
              <w:spacing w:before="5" w:line="247" w:lineRule="auto"/>
              <w:ind w:left="111" w:right="337"/>
              <w:rPr>
                <w:sz w:val="24"/>
                <w:szCs w:val="24"/>
              </w:rPr>
            </w:pPr>
            <w:r w:rsidRPr="009522D1">
              <w:rPr>
                <w:sz w:val="24"/>
                <w:szCs w:val="24"/>
              </w:rPr>
              <w:t>научиться различать самостоятельные и служебные части речи; определять значение предлогов в контексте и использовать их в речи; определять основную информацию, тему и назначение текста;</w:t>
            </w:r>
          </w:p>
          <w:p w:rsidR="009522D1" w:rsidRPr="009522D1" w:rsidRDefault="009522D1" w:rsidP="0095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подробно пересказывать текст</w:t>
            </w:r>
          </w:p>
          <w:p w:rsidR="00417C31" w:rsidRPr="009522D1" w:rsidRDefault="00CB1DDC" w:rsidP="0095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 учащихся  смогут:</w:t>
            </w:r>
          </w:p>
          <w:p w:rsidR="009522D1" w:rsidRPr="009522D1" w:rsidRDefault="009522D1" w:rsidP="009522D1">
            <w:pPr>
              <w:pStyle w:val="TableParagraph"/>
              <w:ind w:left="111"/>
              <w:rPr>
                <w:sz w:val="24"/>
                <w:szCs w:val="24"/>
              </w:rPr>
            </w:pPr>
            <w:r w:rsidRPr="009522D1">
              <w:rPr>
                <w:sz w:val="24"/>
                <w:szCs w:val="24"/>
              </w:rPr>
              <w:t>согласовывать имена прилагательные с именами существительными; правильно употреблять наречия, служебные части речи;</w:t>
            </w:r>
          </w:p>
          <w:p w:rsidR="009522D1" w:rsidRPr="009522D1" w:rsidRDefault="009522D1" w:rsidP="0095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составлять постер на заданную тему</w:t>
            </w: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7C31" w:rsidRPr="009522D1" w:rsidRDefault="00CB1DDC" w:rsidP="0095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 учащиеся  смогут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22D1" w:rsidRPr="009522D1" w:rsidRDefault="009522D1" w:rsidP="009522D1">
            <w:pPr>
              <w:pStyle w:val="TableParagraph"/>
              <w:spacing w:line="274" w:lineRule="exact"/>
              <w:ind w:left="111"/>
              <w:rPr>
                <w:sz w:val="24"/>
                <w:szCs w:val="24"/>
              </w:rPr>
            </w:pPr>
            <w:r w:rsidRPr="009522D1">
              <w:rPr>
                <w:sz w:val="24"/>
                <w:szCs w:val="24"/>
              </w:rPr>
              <w:t>составлять диалог, опираясь на текст;</w:t>
            </w:r>
          </w:p>
          <w:p w:rsidR="00CB1DDC" w:rsidRPr="009522D1" w:rsidRDefault="009522D1" w:rsidP="00952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находить в тексте художественно-изобразительные средства</w:t>
            </w:r>
          </w:p>
        </w:tc>
      </w:tr>
      <w:tr w:rsidR="00CB1DDC" w:rsidRPr="009522D1" w:rsidTr="00CB1DDC">
        <w:tc>
          <w:tcPr>
            <w:tcW w:w="1087" w:type="pct"/>
          </w:tcPr>
          <w:p w:rsidR="00CB1DDC" w:rsidRPr="009522D1" w:rsidRDefault="00CB1DDC" w:rsidP="00CB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 ценностей</w:t>
            </w:r>
          </w:p>
        </w:tc>
        <w:tc>
          <w:tcPr>
            <w:tcW w:w="3913" w:type="pct"/>
            <w:gridSpan w:val="2"/>
          </w:tcPr>
          <w:p w:rsidR="00235F45" w:rsidRPr="009522D1" w:rsidRDefault="009D5623" w:rsidP="009D5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Прививать ценность общенационал</w:t>
            </w:r>
            <w:r w:rsidRPr="0095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ной идеи «М</w:t>
            </w:r>
            <w:r w:rsidRPr="0095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әңгілік ел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» общность истории, культуры и языка</w:t>
            </w:r>
          </w:p>
        </w:tc>
      </w:tr>
      <w:tr w:rsidR="00CB1DDC" w:rsidRPr="009522D1" w:rsidTr="00CB1DDC">
        <w:tc>
          <w:tcPr>
            <w:tcW w:w="1087" w:type="pct"/>
          </w:tcPr>
          <w:p w:rsidR="00CB1DDC" w:rsidRPr="009522D1" w:rsidRDefault="00CB1DDC" w:rsidP="00CB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  связь</w:t>
            </w:r>
          </w:p>
        </w:tc>
        <w:tc>
          <w:tcPr>
            <w:tcW w:w="3913" w:type="pct"/>
            <w:gridSpan w:val="2"/>
          </w:tcPr>
          <w:p w:rsidR="00CB1DDC" w:rsidRPr="009522D1" w:rsidRDefault="0075336F" w:rsidP="00CB1D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Всемирная история.</w:t>
            </w:r>
          </w:p>
        </w:tc>
      </w:tr>
      <w:tr w:rsidR="00CB1DDC" w:rsidRPr="009522D1" w:rsidTr="00CB1DDC">
        <w:tc>
          <w:tcPr>
            <w:tcW w:w="1087" w:type="pct"/>
          </w:tcPr>
          <w:p w:rsidR="00CB1DDC" w:rsidRPr="009522D1" w:rsidRDefault="00CB1DDC" w:rsidP="00CB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 знания</w:t>
            </w:r>
          </w:p>
        </w:tc>
        <w:tc>
          <w:tcPr>
            <w:tcW w:w="3913" w:type="pct"/>
            <w:gridSpan w:val="2"/>
          </w:tcPr>
          <w:p w:rsidR="00CB1DDC" w:rsidRPr="009522D1" w:rsidRDefault="00A94112" w:rsidP="002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раздел построен на знаниях и навыках, приобретенных в предыдущих классах, в том числе на тех, которые направлены на восприятие и оценку аудио материалов, на анализ текста, на формирование грамотности речи.</w:t>
            </w:r>
          </w:p>
        </w:tc>
      </w:tr>
    </w:tbl>
    <w:p w:rsidR="00F31816" w:rsidRPr="009522D1" w:rsidRDefault="00235F45" w:rsidP="00F318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2D1">
        <w:rPr>
          <w:rFonts w:ascii="Times New Roman" w:hAnsi="Times New Roman" w:cs="Times New Roman"/>
          <w:b/>
          <w:sz w:val="24"/>
          <w:szCs w:val="24"/>
        </w:rPr>
        <w:t>Краткосрочный  план  урока</w:t>
      </w:r>
    </w:p>
    <w:tbl>
      <w:tblPr>
        <w:tblStyle w:val="a3"/>
        <w:tblW w:w="5000" w:type="pct"/>
        <w:tblLayout w:type="fixed"/>
        <w:tblLook w:val="04A0"/>
      </w:tblPr>
      <w:tblGrid>
        <w:gridCol w:w="1810"/>
        <w:gridCol w:w="6490"/>
        <w:gridCol w:w="456"/>
        <w:gridCol w:w="1523"/>
      </w:tblGrid>
      <w:tr w:rsidR="005C140A" w:rsidRPr="009522D1" w:rsidTr="009522D1">
        <w:tc>
          <w:tcPr>
            <w:tcW w:w="880" w:type="pct"/>
          </w:tcPr>
          <w:p w:rsidR="00235F45" w:rsidRPr="009522D1" w:rsidRDefault="00235F4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Запланированное  </w:t>
            </w:r>
          </w:p>
          <w:p w:rsidR="00235F4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35F45"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3157" w:type="pct"/>
          </w:tcPr>
          <w:p w:rsidR="00235F45" w:rsidRPr="009522D1" w:rsidRDefault="00235F45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Запланированные  задания</w:t>
            </w:r>
          </w:p>
        </w:tc>
        <w:tc>
          <w:tcPr>
            <w:tcW w:w="963" w:type="pct"/>
            <w:gridSpan w:val="2"/>
          </w:tcPr>
          <w:p w:rsidR="00235F45" w:rsidRPr="009522D1" w:rsidRDefault="00235F45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 xml:space="preserve">Ресурсы </w:t>
            </w:r>
          </w:p>
        </w:tc>
      </w:tr>
      <w:tr w:rsidR="00766475" w:rsidRPr="009522D1" w:rsidTr="009522D1">
        <w:tc>
          <w:tcPr>
            <w:tcW w:w="880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Начало  урока</w:t>
            </w:r>
          </w:p>
          <w:p w:rsidR="00766475" w:rsidRPr="009522D1" w:rsidRDefault="00766475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9" w:type="pct"/>
            <w:gridSpan w:val="2"/>
          </w:tcPr>
          <w:p w:rsidR="00766475" w:rsidRPr="009522D1" w:rsidRDefault="00766475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</w:t>
            </w:r>
            <w:r w:rsidRPr="009522D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766475" w:rsidRPr="009522D1" w:rsidRDefault="00766475" w:rsidP="00AE1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Создание коллаборативной среды.</w:t>
            </w:r>
          </w:p>
          <w:p w:rsidR="009522D1" w:rsidRDefault="009522D1" w:rsidP="00AE10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 xml:space="preserve">Прием «Хорошее настроение». </w:t>
            </w:r>
            <w:r w:rsidRPr="00952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рада видеть ваши лица, ваши улыбки, и думаю, что этот день принесет вам радость, общение друг с другом. </w:t>
            </w:r>
            <w:r w:rsidRPr="00952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Сядьте удобно, закройте глаза</w:t>
            </w:r>
            <w:r w:rsidRPr="00952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 повторяйте за мной: «Я в школе, я на уроке. Я радуюсь этому. Внимание мое растет. Я как разведчик, все замечу. Память моя крепка. Голова мыслит ясно. Я хочу учиться. Я готов к работе. Я работаю.»Все ли готовы к уроку? </w:t>
            </w:r>
            <w:r w:rsidRPr="00952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Дети:Да!</w:t>
            </w:r>
            <w:r w:rsidRPr="00952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Тогда вперед!</w:t>
            </w:r>
          </w:p>
          <w:p w:rsidR="00C932F2" w:rsidRPr="009522D1" w:rsidRDefault="00C932F2" w:rsidP="00AE10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32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Деление на группы: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Большой Сфинкс, Пирамида Хеопса, Фараон Тутанхомон</w:t>
            </w:r>
          </w:p>
          <w:p w:rsidR="00766475" w:rsidRPr="009522D1" w:rsidRDefault="009522D1" w:rsidP="00AE1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741" w:type="pct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Компьютер. Интерактивная доска.</w:t>
            </w:r>
          </w:p>
          <w:p w:rsidR="00766475" w:rsidRPr="009522D1" w:rsidRDefault="00766475" w:rsidP="00AE103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75" w:rsidRPr="009522D1" w:rsidTr="009522D1">
        <w:tc>
          <w:tcPr>
            <w:tcW w:w="880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8" w:type="pct"/>
            <w:gridSpan w:val="2"/>
          </w:tcPr>
          <w:p w:rsidR="00766475" w:rsidRPr="009522D1" w:rsidRDefault="00766475" w:rsidP="00AE1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II</w:t>
            </w:r>
            <w:r w:rsidRPr="009522D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Актуализация знаний.</w:t>
            </w:r>
          </w:p>
          <w:p w:rsidR="009522D1" w:rsidRDefault="009522D1" w:rsidP="009522D1">
            <w:pPr>
              <w:pStyle w:val="TableParagraph"/>
              <w:spacing w:line="237" w:lineRule="auto"/>
              <w:ind w:left="110" w:right="2915"/>
              <w:rPr>
                <w:sz w:val="24"/>
              </w:rPr>
            </w:pPr>
            <w:r w:rsidRPr="009522D1">
              <w:rPr>
                <w:b/>
                <w:sz w:val="24"/>
              </w:rPr>
              <w:t xml:space="preserve">(К) </w:t>
            </w:r>
            <w:r w:rsidRPr="009522D1">
              <w:rPr>
                <w:sz w:val="24"/>
              </w:rPr>
              <w:t xml:space="preserve">На доске записана загадка </w:t>
            </w:r>
          </w:p>
          <w:p w:rsidR="00C932F2" w:rsidRDefault="00C932F2" w:rsidP="00C932F2">
            <w:pPr>
              <w:pStyle w:val="aa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Все вы назовете их едва,</w:t>
            </w:r>
          </w:p>
          <w:p w:rsidR="00C932F2" w:rsidRDefault="00C932F2" w:rsidP="00C932F2">
            <w:pPr>
              <w:pStyle w:val="aa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Самые короткие слова.</w:t>
            </w:r>
          </w:p>
          <w:p w:rsidR="00C932F2" w:rsidRDefault="00C932F2" w:rsidP="00C932F2">
            <w:pPr>
              <w:pStyle w:val="aa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Отчего они так важны, не пойму?</w:t>
            </w:r>
          </w:p>
          <w:p w:rsidR="00C932F2" w:rsidRDefault="00C932F2" w:rsidP="00C932F2">
            <w:pPr>
              <w:pStyle w:val="aa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«По», «на», «за», «в», «от» и «у».</w:t>
            </w:r>
          </w:p>
          <w:p w:rsidR="009522D1" w:rsidRPr="009522D1" w:rsidRDefault="009522D1" w:rsidP="009522D1">
            <w:pPr>
              <w:pStyle w:val="TableParagraph"/>
              <w:ind w:left="110"/>
              <w:rPr>
                <w:sz w:val="24"/>
              </w:rPr>
            </w:pPr>
            <w:r w:rsidRPr="009522D1">
              <w:rPr>
                <w:sz w:val="24"/>
              </w:rPr>
              <w:t>– Как вы думаете, о чем пойдет речь на уроке?</w:t>
            </w:r>
          </w:p>
          <w:p w:rsidR="009522D1" w:rsidRPr="009522D1" w:rsidRDefault="009522D1" w:rsidP="009522D1">
            <w:pPr>
              <w:rPr>
                <w:rFonts w:ascii="Times New Roman" w:hAnsi="Times New Roman" w:cs="Times New Roman"/>
                <w:sz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</w:rPr>
              <w:t xml:space="preserve">(К) (Деятельность учащихся) </w:t>
            </w:r>
            <w:r w:rsidRPr="009522D1">
              <w:rPr>
                <w:rFonts w:ascii="Times New Roman" w:hAnsi="Times New Roman" w:cs="Times New Roman"/>
                <w:sz w:val="24"/>
              </w:rPr>
              <w:t>Учащиеся определяют тему урока.</w:t>
            </w:r>
          </w:p>
          <w:p w:rsidR="00766475" w:rsidRPr="009522D1" w:rsidRDefault="00766475" w:rsidP="0095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III</w:t>
            </w:r>
            <w:r w:rsidRPr="009522D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. Изучение нового материала. </w:t>
            </w:r>
          </w:p>
          <w:p w:rsidR="009522D1" w:rsidRPr="009522D1" w:rsidRDefault="009522D1" w:rsidP="009522D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9522D1">
              <w:rPr>
                <w:sz w:val="24"/>
              </w:rPr>
              <w:t>Работа над теоретическим материалом на тему</w:t>
            </w:r>
          </w:p>
          <w:p w:rsidR="009522D1" w:rsidRDefault="009522D1" w:rsidP="009522D1">
            <w:pPr>
              <w:pStyle w:val="TableParagraph"/>
              <w:ind w:left="110"/>
              <w:rPr>
                <w:sz w:val="24"/>
              </w:rPr>
            </w:pPr>
            <w:r w:rsidRPr="009522D1">
              <w:rPr>
                <w:sz w:val="24"/>
              </w:rPr>
              <w:t>«Служебные части речи».</w:t>
            </w:r>
          </w:p>
          <w:p w:rsidR="00B75856" w:rsidRPr="00B75856" w:rsidRDefault="00B75856" w:rsidP="00B75856">
            <w:pPr>
              <w:pStyle w:val="TableParagraph"/>
              <w:rPr>
                <w:b/>
                <w:sz w:val="24"/>
              </w:rPr>
            </w:pPr>
            <w:r w:rsidRPr="00B75856">
              <w:rPr>
                <w:b/>
                <w:sz w:val="24"/>
              </w:rPr>
              <w:t>(Г) Метод «Джигсо»</w:t>
            </w:r>
            <w:r>
              <w:rPr>
                <w:b/>
                <w:sz w:val="24"/>
              </w:rPr>
              <w:t xml:space="preserve"> </w:t>
            </w:r>
          </w:p>
          <w:p w:rsidR="00B82D87" w:rsidRDefault="00B82D87" w:rsidP="00B82D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Сфинкс </w:t>
            </w:r>
            <w:r w:rsidRPr="00B82D87">
              <w:rPr>
                <w:rFonts w:ascii="Times New Roman" w:eastAsia="Times New Roman" w:hAnsi="Times New Roman" w:cs="Times New Roman"/>
                <w:sz w:val="24"/>
                <w:szCs w:val="24"/>
              </w:rPr>
              <w:t>— это существо с женской головой, лапами и телом льва, крыльями орла и хвостом быка. Одно из крупнейших изображений Сфинкса находится на западном берегу Нила, рядом с египетскими пирамидами в Гизе.</w:t>
            </w:r>
            <w:r w:rsidRPr="00B82D8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B82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Статуя, сделанная из известковой скалы, выглядит монументально и величественно. Стоит отметить ее внушительные размеры: длина — 73 метра, высота — 20 метров. Сфинкс смотрит на Нил и восходящее солнце.</w:t>
            </w:r>
            <w:r w:rsidRPr="00B82D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 все, что связано с египетским Сфинксом, вызывает споры у ученых. До сих пор неизвестна точная дата происхождения этой скульптуры и совершенно непонятно, почему сейчас у статуи отсутствует нос.</w:t>
            </w:r>
            <w:r w:rsidRPr="00B82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Пирами́да </w:t>
            </w:r>
            <w:hyperlink r:id="rId6" w:tooltip="Хеопс" w:history="1">
              <w:r w:rsidRPr="00B82D8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Хеопса</w:t>
              </w:r>
            </w:hyperlink>
            <w:r w:rsidRPr="00B82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82D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Великая пирамида Гизы</w:t>
            </w:r>
            <w:r w:rsidRPr="00B82D87">
              <w:rPr>
                <w:rFonts w:ascii="Times New Roman" w:eastAsia="Times New Roman" w:hAnsi="Times New Roman" w:cs="Times New Roman"/>
                <w:sz w:val="24"/>
                <w:szCs w:val="24"/>
              </w:rPr>
              <w:t> — крупнейшая из </w:t>
            </w:r>
            <w:hyperlink r:id="rId7" w:tooltip="Египетские пирамиды" w:history="1">
              <w:r w:rsidRPr="00B82D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египетских пирамид</w:t>
              </w:r>
            </w:hyperlink>
            <w:r w:rsidRPr="00B82D87">
              <w:rPr>
                <w:rFonts w:ascii="Times New Roman" w:eastAsia="Times New Roman" w:hAnsi="Times New Roman" w:cs="Times New Roman"/>
                <w:sz w:val="24"/>
                <w:szCs w:val="24"/>
              </w:rPr>
              <w:t>, памятник архитектурного искусства </w:t>
            </w:r>
            <w:hyperlink r:id="rId8" w:tooltip="Древний Египет" w:history="1">
              <w:r w:rsidRPr="00B82D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Древнего Египта</w:t>
              </w:r>
            </w:hyperlink>
            <w:r w:rsidRPr="00B82D87">
              <w:rPr>
                <w:rFonts w:ascii="Times New Roman" w:eastAsia="Times New Roman" w:hAnsi="Times New Roman" w:cs="Times New Roman"/>
                <w:sz w:val="24"/>
                <w:szCs w:val="24"/>
              </w:rPr>
              <w:t>; единственное из </w:t>
            </w:r>
            <w:hyperlink r:id="rId9" w:tooltip="Семь чудес света" w:history="1">
              <w:r w:rsidRPr="00B82D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«Семи чудес света»</w:t>
              </w:r>
            </w:hyperlink>
            <w:r w:rsidRPr="00B82D87">
              <w:rPr>
                <w:rFonts w:ascii="Times New Roman" w:eastAsia="Times New Roman" w:hAnsi="Times New Roman" w:cs="Times New Roman"/>
                <w:sz w:val="24"/>
                <w:szCs w:val="24"/>
              </w:rPr>
              <w:t>, сохранившееся до наших дней, и самое древнее из них: её возраст оценивается примерно в 4500 лет.</w:t>
            </w:r>
            <w:r w:rsidRPr="00B82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Размеры пирамиды Хеопса в Гизе поражают. Высота пирамиды Хеопса изначально достигала 147 метров. Со временем, из-за засыпания песками и потерей облицовки она уменьшилась до 137 метров. Но даже эта цифра позволяла ей долгое время оставаться самым высоким сооружением человека в мире. Пирамида имеет квадратное основание со стороной 147 метров. Для строительства этого гиганта по оценкам потребовалось 2 300 000 известняковых блоков, весящих в среднем 2,5 тонны.</w:t>
            </w:r>
            <w:r w:rsidRPr="00B82D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2D87">
              <w:rPr>
                <w:rFonts w:ascii="Times New Roman" w:hAnsi="Times New Roman" w:cs="Times New Roman"/>
                <w:sz w:val="24"/>
                <w:szCs w:val="24"/>
              </w:rPr>
              <w:t xml:space="preserve">Несмотря на продолжительные раскопки, пирамида все еще хранит множество тайн. Например, до сих пор не был найден саркофаг фараона. </w:t>
            </w:r>
            <w:r w:rsidRPr="00B82D8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Тутанхамо́н</w:t>
            </w:r>
            <w:r w:rsidRPr="00B82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 </w:t>
            </w:r>
            <w:hyperlink r:id="rId10" w:tooltip="Фараон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фараон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" w:tooltip="Древний Египет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Древнего Египта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из </w:t>
            </w:r>
            <w:hyperlink r:id="rId12" w:tooltip="XVIII династия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18-й династии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" w:tooltip="Новое царство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Нового царства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Его обнаруженная </w:t>
            </w:r>
            <w:hyperlink r:id="rId14" w:tooltip="Картер, Говард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Говардом Картером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1922 году практически не тронутая гробница в </w:t>
            </w:r>
            <w:hyperlink r:id="rId15" w:tooltip="Долина Царей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Долине Царей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стала сенсацией и </w:t>
            </w:r>
            <w:hyperlink r:id="rId16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возродила интерес публики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 Древнему Египту. Фараон и его золотая погребальная маска (ныне выставлена в </w:t>
            </w:r>
            <w:hyperlink r:id="rId17" w:tooltip="Каирский египетский музей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Каирском египетском музее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с тех пор остаются популярными символами, а «мистические» смерти участников экспедиции 1922 года привели к возникновению понятия «</w:t>
            </w:r>
            <w:hyperlink r:id="rId18" w:tooltip="Проклятие фараонов" w:history="1">
              <w:r w:rsidRPr="00B758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проклятие фараонов</w:t>
              </w:r>
            </w:hyperlink>
            <w:r w:rsidRPr="00B75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 В глазах</w:t>
            </w:r>
            <w:r w:rsidRPr="00B82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историков Тутанхамон оставался малоизвестным второстепенным фараоном вплоть до начала XX века. Более того, даже высказывались сомнения в реальности его существования. Поэтому открытие гробницы </w:t>
            </w:r>
            <w:r w:rsidRPr="00B82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Тутанхамона считается одним из величайших событий в истории археологии.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2D87" w:rsidRPr="00B75856" w:rsidRDefault="00B82D87" w:rsidP="00B82D8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758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Карточка-информатор:</w:t>
            </w:r>
          </w:p>
          <w:p w:rsidR="00B82D87" w:rsidRDefault="00B82D87" w:rsidP="00B82D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саркофаг-гробница</w:t>
            </w:r>
          </w:p>
          <w:p w:rsidR="00B82D87" w:rsidRDefault="00B82D87" w:rsidP="00B82D87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77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фараон-</w:t>
            </w:r>
            <w:r w:rsidR="00B75856" w:rsidRPr="00D7750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75856" w:rsidRPr="00D775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Титул древнеегипетских царей.</w:t>
            </w:r>
          </w:p>
          <w:p w:rsidR="00D25FBE" w:rsidRPr="00D25FBE" w:rsidRDefault="00D25FBE" w:rsidP="00B82D87">
            <w:pPr>
              <w:shd w:val="clear" w:color="auto" w:fill="FFFFFF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25FB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Дескрипторы:</w:t>
            </w:r>
          </w:p>
          <w:p w:rsidR="00D25FBE" w:rsidRDefault="00D25FBE" w:rsidP="00D25FBE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Читает текст</w:t>
            </w:r>
          </w:p>
          <w:p w:rsidR="00D25FBE" w:rsidRDefault="00D25FBE" w:rsidP="00D25FBE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Находит основную мысль</w:t>
            </w:r>
          </w:p>
          <w:p w:rsidR="00D25FBE" w:rsidRPr="00D25FBE" w:rsidRDefault="00D25FBE" w:rsidP="00D25FBE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Пересказывает подробно.</w:t>
            </w:r>
          </w:p>
          <w:p w:rsidR="00766475" w:rsidRPr="00ED4ECC" w:rsidRDefault="00D7750A" w:rsidP="00ED4E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750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Формативное оценивание: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взаимооценивание</w:t>
            </w:r>
          </w:p>
        </w:tc>
        <w:tc>
          <w:tcPr>
            <w:tcW w:w="741" w:type="pct"/>
          </w:tcPr>
          <w:p w:rsidR="00766475" w:rsidRPr="009522D1" w:rsidRDefault="009522D1" w:rsidP="00AE103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Загадка</w:t>
            </w: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Учебник.</w:t>
            </w: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66475" w:rsidRDefault="009522D1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75336F" w:rsidRPr="009522D1" w:rsidRDefault="0075336F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75" w:rsidRPr="009522D1" w:rsidTr="009522D1">
        <w:tc>
          <w:tcPr>
            <w:tcW w:w="880" w:type="pct"/>
          </w:tcPr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 урока</w:t>
            </w: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(20 минут)</w:t>
            </w: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1D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8" w:type="pct"/>
            <w:gridSpan w:val="2"/>
          </w:tcPr>
          <w:p w:rsidR="00766475" w:rsidRPr="0075336F" w:rsidRDefault="00766475" w:rsidP="0075336F">
            <w:pPr>
              <w:pStyle w:val="Default"/>
            </w:pPr>
            <w:r w:rsidRPr="009522D1">
              <w:rPr>
                <w:b/>
                <w:bCs/>
              </w:rPr>
              <w:t xml:space="preserve">IV. Освоение изученного материала. </w:t>
            </w:r>
          </w:p>
          <w:p w:rsidR="0075336F" w:rsidRDefault="0075336F" w:rsidP="0075336F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D775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(И)</w:t>
            </w:r>
            <w:r w:rsidRPr="00D77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Упр.2 </w:t>
            </w:r>
            <w:r w:rsidRPr="00D7750A">
              <w:rPr>
                <w:rFonts w:ascii="Times New Roman" w:hAnsi="Times New Roman" w:cs="Times New Roman"/>
                <w:sz w:val="24"/>
              </w:rPr>
              <w:t>Выпишите в левый столбик словосочетания, в которых слова связаны с помощью окончания, а в правый – словосочетания, в которых слова связаны с помощью окончания и предлога.</w:t>
            </w:r>
          </w:p>
          <w:p w:rsidR="00D25FBE" w:rsidRPr="00D25FBE" w:rsidRDefault="00D25FBE" w:rsidP="0075336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  <w:r w:rsidRPr="00D25FBE">
              <w:rPr>
                <w:rFonts w:ascii="Times New Roman" w:hAnsi="Times New Roman" w:cs="Times New Roman"/>
                <w:b/>
                <w:sz w:val="24"/>
              </w:rPr>
              <w:t>Дескрипторы:</w:t>
            </w:r>
          </w:p>
          <w:p w:rsidR="00D25FBE" w:rsidRDefault="00D25FBE" w:rsidP="00D25FBE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Выписывает </w:t>
            </w:r>
            <w:r w:rsidRPr="00D7750A">
              <w:rPr>
                <w:rFonts w:ascii="Times New Roman" w:hAnsi="Times New Roman" w:cs="Times New Roman"/>
                <w:sz w:val="24"/>
              </w:rPr>
              <w:t>словосочетания, в которых слова связаны с помощью окончания</w:t>
            </w:r>
          </w:p>
          <w:p w:rsidR="00D25FBE" w:rsidRPr="00D25FBE" w:rsidRDefault="00D25FBE" w:rsidP="00D25FBE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2.   Выписывает </w:t>
            </w:r>
            <w:r w:rsidRPr="00D7750A">
              <w:rPr>
                <w:rFonts w:ascii="Times New Roman" w:hAnsi="Times New Roman" w:cs="Times New Roman"/>
                <w:sz w:val="24"/>
              </w:rPr>
              <w:t>словосочетания, в которых слова связаны с помощью окончания и предлога.</w:t>
            </w:r>
          </w:p>
          <w:p w:rsidR="0075336F" w:rsidRPr="00D7750A" w:rsidRDefault="0075336F" w:rsidP="0075336F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D7750A">
              <w:rPr>
                <w:rFonts w:ascii="Times New Roman" w:hAnsi="Times New Roman" w:cs="Times New Roman"/>
                <w:b/>
                <w:sz w:val="24"/>
              </w:rPr>
              <w:t>Формативное оценивание:</w:t>
            </w:r>
            <w:r>
              <w:rPr>
                <w:rFonts w:ascii="Times New Roman" w:hAnsi="Times New Roman" w:cs="Times New Roman"/>
                <w:sz w:val="24"/>
              </w:rPr>
              <w:t xml:space="preserve"> «Эталон» оценивание учителем</w:t>
            </w:r>
          </w:p>
          <w:p w:rsidR="0075336F" w:rsidRPr="00D7750A" w:rsidRDefault="0075336F" w:rsidP="0075336F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D7750A">
              <w:rPr>
                <w:rFonts w:ascii="Times New Roman" w:hAnsi="Times New Roman" w:cs="Times New Roman"/>
                <w:b/>
                <w:sz w:val="24"/>
              </w:rPr>
              <w:t>(Г)</w:t>
            </w:r>
            <w:r w:rsidRPr="00D7750A">
              <w:rPr>
                <w:rFonts w:ascii="Times New Roman" w:hAnsi="Times New Roman" w:cs="Times New Roman"/>
                <w:sz w:val="24"/>
              </w:rPr>
              <w:t>Упр. 4. Сгруппируйте словосочетания по</w:t>
            </w:r>
            <w:r w:rsidRPr="00D7750A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D7750A">
              <w:rPr>
                <w:rFonts w:ascii="Times New Roman" w:hAnsi="Times New Roman" w:cs="Times New Roman"/>
                <w:sz w:val="24"/>
              </w:rPr>
              <w:t>значению предлога.</w:t>
            </w:r>
          </w:p>
          <w:p w:rsidR="0075336F" w:rsidRDefault="0075336F" w:rsidP="0075336F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D7750A">
              <w:rPr>
                <w:rFonts w:ascii="Times New Roman" w:hAnsi="Times New Roman" w:cs="Times New Roman"/>
                <w:sz w:val="24"/>
              </w:rPr>
              <w:t>1-группа: С временным значением, 2-группа: с пространственным значением, 3-группа: с причинным значением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25FBE" w:rsidRPr="00ED4ECC" w:rsidRDefault="00D25FBE" w:rsidP="00D25FB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  <w:r w:rsidRPr="00ED4ECC">
              <w:rPr>
                <w:rFonts w:ascii="Times New Roman" w:hAnsi="Times New Roman" w:cs="Times New Roman"/>
                <w:b/>
                <w:sz w:val="24"/>
              </w:rPr>
              <w:t>Дескрипторы:</w:t>
            </w:r>
          </w:p>
          <w:p w:rsidR="00D25FBE" w:rsidRDefault="00D25FBE" w:rsidP="00D25FBE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Читает задание</w:t>
            </w:r>
          </w:p>
          <w:p w:rsidR="00D25FBE" w:rsidRPr="00D25FBE" w:rsidRDefault="00D25FBE" w:rsidP="00D25FBE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Сгруппирует словосочетания по значению предлога</w:t>
            </w:r>
          </w:p>
          <w:p w:rsidR="0075336F" w:rsidRPr="00D7750A" w:rsidRDefault="0075336F" w:rsidP="007533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750A">
              <w:rPr>
                <w:rFonts w:ascii="Times New Roman" w:hAnsi="Times New Roman" w:cs="Times New Roman"/>
                <w:b/>
                <w:sz w:val="24"/>
              </w:rPr>
              <w:t>Формативное оценивание:</w:t>
            </w:r>
            <w:r>
              <w:rPr>
                <w:rFonts w:ascii="Times New Roman" w:hAnsi="Times New Roman" w:cs="Times New Roman"/>
                <w:sz w:val="24"/>
              </w:rPr>
              <w:t xml:space="preserve"> взаимооценивание</w:t>
            </w:r>
          </w:p>
          <w:p w:rsidR="00766475" w:rsidRPr="009522D1" w:rsidRDefault="00766475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Физкультурная минутка</w:t>
            </w:r>
          </w:p>
          <w:p w:rsidR="00766475" w:rsidRDefault="00766475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V</w:t>
            </w:r>
            <w:r w:rsidRPr="009522D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Закрепление изученного материала.</w:t>
            </w:r>
          </w:p>
          <w:p w:rsidR="0075336F" w:rsidRDefault="0075336F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Работа в группах </w:t>
            </w:r>
          </w:p>
          <w:p w:rsidR="0075336F" w:rsidRDefault="0075336F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Задание для 1 группы:</w:t>
            </w:r>
          </w:p>
          <w:p w:rsidR="0075336F" w:rsidRPr="0075336F" w:rsidRDefault="0075336F" w:rsidP="00AE1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33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Составить кластер на тему Предлог</w:t>
            </w:r>
          </w:p>
          <w:p w:rsidR="0075336F" w:rsidRPr="0075336F" w:rsidRDefault="0075336F" w:rsidP="00AE1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Задание для 2 группы:</w:t>
            </w:r>
          </w:p>
          <w:p w:rsidR="0075336F" w:rsidRDefault="0075336F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33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Составить синквейн на тему Египет</w:t>
            </w:r>
          </w:p>
          <w:p w:rsidR="0075336F" w:rsidRDefault="0075336F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Задание для 3 группы:</w:t>
            </w:r>
          </w:p>
          <w:p w:rsidR="00D25FBE" w:rsidRDefault="00D25FBE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5336F" w:rsidRPr="009522D1" w:rsidRDefault="0075336F" w:rsidP="00AE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66475" w:rsidRPr="009522D1" w:rsidRDefault="00766475" w:rsidP="00AE1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1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75" w:rsidRPr="009522D1" w:rsidTr="009522D1">
        <w:trPr>
          <w:trHeight w:val="70"/>
        </w:trPr>
        <w:tc>
          <w:tcPr>
            <w:tcW w:w="880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gridSpan w:val="2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75" w:rsidRPr="009522D1" w:rsidTr="009522D1">
        <w:tc>
          <w:tcPr>
            <w:tcW w:w="880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 урока. </w:t>
            </w:r>
            <w:r w:rsidRPr="00952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Рефлексия</w:t>
            </w:r>
          </w:p>
          <w:p w:rsidR="00766475" w:rsidRPr="009522D1" w:rsidRDefault="00766475" w:rsidP="006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8" w:type="pct"/>
            <w:gridSpan w:val="2"/>
          </w:tcPr>
          <w:p w:rsidR="00766475" w:rsidRPr="009522D1" w:rsidRDefault="00766475" w:rsidP="007664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Pr="0095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36F" w:rsidRPr="009B367F" w:rsidRDefault="0075336F" w:rsidP="0075336F">
            <w:pPr>
              <w:pStyle w:val="TableParagraph"/>
              <w:ind w:left="110" w:right="277"/>
              <w:rPr>
                <w:sz w:val="24"/>
              </w:rPr>
            </w:pPr>
            <w:r w:rsidRPr="009B367F">
              <w:rPr>
                <w:sz w:val="24"/>
              </w:rPr>
              <w:t>Для самостоятельного изучения предлагается «УС». Подготовить сообщение на одну из тем: «Древний Египет», «Великие пирамиды в Гизе»,</w:t>
            </w:r>
          </w:p>
          <w:p w:rsidR="0075336F" w:rsidRPr="009B367F" w:rsidRDefault="0075336F" w:rsidP="0075336F">
            <w:pPr>
              <w:pStyle w:val="TableParagraph"/>
              <w:ind w:left="110"/>
              <w:rPr>
                <w:sz w:val="24"/>
              </w:rPr>
            </w:pPr>
            <w:r w:rsidRPr="009B367F">
              <w:rPr>
                <w:sz w:val="24"/>
              </w:rPr>
              <w:t>«Археологическое открытие в Долине царей», используя материал урока и интернет-ресурсы.</w:t>
            </w:r>
          </w:p>
          <w:p w:rsidR="0075336F" w:rsidRPr="009B367F" w:rsidRDefault="0075336F" w:rsidP="0075336F">
            <w:pPr>
              <w:pStyle w:val="TableParagraph"/>
              <w:tabs>
                <w:tab w:val="left" w:pos="2632"/>
              </w:tabs>
              <w:spacing w:line="274" w:lineRule="exact"/>
              <w:ind w:left="110"/>
              <w:rPr>
                <w:b/>
                <w:sz w:val="24"/>
              </w:rPr>
            </w:pPr>
            <w:r w:rsidRPr="009B367F">
              <w:rPr>
                <w:b/>
                <w:sz w:val="24"/>
              </w:rPr>
              <w:t>Рефлексия</w:t>
            </w:r>
            <w:r>
              <w:rPr>
                <w:b/>
                <w:sz w:val="24"/>
              </w:rPr>
              <w:tab/>
            </w:r>
          </w:p>
          <w:p w:rsidR="0075336F" w:rsidRPr="009B367F" w:rsidRDefault="0075336F" w:rsidP="0075336F">
            <w:pPr>
              <w:pStyle w:val="TableParagraph"/>
              <w:spacing w:line="274" w:lineRule="exact"/>
              <w:rPr>
                <w:sz w:val="24"/>
              </w:rPr>
            </w:pPr>
            <w:r w:rsidRPr="009B367F">
              <w:rPr>
                <w:sz w:val="24"/>
              </w:rPr>
              <w:t>Прием «Лесенка успеха».</w:t>
            </w:r>
          </w:p>
          <w:p w:rsidR="0075336F" w:rsidRPr="009B367F" w:rsidRDefault="0075336F" w:rsidP="0075336F">
            <w:pPr>
              <w:pStyle w:val="TableParagraph"/>
              <w:spacing w:before="1"/>
              <w:ind w:right="494"/>
              <w:rPr>
                <w:sz w:val="24"/>
              </w:rPr>
            </w:pPr>
            <w:r w:rsidRPr="009B367F">
              <w:rPr>
                <w:sz w:val="24"/>
              </w:rPr>
              <w:t>Нижняя ступенька – у меня ничего не получилось Средняя ступенька – у меня были проблемы.</w:t>
            </w:r>
          </w:p>
          <w:p w:rsidR="00766475" w:rsidRPr="009522D1" w:rsidRDefault="0075336F" w:rsidP="0075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7F">
              <w:rPr>
                <w:sz w:val="24"/>
              </w:rPr>
              <w:t>Верхняя ступенька – мне все удалось.</w:t>
            </w:r>
          </w:p>
        </w:tc>
        <w:tc>
          <w:tcPr>
            <w:tcW w:w="741" w:type="pct"/>
          </w:tcPr>
          <w:p w:rsidR="00766475" w:rsidRDefault="0075336F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75336F" w:rsidRDefault="0075336F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6F" w:rsidRDefault="0075336F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6F" w:rsidRPr="009522D1" w:rsidRDefault="0075336F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3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71575" cy="750382"/>
                  <wp:effectExtent l="19050" t="0" r="9525" b="0"/>
                  <wp:docPr id="2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6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67" cy="755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475" w:rsidRPr="009522D1" w:rsidTr="009522D1">
        <w:tc>
          <w:tcPr>
            <w:tcW w:w="880" w:type="pct"/>
          </w:tcPr>
          <w:p w:rsidR="00766475" w:rsidRPr="009522D1" w:rsidRDefault="00766475" w:rsidP="00F74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Дифференциация </w:t>
            </w:r>
          </w:p>
        </w:tc>
        <w:tc>
          <w:tcPr>
            <w:tcW w:w="3378" w:type="pct"/>
            <w:gridSpan w:val="2"/>
          </w:tcPr>
          <w:p w:rsidR="00766475" w:rsidRPr="009522D1" w:rsidRDefault="00766475" w:rsidP="00F74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741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 здоровья,  </w:t>
            </w: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  связи, ИКТ</w:t>
            </w:r>
          </w:p>
        </w:tc>
      </w:tr>
      <w:tr w:rsidR="00766475" w:rsidRPr="009522D1" w:rsidTr="009522D1">
        <w:tc>
          <w:tcPr>
            <w:tcW w:w="880" w:type="pct"/>
          </w:tcPr>
          <w:p w:rsidR="00766475" w:rsidRPr="009522D1" w:rsidRDefault="0076647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-Детям можно предложить тексты для чтения разного уровня сложности.                    -Детям, допускающим отклонения от каллиграфических норм, можно предложить дополнительный рабочий лист.                                             -Детям, которые работают в высоком темпе, можно предложить дополнительные задания.</w:t>
            </w:r>
          </w:p>
        </w:tc>
        <w:tc>
          <w:tcPr>
            <w:tcW w:w="3378" w:type="pct"/>
            <w:gridSpan w:val="2"/>
          </w:tcPr>
          <w:p w:rsidR="00766475" w:rsidRPr="009522D1" w:rsidRDefault="00766475" w:rsidP="00177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75" w:rsidRPr="009522D1" w:rsidRDefault="00766475" w:rsidP="0076647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Наблюдение учителя в ходе реализации приема «Одна минута».</w:t>
            </w:r>
          </w:p>
          <w:p w:rsidR="00766475" w:rsidRPr="009522D1" w:rsidRDefault="00766475" w:rsidP="0076647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После чтения текста </w:t>
            </w:r>
          </w:p>
          <w:p w:rsidR="00766475" w:rsidRPr="009522D1" w:rsidRDefault="00766475" w:rsidP="0076647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№1 – взаимооценивание по стратегии «2 звезды и 1 пожелание».</w:t>
            </w:r>
          </w:p>
          <w:p w:rsidR="00766475" w:rsidRDefault="00766475" w:rsidP="0076647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52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После выполнения дифференцированного задания по вариантам (чтение и анализ текста) учитель оценивает выполненные работы на основе дескрипторов.</w:t>
            </w:r>
          </w:p>
          <w:p w:rsidR="0075336F" w:rsidRDefault="0075336F" w:rsidP="0076647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5336F" w:rsidRDefault="0075336F" w:rsidP="0076647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5336F" w:rsidRDefault="0075336F" w:rsidP="0076647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Физкультурная минутка:</w:t>
            </w:r>
          </w:p>
          <w:p w:rsidR="0075336F" w:rsidRPr="009B367F" w:rsidRDefault="0075336F" w:rsidP="0075336F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</w:rPr>
            </w:pPr>
            <w:r w:rsidRPr="009B367F">
              <w:rPr>
                <w:b/>
                <w:bCs/>
                <w:color w:val="000000"/>
                <w:szCs w:val="36"/>
              </w:rPr>
              <w:t>Активизируем органы</w:t>
            </w:r>
            <w:r w:rsidRPr="006F4559">
              <w:rPr>
                <w:b/>
                <w:bCs/>
                <w:color w:val="000000"/>
                <w:szCs w:val="36"/>
              </w:rPr>
              <w:t> </w:t>
            </w:r>
            <w:r w:rsidRPr="009B367F">
              <w:rPr>
                <w:color w:val="000000"/>
                <w:szCs w:val="36"/>
              </w:rPr>
              <w:t>(массажируем подушечки пальцев – каждый палец связан с определенным органом)</w:t>
            </w:r>
          </w:p>
          <w:p w:rsidR="0075336F" w:rsidRPr="009B367F" w:rsidRDefault="0075336F" w:rsidP="0075336F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</w:rPr>
            </w:pPr>
            <w:r w:rsidRPr="009B367F">
              <w:rPr>
                <w:color w:val="000000"/>
                <w:szCs w:val="36"/>
              </w:rPr>
              <w:t>Мизинец – активизируем сердце.</w:t>
            </w:r>
          </w:p>
          <w:p w:rsidR="0075336F" w:rsidRPr="009B367F" w:rsidRDefault="0075336F" w:rsidP="0075336F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</w:rPr>
            </w:pPr>
            <w:r w:rsidRPr="009B367F">
              <w:rPr>
                <w:color w:val="000000"/>
                <w:szCs w:val="36"/>
              </w:rPr>
              <w:t>Большой палец – легкие и печень.</w:t>
            </w:r>
          </w:p>
          <w:p w:rsidR="0075336F" w:rsidRPr="009B367F" w:rsidRDefault="0075336F" w:rsidP="0075336F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</w:rPr>
            </w:pPr>
            <w:r w:rsidRPr="009B367F">
              <w:rPr>
                <w:color w:val="000000"/>
                <w:szCs w:val="36"/>
              </w:rPr>
              <w:t>Средний палец – систему кровообращения.Указательный палец – зону пищеварительного тракта.</w:t>
            </w:r>
          </w:p>
          <w:p w:rsidR="0075336F" w:rsidRPr="006F4559" w:rsidRDefault="0075336F" w:rsidP="0075336F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</w:rPr>
            </w:pPr>
            <w:r w:rsidRPr="009B367F">
              <w:rPr>
                <w:color w:val="000000"/>
                <w:szCs w:val="36"/>
              </w:rPr>
              <w:t xml:space="preserve">Безымянный палец – нервную систему.Ладонь — в середине ее находится точка повышения активности. </w:t>
            </w:r>
            <w:r w:rsidRPr="006F4559">
              <w:rPr>
                <w:color w:val="000000"/>
                <w:szCs w:val="36"/>
              </w:rPr>
              <w:t>Рекомендуется надавливать большим пальцем в центр левой ладони - сердцебиение.</w:t>
            </w:r>
          </w:p>
          <w:p w:rsidR="0075336F" w:rsidRPr="009522D1" w:rsidRDefault="0075336F" w:rsidP="0076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75" w:rsidRPr="009522D1" w:rsidRDefault="00766475" w:rsidP="0075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75" w:rsidRPr="009522D1" w:rsidTr="009522D1">
        <w:tc>
          <w:tcPr>
            <w:tcW w:w="880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D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 по  уроку</w:t>
            </w:r>
          </w:p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8" w:type="pct"/>
            <w:gridSpan w:val="2"/>
          </w:tcPr>
          <w:p w:rsidR="00766475" w:rsidRPr="009522D1" w:rsidRDefault="00766475" w:rsidP="000D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75" w:rsidRPr="009522D1" w:rsidRDefault="00766475" w:rsidP="004A1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766475" w:rsidRPr="009522D1" w:rsidRDefault="00766475" w:rsidP="0023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5F45" w:rsidRPr="009522D1" w:rsidRDefault="00235F45" w:rsidP="00235F45">
      <w:pPr>
        <w:rPr>
          <w:rFonts w:ascii="Times New Roman" w:hAnsi="Times New Roman" w:cs="Times New Roman"/>
          <w:b/>
          <w:sz w:val="24"/>
          <w:szCs w:val="24"/>
        </w:rPr>
      </w:pPr>
    </w:p>
    <w:p w:rsidR="00235F45" w:rsidRPr="009522D1" w:rsidRDefault="00235F45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3371A" w:rsidRDefault="0083371A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4882" w:rsidRDefault="005F4882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4882" w:rsidRDefault="005F4882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4882" w:rsidRDefault="005F4882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4882" w:rsidRDefault="005F4882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4882" w:rsidRDefault="005F4882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4882" w:rsidRDefault="005F4882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4882" w:rsidRDefault="005F4882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4882" w:rsidRDefault="005F4882" w:rsidP="00CB1D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D0AAC" w:rsidRPr="009522D1" w:rsidRDefault="001D0AAC" w:rsidP="0083371A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sectPr w:rsidR="001D0AAC" w:rsidRPr="009522D1" w:rsidSect="009858E5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BDB"/>
    <w:multiLevelType w:val="hybridMultilevel"/>
    <w:tmpl w:val="63B0BDEE"/>
    <w:lvl w:ilvl="0" w:tplc="895AC6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316B"/>
    <w:multiLevelType w:val="multilevel"/>
    <w:tmpl w:val="1E16A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A57C1"/>
    <w:multiLevelType w:val="hybridMultilevel"/>
    <w:tmpl w:val="A34AF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B2A74"/>
    <w:multiLevelType w:val="hybridMultilevel"/>
    <w:tmpl w:val="CEEE2352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36B7FE3"/>
    <w:multiLevelType w:val="hybridMultilevel"/>
    <w:tmpl w:val="1B1EC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211A0"/>
    <w:multiLevelType w:val="hybridMultilevel"/>
    <w:tmpl w:val="1BC82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E6AE3"/>
    <w:multiLevelType w:val="hybridMultilevel"/>
    <w:tmpl w:val="2840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3D0E"/>
    <w:multiLevelType w:val="hybridMultilevel"/>
    <w:tmpl w:val="EF26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DisplayPageBoundaries/>
  <w:defaultTabStop w:val="708"/>
  <w:characterSpacingControl w:val="doNotCompress"/>
  <w:compat>
    <w:useFELayout/>
  </w:compat>
  <w:rsids>
    <w:rsidRoot w:val="00CB1DDC"/>
    <w:rsid w:val="00016398"/>
    <w:rsid w:val="000360DF"/>
    <w:rsid w:val="00040F54"/>
    <w:rsid w:val="00045A8A"/>
    <w:rsid w:val="00070848"/>
    <w:rsid w:val="000801BC"/>
    <w:rsid w:val="00096540"/>
    <w:rsid w:val="000C0267"/>
    <w:rsid w:val="000D0CEA"/>
    <w:rsid w:val="000D21AF"/>
    <w:rsid w:val="000D5CAE"/>
    <w:rsid w:val="0010272E"/>
    <w:rsid w:val="00111476"/>
    <w:rsid w:val="0012330F"/>
    <w:rsid w:val="00141B70"/>
    <w:rsid w:val="00177FF8"/>
    <w:rsid w:val="00183831"/>
    <w:rsid w:val="001955D9"/>
    <w:rsid w:val="001A4DC7"/>
    <w:rsid w:val="001A5994"/>
    <w:rsid w:val="001C114E"/>
    <w:rsid w:val="001C6CFB"/>
    <w:rsid w:val="001D03BC"/>
    <w:rsid w:val="001D0AAC"/>
    <w:rsid w:val="001D7228"/>
    <w:rsid w:val="001E7BFC"/>
    <w:rsid w:val="002102D4"/>
    <w:rsid w:val="00210F0B"/>
    <w:rsid w:val="00221102"/>
    <w:rsid w:val="00221DA9"/>
    <w:rsid w:val="00222C4A"/>
    <w:rsid w:val="00233934"/>
    <w:rsid w:val="00235F45"/>
    <w:rsid w:val="00240844"/>
    <w:rsid w:val="00245598"/>
    <w:rsid w:val="002A22EE"/>
    <w:rsid w:val="002E007D"/>
    <w:rsid w:val="002F09D9"/>
    <w:rsid w:val="002F6D9C"/>
    <w:rsid w:val="00305D83"/>
    <w:rsid w:val="00315AA3"/>
    <w:rsid w:val="0031626A"/>
    <w:rsid w:val="003A7FBD"/>
    <w:rsid w:val="003C6E5F"/>
    <w:rsid w:val="003D3B53"/>
    <w:rsid w:val="003D5E80"/>
    <w:rsid w:val="003E54A5"/>
    <w:rsid w:val="0041619E"/>
    <w:rsid w:val="00417C31"/>
    <w:rsid w:val="00425BA9"/>
    <w:rsid w:val="0044008E"/>
    <w:rsid w:val="00470AD5"/>
    <w:rsid w:val="004A1246"/>
    <w:rsid w:val="004C6B63"/>
    <w:rsid w:val="004E04E5"/>
    <w:rsid w:val="004F1FC8"/>
    <w:rsid w:val="00506073"/>
    <w:rsid w:val="0051483C"/>
    <w:rsid w:val="00555B4D"/>
    <w:rsid w:val="00556F92"/>
    <w:rsid w:val="005C140A"/>
    <w:rsid w:val="005D1792"/>
    <w:rsid w:val="005E7106"/>
    <w:rsid w:val="005F0FA5"/>
    <w:rsid w:val="005F4882"/>
    <w:rsid w:val="00601D8F"/>
    <w:rsid w:val="006144D2"/>
    <w:rsid w:val="00626C24"/>
    <w:rsid w:val="00635C90"/>
    <w:rsid w:val="00653829"/>
    <w:rsid w:val="00657044"/>
    <w:rsid w:val="00697B6F"/>
    <w:rsid w:val="006D26E2"/>
    <w:rsid w:val="00715596"/>
    <w:rsid w:val="00717E96"/>
    <w:rsid w:val="007409C0"/>
    <w:rsid w:val="0075336F"/>
    <w:rsid w:val="007564A5"/>
    <w:rsid w:val="007606A7"/>
    <w:rsid w:val="00766475"/>
    <w:rsid w:val="007A357C"/>
    <w:rsid w:val="007A7B4F"/>
    <w:rsid w:val="007C7C3E"/>
    <w:rsid w:val="007D1B23"/>
    <w:rsid w:val="007E7482"/>
    <w:rsid w:val="008067BC"/>
    <w:rsid w:val="0081033B"/>
    <w:rsid w:val="0081644F"/>
    <w:rsid w:val="00826B21"/>
    <w:rsid w:val="0083371A"/>
    <w:rsid w:val="008530DE"/>
    <w:rsid w:val="008A1364"/>
    <w:rsid w:val="0091701B"/>
    <w:rsid w:val="00945578"/>
    <w:rsid w:val="00947A25"/>
    <w:rsid w:val="009522D1"/>
    <w:rsid w:val="009541D3"/>
    <w:rsid w:val="00963E2B"/>
    <w:rsid w:val="00981C61"/>
    <w:rsid w:val="009852AC"/>
    <w:rsid w:val="009858E5"/>
    <w:rsid w:val="00990BF4"/>
    <w:rsid w:val="009A6B9B"/>
    <w:rsid w:val="009D5623"/>
    <w:rsid w:val="00A03BAE"/>
    <w:rsid w:val="00A07735"/>
    <w:rsid w:val="00A656FE"/>
    <w:rsid w:val="00A66B03"/>
    <w:rsid w:val="00A71111"/>
    <w:rsid w:val="00A82521"/>
    <w:rsid w:val="00A83AE6"/>
    <w:rsid w:val="00A94112"/>
    <w:rsid w:val="00A94E42"/>
    <w:rsid w:val="00AD65D9"/>
    <w:rsid w:val="00B15E6B"/>
    <w:rsid w:val="00B56E50"/>
    <w:rsid w:val="00B57AFB"/>
    <w:rsid w:val="00B627FB"/>
    <w:rsid w:val="00B638C1"/>
    <w:rsid w:val="00B75856"/>
    <w:rsid w:val="00B82D87"/>
    <w:rsid w:val="00BD5913"/>
    <w:rsid w:val="00BE7E00"/>
    <w:rsid w:val="00BF2F73"/>
    <w:rsid w:val="00C25214"/>
    <w:rsid w:val="00C45CD2"/>
    <w:rsid w:val="00C62848"/>
    <w:rsid w:val="00C70BFC"/>
    <w:rsid w:val="00C932F2"/>
    <w:rsid w:val="00C94435"/>
    <w:rsid w:val="00CB1DDC"/>
    <w:rsid w:val="00CC2ED4"/>
    <w:rsid w:val="00CD2B7F"/>
    <w:rsid w:val="00CD7460"/>
    <w:rsid w:val="00CE2D14"/>
    <w:rsid w:val="00CE521F"/>
    <w:rsid w:val="00D25FBE"/>
    <w:rsid w:val="00D41FD0"/>
    <w:rsid w:val="00D64AB7"/>
    <w:rsid w:val="00D73CF6"/>
    <w:rsid w:val="00D7750A"/>
    <w:rsid w:val="00DA4C4A"/>
    <w:rsid w:val="00DE54F8"/>
    <w:rsid w:val="00DE5A7E"/>
    <w:rsid w:val="00E11542"/>
    <w:rsid w:val="00E409F8"/>
    <w:rsid w:val="00E416D4"/>
    <w:rsid w:val="00E44AE0"/>
    <w:rsid w:val="00E5382E"/>
    <w:rsid w:val="00E75D8A"/>
    <w:rsid w:val="00E82ADD"/>
    <w:rsid w:val="00EC350C"/>
    <w:rsid w:val="00ED4ECC"/>
    <w:rsid w:val="00EE34BF"/>
    <w:rsid w:val="00EF26C1"/>
    <w:rsid w:val="00F108FF"/>
    <w:rsid w:val="00F31816"/>
    <w:rsid w:val="00F44786"/>
    <w:rsid w:val="00F451AB"/>
    <w:rsid w:val="00F668CA"/>
    <w:rsid w:val="00F71FA3"/>
    <w:rsid w:val="00F74C46"/>
    <w:rsid w:val="00FA799F"/>
    <w:rsid w:val="00FB5198"/>
    <w:rsid w:val="00FD164E"/>
    <w:rsid w:val="00FE48CC"/>
    <w:rsid w:val="00FE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B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7B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unhideWhenUsed/>
    <w:qFormat/>
    <w:rsid w:val="00766475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66475"/>
    <w:rPr>
      <w:rFonts w:eastAsiaTheme="minorHAnsi"/>
      <w:lang w:eastAsia="en-US"/>
    </w:rPr>
  </w:style>
  <w:style w:type="paragraph" w:customStyle="1" w:styleId="Default">
    <w:name w:val="Default"/>
    <w:qFormat/>
    <w:rsid w:val="007664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522D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styleId="a9">
    <w:name w:val="Hyperlink"/>
    <w:basedOn w:val="a0"/>
    <w:uiPriority w:val="99"/>
    <w:semiHidden/>
    <w:unhideWhenUsed/>
    <w:rsid w:val="00B82D8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75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5%D0%B2%D0%BD%D0%B8%D0%B9_%D0%95%D0%B3%D0%B8%D0%BF%D0%B5%D1%82" TargetMode="External"/><Relationship Id="rId13" Type="http://schemas.openxmlformats.org/officeDocument/2006/relationships/hyperlink" Target="https://ru.wikipedia.org/wiki/%D0%9D%D0%BE%D0%B2%D0%BE%D0%B5_%D1%86%D0%B0%D1%80%D1%81%D1%82%D0%B2%D0%BE" TargetMode="External"/><Relationship Id="rId18" Type="http://schemas.openxmlformats.org/officeDocument/2006/relationships/hyperlink" Target="https://ru.wikipedia.org/wiki/%D0%9F%D1%80%D0%BE%D0%BA%D0%BB%D1%8F%D1%82%D0%B8%D0%B5_%D1%84%D0%B0%D1%80%D0%B0%D0%BE%D0%BD%D0%BE%D0%B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5%D0%B3%D0%B8%D0%BF%D0%B5%D1%82%D1%81%D0%BA%D0%B8%D0%B5_%D0%BF%D0%B8%D1%80%D0%B0%D0%BC%D0%B8%D0%B4%D1%8B" TargetMode="External"/><Relationship Id="rId12" Type="http://schemas.openxmlformats.org/officeDocument/2006/relationships/hyperlink" Target="https://ru.wikipedia.org/wiki/XVIII_%D0%B4%D0%B8%D0%BD%D0%B0%D1%81%D1%82%D0%B8%D1%8F" TargetMode="External"/><Relationship Id="rId17" Type="http://schemas.openxmlformats.org/officeDocument/2006/relationships/hyperlink" Target="https://ru.wikipedia.org/wiki/%D0%9A%D0%B0%D0%B8%D1%80%D1%81%D0%BA%D0%B8%D0%B9_%D0%B5%D0%B3%D0%B8%D0%BF%D0%B5%D1%82%D1%81%D0%BA%D0%B8%D0%B9_%D0%BC%D1%83%D0%B7%D0%B5%D0%B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5%D0%B3%D0%B8%D0%BF%D1%82%D0%BE%D0%BC%D0%B0%D0%BD%D0%B8%D1%8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5%D0%B5%D0%BE%D0%BF%D1%81" TargetMode="External"/><Relationship Id="rId11" Type="http://schemas.openxmlformats.org/officeDocument/2006/relationships/hyperlink" Target="https://ru.wikipedia.org/wiki/%D0%94%D1%80%D0%B5%D0%B2%D0%BD%D0%B8%D0%B9_%D0%95%D0%B3%D0%B8%D0%BF%D0%B5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E%D0%BB%D0%B8%D0%BD%D0%B0_%D0%A6%D0%B0%D1%80%D0%B5%D0%B9" TargetMode="External"/><Relationship Id="rId10" Type="http://schemas.openxmlformats.org/officeDocument/2006/relationships/hyperlink" Target="https://ru.wikipedia.org/wiki/%D0%A4%D0%B0%D1%80%D0%B0%D0%BE%D0%BD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5%D0%BC%D1%8C_%D1%87%D1%83%D0%B4%D0%B5%D1%81_%D1%81%D0%B2%D0%B5%D1%82%D0%B0" TargetMode="External"/><Relationship Id="rId14" Type="http://schemas.openxmlformats.org/officeDocument/2006/relationships/hyperlink" Target="https://ru.wikipedia.org/wiki/%D0%9A%D0%B0%D1%80%D1%82%D0%B5%D1%80,_%D0%93%D0%BE%D0%B2%D0%B0%D1%80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C868-0A4D-4950-9681-4D7740B9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Cауле</dc:creator>
  <cp:keywords/>
  <dc:description/>
  <cp:lastModifiedBy>user</cp:lastModifiedBy>
  <cp:revision>14</cp:revision>
  <cp:lastPrinted>2019-01-13T14:23:00Z</cp:lastPrinted>
  <dcterms:created xsi:type="dcterms:W3CDTF">2018-06-14T12:33:00Z</dcterms:created>
  <dcterms:modified xsi:type="dcterms:W3CDTF">2020-11-02T15:46:00Z</dcterms:modified>
</cp:coreProperties>
</file>