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1"/>
        <w:gridCol w:w="696"/>
        <w:gridCol w:w="37"/>
        <w:gridCol w:w="1895"/>
        <w:gridCol w:w="1301"/>
        <w:gridCol w:w="2117"/>
        <w:gridCol w:w="1843"/>
      </w:tblGrid>
      <w:tr w:rsidR="000A78B7" w:rsidRPr="002B0FC6" w:rsidTr="00C63EAB">
        <w:trPr>
          <w:cantSplit/>
          <w:trHeight w:val="473"/>
        </w:trPr>
        <w:tc>
          <w:tcPr>
            <w:tcW w:w="2271" w:type="pct"/>
            <w:gridSpan w:val="4"/>
          </w:tcPr>
          <w:p w:rsidR="000A78B7" w:rsidRPr="002B0FC6" w:rsidRDefault="000A78B7" w:rsidP="00BF7743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1.</w:t>
            </w:r>
            <w:r w:rsidR="000514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Helping and Heroes</w:t>
            </w:r>
          </w:p>
        </w:tc>
        <w:tc>
          <w:tcPr>
            <w:tcW w:w="2729" w:type="pct"/>
            <w:gridSpan w:val="3"/>
          </w:tcPr>
          <w:p w:rsidR="000A78B7" w:rsidRPr="00700C44" w:rsidRDefault="000A78B7" w:rsidP="00BF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FC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School:</w:t>
            </w:r>
            <w:r w:rsidR="00700C4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</w:tr>
      <w:tr w:rsidR="000A78B7" w:rsidRPr="002B0FC6" w:rsidTr="00C63EAB">
        <w:trPr>
          <w:cantSplit/>
          <w:trHeight w:val="472"/>
        </w:trPr>
        <w:tc>
          <w:tcPr>
            <w:tcW w:w="2271" w:type="pct"/>
            <w:gridSpan w:val="4"/>
          </w:tcPr>
          <w:p w:rsidR="000A78B7" w:rsidRPr="002B0FC6" w:rsidRDefault="000A78B7" w:rsidP="00BF774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Date: </w:t>
            </w:r>
          </w:p>
        </w:tc>
        <w:tc>
          <w:tcPr>
            <w:tcW w:w="2729" w:type="pct"/>
            <w:gridSpan w:val="3"/>
          </w:tcPr>
          <w:p w:rsidR="000A78B7" w:rsidRPr="00700C44" w:rsidRDefault="000A78B7" w:rsidP="00700C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Teacher’s name:</w:t>
            </w:r>
            <w:proofErr w:type="spellStart"/>
            <w:r w:rsidR="00700C4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Mekzam</w:t>
            </w:r>
            <w:proofErr w:type="spellEnd"/>
            <w:r w:rsidR="00700C4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0C4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  <w:t>Aygerim</w:t>
            </w:r>
            <w:proofErr w:type="spellEnd"/>
          </w:p>
        </w:tc>
      </w:tr>
      <w:tr w:rsidR="000A78B7" w:rsidRPr="002B0FC6" w:rsidTr="00C63EAB">
        <w:trPr>
          <w:cantSplit/>
          <w:trHeight w:val="412"/>
        </w:trPr>
        <w:tc>
          <w:tcPr>
            <w:tcW w:w="2271" w:type="pct"/>
            <w:gridSpan w:val="4"/>
          </w:tcPr>
          <w:p w:rsidR="000A78B7" w:rsidRPr="00700C44" w:rsidRDefault="000A78B7" w:rsidP="00BF77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Class: </w:t>
            </w:r>
            <w:r w:rsidR="00700C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5" w:type="pct"/>
          </w:tcPr>
          <w:p w:rsidR="000A78B7" w:rsidRPr="002B0FC6" w:rsidRDefault="000A78B7" w:rsidP="00BF7743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B0FC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 xml:space="preserve">Number present:     </w:t>
            </w:r>
          </w:p>
        </w:tc>
        <w:tc>
          <w:tcPr>
            <w:tcW w:w="2054" w:type="pct"/>
            <w:gridSpan w:val="2"/>
          </w:tcPr>
          <w:p w:rsidR="000A78B7" w:rsidRPr="002B0FC6" w:rsidRDefault="000A78B7" w:rsidP="00BF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absent: </w:t>
            </w:r>
          </w:p>
        </w:tc>
      </w:tr>
      <w:tr w:rsidR="007D475B" w:rsidRPr="009F7D38" w:rsidTr="00C63EAB">
        <w:trPr>
          <w:cantSplit/>
          <w:trHeight w:val="412"/>
        </w:trPr>
        <w:tc>
          <w:tcPr>
            <w:tcW w:w="1269" w:type="pct"/>
            <w:gridSpan w:val="2"/>
          </w:tcPr>
          <w:p w:rsidR="007D475B" w:rsidRPr="002B0FC6" w:rsidRDefault="007D475B" w:rsidP="00BF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FC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Theme of the Lesson:</w:t>
            </w:r>
          </w:p>
        </w:tc>
        <w:tc>
          <w:tcPr>
            <w:tcW w:w="3731" w:type="pct"/>
            <w:gridSpan w:val="5"/>
          </w:tcPr>
          <w:p w:rsidR="007D475B" w:rsidRPr="00017287" w:rsidRDefault="00017287" w:rsidP="00994A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Heroes of Kazakhstan </w:t>
            </w:r>
            <w:r w:rsidR="008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0A78B7" w:rsidRPr="00700C44" w:rsidTr="00C63EAB">
        <w:trPr>
          <w:cantSplit/>
          <w:trHeight w:val="1391"/>
        </w:trPr>
        <w:tc>
          <w:tcPr>
            <w:tcW w:w="1269" w:type="pct"/>
            <w:gridSpan w:val="2"/>
          </w:tcPr>
          <w:p w:rsidR="000A78B7" w:rsidRPr="002B0FC6" w:rsidRDefault="000A78B7" w:rsidP="0050035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Learning objective(s) that this lesson is contributing to </w:t>
            </w:r>
          </w:p>
        </w:tc>
        <w:tc>
          <w:tcPr>
            <w:tcW w:w="3731" w:type="pct"/>
            <w:gridSpan w:val="5"/>
          </w:tcPr>
          <w:p w:rsidR="009273A2" w:rsidRPr="00EE637E" w:rsidRDefault="009273A2" w:rsidP="009273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956A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6.5.3 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write with some support about personal feelings and opinion on a limited range of familiar general and curricular topics</w:t>
            </w:r>
          </w:p>
          <w:p w:rsidR="00D01EB6" w:rsidRPr="009273A2" w:rsidRDefault="009273A2" w:rsidP="009273A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9956A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6.6.3 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use common participles as adjectives and order adjectives correctly in front of nouns on a growing range of familiar general and curricular</w:t>
            </w:r>
          </w:p>
        </w:tc>
      </w:tr>
      <w:tr w:rsidR="000A78B7" w:rsidRPr="00700C44" w:rsidTr="00C63EAB">
        <w:trPr>
          <w:cantSplit/>
          <w:trHeight w:val="737"/>
        </w:trPr>
        <w:tc>
          <w:tcPr>
            <w:tcW w:w="1269" w:type="pct"/>
            <w:gridSpan w:val="2"/>
          </w:tcPr>
          <w:p w:rsidR="000A78B7" w:rsidRPr="002B0FC6" w:rsidRDefault="000A78B7" w:rsidP="00500356">
            <w:pPr>
              <w:spacing w:after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Lesson objectives</w:t>
            </w:r>
          </w:p>
        </w:tc>
        <w:tc>
          <w:tcPr>
            <w:tcW w:w="3731" w:type="pct"/>
            <w:gridSpan w:val="5"/>
          </w:tcPr>
          <w:p w:rsidR="000E27A9" w:rsidRPr="000E27A9" w:rsidRDefault="00024BBB" w:rsidP="000E27A9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 </w:t>
            </w:r>
            <w:r w:rsidR="00927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write about heroes learners admire </w:t>
            </w:r>
          </w:p>
          <w:p w:rsidR="009273A2" w:rsidRPr="009273A2" w:rsidRDefault="009273A2" w:rsidP="009D1EBC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 use </w:t>
            </w:r>
            <w:r w:rsidR="009D1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Participle adjectives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correctly </w:t>
            </w:r>
          </w:p>
        </w:tc>
      </w:tr>
      <w:tr w:rsidR="000A78B7" w:rsidRPr="00700C44" w:rsidTr="00C63EAB">
        <w:trPr>
          <w:cantSplit/>
          <w:trHeight w:val="603"/>
        </w:trPr>
        <w:tc>
          <w:tcPr>
            <w:tcW w:w="1269" w:type="pct"/>
            <w:gridSpan w:val="2"/>
          </w:tcPr>
          <w:p w:rsidR="000A78B7" w:rsidRPr="009E3502" w:rsidRDefault="000A78B7" w:rsidP="009E350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35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Success criteria</w:t>
            </w:r>
          </w:p>
        </w:tc>
        <w:tc>
          <w:tcPr>
            <w:tcW w:w="3731" w:type="pct"/>
            <w:gridSpan w:val="5"/>
          </w:tcPr>
          <w:p w:rsidR="009273A2" w:rsidRPr="009273A2" w:rsidRDefault="009273A2" w:rsidP="009273A2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7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 learner can write at least two areas that you hero showed special acts to admire him/her. </w:t>
            </w:r>
          </w:p>
          <w:p w:rsidR="00BE2E58" w:rsidRPr="00E645EB" w:rsidRDefault="009273A2" w:rsidP="009273A2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6A3">
              <w:rPr>
                <w:rFonts w:ascii="Times New Roman" w:eastAsia="Arial" w:hAnsi="Times New Roman" w:cs="Times New Roman"/>
                <w:iCs/>
                <w:sz w:val="24"/>
                <w:szCs w:val="24"/>
                <w:lang w:val="en-GB"/>
              </w:rPr>
              <w:t xml:space="preserve">A learner can </w:t>
            </w:r>
            <w:r w:rsidRPr="009956A3">
              <w:rPr>
                <w:rFonts w:ascii="Times New Roman" w:eastAsia="Arial" w:hAnsi="Times New Roman" w:cs="Times New Roman"/>
                <w:iCs/>
                <w:sz w:val="24"/>
                <w:szCs w:val="24"/>
                <w:lang w:val="en-US"/>
              </w:rPr>
              <w:t>u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past and present participle adjectives to describe your hero.</w:t>
            </w:r>
          </w:p>
        </w:tc>
      </w:tr>
      <w:tr w:rsidR="000A78B7" w:rsidRPr="00700C44" w:rsidTr="00C63EAB">
        <w:trPr>
          <w:cantSplit/>
          <w:trHeight w:val="527"/>
        </w:trPr>
        <w:tc>
          <w:tcPr>
            <w:tcW w:w="1269" w:type="pct"/>
            <w:gridSpan w:val="2"/>
          </w:tcPr>
          <w:p w:rsidR="000A78B7" w:rsidRPr="00017287" w:rsidRDefault="000A78B7" w:rsidP="00500356">
            <w:pPr>
              <w:spacing w:before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Value links</w:t>
            </w:r>
            <w:r w:rsidRPr="002B0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31" w:type="pct"/>
            <w:gridSpan w:val="5"/>
          </w:tcPr>
          <w:p w:rsidR="000A78B7" w:rsidRPr="002B0FC6" w:rsidRDefault="00754E3D" w:rsidP="005446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2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Patriotism is introduced the learners through the class discussions</w:t>
            </w:r>
          </w:p>
        </w:tc>
      </w:tr>
      <w:tr w:rsidR="000A78B7" w:rsidRPr="00700C44" w:rsidTr="00C63EAB">
        <w:trPr>
          <w:cantSplit/>
          <w:trHeight w:val="699"/>
        </w:trPr>
        <w:tc>
          <w:tcPr>
            <w:tcW w:w="1269" w:type="pct"/>
            <w:gridSpan w:val="2"/>
          </w:tcPr>
          <w:p w:rsidR="000A78B7" w:rsidRPr="002B0FC6" w:rsidRDefault="000A78B7" w:rsidP="00051410">
            <w:pPr>
              <w:spacing w:before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Cross curricular links</w:t>
            </w:r>
          </w:p>
        </w:tc>
        <w:tc>
          <w:tcPr>
            <w:tcW w:w="3731" w:type="pct"/>
            <w:gridSpan w:val="5"/>
          </w:tcPr>
          <w:p w:rsidR="000A78B7" w:rsidRPr="007D50AA" w:rsidRDefault="0002435F" w:rsidP="000243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History, Psychology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the lesson is aimed at discussing heroes and their personal traits</w:t>
            </w:r>
          </w:p>
        </w:tc>
      </w:tr>
      <w:tr w:rsidR="000A78B7" w:rsidRPr="00754E3D" w:rsidTr="00C63EAB">
        <w:trPr>
          <w:cantSplit/>
        </w:trPr>
        <w:tc>
          <w:tcPr>
            <w:tcW w:w="1269" w:type="pct"/>
            <w:gridSpan w:val="2"/>
          </w:tcPr>
          <w:p w:rsidR="000A78B7" w:rsidRPr="002B0FC6" w:rsidRDefault="000A78B7" w:rsidP="00BF7743">
            <w:pPr>
              <w:spacing w:before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Previous learning</w:t>
            </w:r>
            <w:r w:rsidRPr="002B0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31" w:type="pct"/>
            <w:gridSpan w:val="5"/>
          </w:tcPr>
          <w:p w:rsidR="000A78B7" w:rsidRPr="002B0FC6" w:rsidRDefault="00754E3D" w:rsidP="008A4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A4CB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Heroes of  Kazakhstan </w:t>
            </w:r>
          </w:p>
        </w:tc>
      </w:tr>
      <w:tr w:rsidR="000A78B7" w:rsidRPr="00F5511F" w:rsidTr="00C63EAB">
        <w:trPr>
          <w:trHeight w:val="564"/>
        </w:trPr>
        <w:tc>
          <w:tcPr>
            <w:tcW w:w="5000" w:type="pct"/>
            <w:gridSpan w:val="7"/>
          </w:tcPr>
          <w:p w:rsidR="000A78B7" w:rsidRPr="002B0FC6" w:rsidRDefault="000A78B7" w:rsidP="00BF7743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Plan</w:t>
            </w:r>
          </w:p>
        </w:tc>
      </w:tr>
      <w:tr w:rsidR="000A78B7" w:rsidRPr="00F5511F" w:rsidTr="00483399">
        <w:trPr>
          <w:trHeight w:val="528"/>
        </w:trPr>
        <w:tc>
          <w:tcPr>
            <w:tcW w:w="908" w:type="pct"/>
          </w:tcPr>
          <w:p w:rsidR="000A78B7" w:rsidRPr="002B0FC6" w:rsidRDefault="000A78B7" w:rsidP="00BF774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</w:p>
        </w:tc>
        <w:tc>
          <w:tcPr>
            <w:tcW w:w="3136" w:type="pct"/>
            <w:gridSpan w:val="5"/>
          </w:tcPr>
          <w:p w:rsidR="000A78B7" w:rsidRPr="002B0FC6" w:rsidRDefault="000A78B7" w:rsidP="00BF774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  <w:r w:rsidRPr="002B0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56" w:type="pct"/>
          </w:tcPr>
          <w:p w:rsidR="000A78B7" w:rsidRPr="002B0FC6" w:rsidRDefault="000A78B7" w:rsidP="00BF774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0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0A78B7" w:rsidRPr="00700C44" w:rsidTr="00483399">
        <w:trPr>
          <w:trHeight w:val="699"/>
        </w:trPr>
        <w:tc>
          <w:tcPr>
            <w:tcW w:w="908" w:type="pct"/>
          </w:tcPr>
          <w:p w:rsidR="000A78B7" w:rsidRPr="00AA73EC" w:rsidRDefault="000A78B7" w:rsidP="00BF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7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Beginning </w:t>
            </w:r>
          </w:p>
          <w:p w:rsidR="005B7142" w:rsidRDefault="005B7142" w:rsidP="00B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3E66" w:rsidRDefault="00753E66" w:rsidP="00B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3E66" w:rsidRPr="00AA73EC" w:rsidRDefault="00753E66" w:rsidP="00B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D6058" w:rsidRPr="00AA73EC" w:rsidRDefault="002900E2" w:rsidP="002D755F">
            <w:pPr>
              <w:jc w:val="center"/>
              <w:rPr>
                <w:sz w:val="24"/>
                <w:szCs w:val="24"/>
                <w:lang w:val="en-US"/>
              </w:rPr>
            </w:pPr>
            <w:r w:rsidRPr="00AA73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0-5</w:t>
            </w:r>
          </w:p>
        </w:tc>
        <w:tc>
          <w:tcPr>
            <w:tcW w:w="3136" w:type="pct"/>
            <w:gridSpan w:val="5"/>
          </w:tcPr>
          <w:p w:rsidR="000A78B7" w:rsidRPr="00AA73EC" w:rsidRDefault="000A78B7" w:rsidP="00BF77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73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Organizational moment</w:t>
            </w:r>
          </w:p>
          <w:p w:rsidR="00512B69" w:rsidRPr="00AA73EC" w:rsidRDefault="00512B69" w:rsidP="00BF7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2870" w:rsidRPr="00AA73EC" w:rsidRDefault="005271B3" w:rsidP="005B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presents the lesson objectives</w:t>
            </w:r>
            <w:r w:rsidR="00512B69" w:rsidRPr="00AA7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explains students what </w:t>
            </w:r>
            <w:r w:rsidR="00F6594C" w:rsidRPr="00AA7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="00512B69" w:rsidRPr="00AA7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would be able to do by the end of this lesson.</w:t>
            </w:r>
          </w:p>
          <w:p w:rsidR="00C02826" w:rsidRPr="00AA73EC" w:rsidRDefault="00C02826" w:rsidP="005B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73EC" w:rsidRPr="00822C48" w:rsidRDefault="008B2311" w:rsidP="00822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C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 Warming</w:t>
            </w:r>
            <w:r w:rsidR="000A78B7" w:rsidRPr="00822C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-up</w:t>
            </w:r>
            <w:r w:rsidR="00D43D92" w:rsidRPr="00822C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7E5781" w:rsidRPr="00822C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8683A" w:rsidRPr="00822C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53E66" w:rsidRPr="00EE637E" w:rsidRDefault="00753E66" w:rsidP="00753E66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your learners whether they know about national heroes of Kazakhstan  </w:t>
            </w:r>
            <w:r w:rsidRPr="009956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(heroes of past and recent time)</w:t>
            </w:r>
          </w:p>
          <w:p w:rsidR="00753E66" w:rsidRPr="00EE637E" w:rsidRDefault="00753E66" w:rsidP="00753E6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names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5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MANSHUK MAMETOVA </w:t>
            </w:r>
            <w:r w:rsidRPr="009956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 w:rsidRPr="00995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QAJIMUQAN MUNGAYTPASULI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blackboard</w:t>
            </w:r>
            <w:r w:rsidRPr="009956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. </w:t>
            </w:r>
          </w:p>
          <w:p w:rsidR="00753E66" w:rsidRPr="00EE637E" w:rsidRDefault="00753E66" w:rsidP="00753E6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Elicit your students to suggest their personal opinions about these personalities. </w:t>
            </w:r>
          </w:p>
          <w:p w:rsidR="00841B9D" w:rsidRPr="00AA73EC" w:rsidRDefault="00753E66" w:rsidP="00753E66">
            <w:pPr>
              <w:jc w:val="both"/>
              <w:rPr>
                <w:b/>
                <w:bCs/>
                <w:lang w:val="en-US"/>
              </w:rPr>
            </w:pPr>
            <w:r w:rsidRPr="009956A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NOTE: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students may use their notebooks for creating their 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sentences.</w:t>
            </w:r>
          </w:p>
        </w:tc>
        <w:tc>
          <w:tcPr>
            <w:tcW w:w="956" w:type="pct"/>
          </w:tcPr>
          <w:p w:rsidR="000A78B7" w:rsidRPr="00AA73EC" w:rsidRDefault="000A78B7" w:rsidP="00BF7743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41B9D" w:rsidRPr="00AA73EC" w:rsidRDefault="00841B9D" w:rsidP="00841B9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0F5F" w:rsidRPr="00AA73EC" w:rsidRDefault="007B0F5F" w:rsidP="00841B9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0F5F" w:rsidRPr="00AA73EC" w:rsidRDefault="007B0F5F" w:rsidP="008A4CB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6669" w:rsidRPr="00700C44" w:rsidTr="00483399">
        <w:trPr>
          <w:trHeight w:val="416"/>
        </w:trPr>
        <w:tc>
          <w:tcPr>
            <w:tcW w:w="908" w:type="pct"/>
          </w:tcPr>
          <w:p w:rsidR="00826669" w:rsidRPr="000B04BD" w:rsidRDefault="00826669" w:rsidP="008B11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Middle </w:t>
            </w:r>
          </w:p>
          <w:p w:rsidR="00826669" w:rsidRPr="000B04BD" w:rsidRDefault="00826669" w:rsidP="008B11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10139" w:rsidRDefault="004326DB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5-1</w:t>
            </w:r>
            <w:r w:rsidR="00980C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80C5D" w:rsidRDefault="00980C5D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80C5D" w:rsidRDefault="00980C5D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80C5D" w:rsidRDefault="00980C5D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80C5D" w:rsidRDefault="00980C5D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80C5D" w:rsidRDefault="00980C5D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80C5D" w:rsidRDefault="00980C5D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80C5D" w:rsidRDefault="00980C5D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80C5D" w:rsidRDefault="00980C5D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80C5D" w:rsidRDefault="00980C5D" w:rsidP="008A4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80C5D" w:rsidRDefault="00980C5D" w:rsidP="00980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15-20</w:t>
            </w:r>
          </w:p>
          <w:p w:rsidR="00133BBD" w:rsidRDefault="00133BBD" w:rsidP="00980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33BBD" w:rsidRDefault="00133BBD" w:rsidP="00980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33BBD" w:rsidRDefault="00133BBD" w:rsidP="00980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33BBD" w:rsidRDefault="00133BBD" w:rsidP="00980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33BBD" w:rsidRDefault="00133BBD" w:rsidP="00980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33BBD" w:rsidRPr="000B04BD" w:rsidRDefault="00133BBD" w:rsidP="00980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20-35</w:t>
            </w:r>
          </w:p>
        </w:tc>
        <w:tc>
          <w:tcPr>
            <w:tcW w:w="3136" w:type="pct"/>
            <w:gridSpan w:val="5"/>
          </w:tcPr>
          <w:p w:rsidR="00483399" w:rsidRPr="00601921" w:rsidRDefault="00C461FB" w:rsidP="00110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1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2. Focus on reading </w:t>
            </w:r>
          </w:p>
          <w:p w:rsidR="00C461FB" w:rsidRPr="00EE637E" w:rsidRDefault="00C461FB" w:rsidP="00C461FB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956A3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t>Distribute reading passages about the personalities discussed above to build a full overview about them. For this activity students must achieve the following learning objectives:</w:t>
            </w:r>
          </w:p>
          <w:p w:rsidR="00C461FB" w:rsidRPr="00EE637E" w:rsidRDefault="00C461FB" w:rsidP="00C461FB">
            <w:pPr>
              <w:pStyle w:val="a5"/>
              <w:numPr>
                <w:ilvl w:val="0"/>
                <w:numId w:val="24"/>
              </w:numPr>
              <w:spacing w:before="120" w:after="120"/>
              <w:jc w:val="both"/>
              <w:rPr>
                <w:i/>
                <w:lang w:val="en-US"/>
              </w:rPr>
            </w:pPr>
            <w:r w:rsidRPr="009956A3">
              <w:rPr>
                <w:i/>
                <w:lang w:val="en-US"/>
              </w:rPr>
              <w:t>6.4.4 read independently a limited range of short simple fiction and non-fiction texts</w:t>
            </w:r>
          </w:p>
          <w:p w:rsidR="00C461FB" w:rsidRPr="00EE637E" w:rsidRDefault="00C461FB" w:rsidP="00C461FB">
            <w:pPr>
              <w:pStyle w:val="a5"/>
              <w:numPr>
                <w:ilvl w:val="0"/>
                <w:numId w:val="24"/>
              </w:numPr>
              <w:spacing w:before="120" w:after="120"/>
              <w:jc w:val="both"/>
              <w:rPr>
                <w:i/>
                <w:lang w:val="en-US"/>
              </w:rPr>
            </w:pPr>
            <w:r w:rsidRPr="009956A3">
              <w:rPr>
                <w:i/>
                <w:lang w:val="en-US"/>
              </w:rPr>
              <w:t>6.4.2 understand independently specific information and detail in short, simple texts on a limited range of general and curricular topics</w:t>
            </w:r>
          </w:p>
          <w:p w:rsidR="0008003A" w:rsidRDefault="00C461FB" w:rsidP="00C461F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NOTE: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Students read the texts independently (individually).</w:t>
            </w:r>
            <w:r w:rsidR="00080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61FB" w:rsidRPr="00EE637E" w:rsidRDefault="00C461FB" w:rsidP="00C461F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students are supported by vocabulary list.</w:t>
            </w:r>
          </w:p>
          <w:p w:rsidR="00C461FB" w:rsidRDefault="00C461FB" w:rsidP="00C461F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students may underline unfamiliar words to ask you.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8003A" w:rsidRPr="00EE637E" w:rsidRDefault="0008003A" w:rsidP="0008003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your students to think about a special person who is a </w:t>
            </w:r>
            <w:r w:rsidRPr="009956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hero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them </w:t>
            </w:r>
            <w:r w:rsidRPr="009956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(I),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example, </w:t>
            </w:r>
            <w:r w:rsidRPr="009956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sibling, grandparent, parent, </w:t>
            </w:r>
            <w:proofErr w:type="spellStart"/>
            <w:r w:rsidRPr="009956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neighbour</w:t>
            </w:r>
            <w:proofErr w:type="spellEnd"/>
            <w:r w:rsidRPr="009956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someone in their town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956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teacher who has done something that was particularly helpful or brave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461FB" w:rsidRDefault="0008003A" w:rsidP="00980C5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NOTE:</w:t>
            </w:r>
            <w:r w:rsidR="00CB51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person they choose does not have to have done something on a grand scale.  Learners choose on the basis of something they admire</w:t>
            </w:r>
          </w:p>
          <w:p w:rsidR="00980C5D" w:rsidRPr="00980C5D" w:rsidRDefault="00980C5D" w:rsidP="00980C5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0C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Focus on writing </w:t>
            </w:r>
          </w:p>
          <w:p w:rsidR="00AB2DCE" w:rsidRPr="00EE637E" w:rsidRDefault="00AB2DCE" w:rsidP="00AB2DC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Introduce students with learning objectives that they must achieve next lesson by preparing a </w:t>
            </w:r>
            <w:r w:rsidRPr="009956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“My personal hero”.</w:t>
            </w:r>
          </w:p>
          <w:tbl>
            <w:tblPr>
              <w:tblStyle w:val="af1"/>
              <w:tblW w:w="0" w:type="auto"/>
              <w:tblLayout w:type="fixed"/>
              <w:tblLook w:val="04A0"/>
            </w:tblPr>
            <w:tblGrid>
              <w:gridCol w:w="2719"/>
              <w:gridCol w:w="2720"/>
            </w:tblGrid>
            <w:tr w:rsidR="00025F7E" w:rsidRPr="00700C44" w:rsidTr="002E489C">
              <w:tc>
                <w:tcPr>
                  <w:tcW w:w="2719" w:type="dxa"/>
                </w:tcPr>
                <w:p w:rsidR="00025F7E" w:rsidRPr="00EE637E" w:rsidRDefault="00025F7E" w:rsidP="002E489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9956A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6.5.3 write with some support about personal feelings and opinion on a limited range of familiar general and curricular topics</w:t>
                  </w:r>
                </w:p>
              </w:tc>
              <w:tc>
                <w:tcPr>
                  <w:tcW w:w="2720" w:type="dxa"/>
                </w:tcPr>
                <w:p w:rsidR="00025F7E" w:rsidRPr="00EE637E" w:rsidRDefault="00025F7E" w:rsidP="002E489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Write at least two areas that you hero showed special acts to admire him/her. </w:t>
                  </w:r>
                </w:p>
              </w:tc>
            </w:tr>
            <w:tr w:rsidR="00025F7E" w:rsidRPr="00700C44" w:rsidTr="002E489C">
              <w:tc>
                <w:tcPr>
                  <w:tcW w:w="2719" w:type="dxa"/>
                </w:tcPr>
                <w:p w:rsidR="00025F7E" w:rsidRPr="00EE637E" w:rsidRDefault="00025F7E" w:rsidP="002E489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9956A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6.6.3 use common participles as adjectives and order adjectives correctly in front of nouns on a growing range of familiar general and curricular</w:t>
                  </w:r>
                </w:p>
              </w:tc>
              <w:tc>
                <w:tcPr>
                  <w:tcW w:w="2720" w:type="dxa"/>
                </w:tcPr>
                <w:p w:rsidR="00025F7E" w:rsidRPr="00EE637E" w:rsidRDefault="00025F7E" w:rsidP="002E489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Use past and present participle adjectives to describe your hero. </w:t>
                  </w: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 xml:space="preserve">For example: </w:t>
                  </w:r>
                </w:p>
                <w:p w:rsidR="00025F7E" w:rsidRPr="00EE637E" w:rsidRDefault="00025F7E" w:rsidP="002E489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good</w:t>
                  </w: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ab/>
                    <w:t>bad</w:t>
                  </w: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ab/>
                    <w:t>lovely</w:t>
                  </w: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ab/>
                    <w:t xml:space="preserve"> strange beautiful </w:t>
                  </w:r>
                </w:p>
                <w:p w:rsidR="00025F7E" w:rsidRPr="00EE637E" w:rsidRDefault="00025F7E" w:rsidP="002E489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nice</w:t>
                  </w: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ab/>
                    <w:t>brilliant excellent</w:t>
                  </w:r>
                </w:p>
                <w:p w:rsidR="00025F7E" w:rsidRDefault="00025F7E" w:rsidP="002E489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lastRenderedPageBreak/>
                    <w:t>important wonderful</w:t>
                  </w:r>
                  <w:r w:rsidRPr="009956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ab/>
                  </w:r>
                </w:p>
                <w:p w:rsidR="009D1EBC" w:rsidRPr="00EE637E" w:rsidRDefault="009D1EBC" w:rsidP="002E489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relaxing relaxed </w:t>
                  </w:r>
                </w:p>
              </w:tc>
            </w:tr>
          </w:tbl>
          <w:p w:rsidR="00133BBD" w:rsidRPr="00EE637E" w:rsidRDefault="00133BBD" w:rsidP="00133BB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Students plan their presentation.</w:t>
            </w:r>
          </w:p>
          <w:p w:rsidR="00133BBD" w:rsidRPr="00EE637E" w:rsidRDefault="00133BBD" w:rsidP="00133BB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NOTE:</w:t>
            </w: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students may bring visual evidence (photo, personal things that the hero uses or used) to introduce their heroes with the class.</w:t>
            </w:r>
          </w:p>
          <w:p w:rsidR="00025F7E" w:rsidRPr="00C2201B" w:rsidRDefault="00133BBD" w:rsidP="00133BBD">
            <w:pPr>
              <w:spacing w:before="120" w:after="120"/>
              <w:jc w:val="both"/>
              <w:rPr>
                <w:rFonts w:eastAsia="Times New Roman"/>
                <w:b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this activity individually or in pairs depending on your students’ abilities and class size.</w:t>
            </w:r>
          </w:p>
        </w:tc>
        <w:tc>
          <w:tcPr>
            <w:tcW w:w="956" w:type="pct"/>
          </w:tcPr>
          <w:p w:rsidR="00826669" w:rsidRPr="000B04BD" w:rsidRDefault="00826669" w:rsidP="0064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10139" w:rsidRDefault="00110139" w:rsidP="0035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657F5" w:rsidRPr="004326DB" w:rsidRDefault="002657F5" w:rsidP="0035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Handout 1 or PPT Heroes of Kazakhstan </w:t>
            </w:r>
          </w:p>
        </w:tc>
      </w:tr>
      <w:tr w:rsidR="00826669" w:rsidRPr="00700C44" w:rsidTr="00483399">
        <w:trPr>
          <w:trHeight w:val="1123"/>
        </w:trPr>
        <w:tc>
          <w:tcPr>
            <w:tcW w:w="908" w:type="pct"/>
          </w:tcPr>
          <w:p w:rsidR="00826669" w:rsidRDefault="00826669" w:rsidP="00B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60818" w:rsidRDefault="00460818" w:rsidP="00B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26669" w:rsidRPr="002B0FC6" w:rsidRDefault="00826669" w:rsidP="00BF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35-40</w:t>
            </w:r>
          </w:p>
        </w:tc>
        <w:tc>
          <w:tcPr>
            <w:tcW w:w="3136" w:type="pct"/>
            <w:gridSpan w:val="5"/>
          </w:tcPr>
          <w:p w:rsidR="00826669" w:rsidRPr="004732FF" w:rsidRDefault="004732FF" w:rsidP="003760E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2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Reflection. </w:t>
            </w:r>
          </w:p>
          <w:p w:rsidR="00871E53" w:rsidRDefault="00871E53" w:rsidP="00871E5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end of the lesson, learners reflect on their learning:</w:t>
            </w:r>
          </w:p>
          <w:p w:rsidR="004732FF" w:rsidRDefault="00B03F63" w:rsidP="00871E53">
            <w:pPr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your learners </w:t>
            </w:r>
          </w:p>
          <w:p w:rsidR="00B03F63" w:rsidRDefault="00B03F63" w:rsidP="00B03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was the most important part in this lesson?</w:t>
            </w:r>
          </w:p>
          <w:p w:rsidR="00B03F63" w:rsidRDefault="00B03F63" w:rsidP="00B03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was the most interesting part of the lesson?</w:t>
            </w:r>
          </w:p>
          <w:p w:rsidR="00B03F63" w:rsidRDefault="00B03F63" w:rsidP="00B03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was the most difficult for them?</w:t>
            </w:r>
          </w:p>
          <w:p w:rsidR="00B03F63" w:rsidRPr="00CB736B" w:rsidRDefault="00B03F63" w:rsidP="00B03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-What was the easiest part of the lesson? </w:t>
            </w:r>
          </w:p>
        </w:tc>
        <w:tc>
          <w:tcPr>
            <w:tcW w:w="956" w:type="pct"/>
          </w:tcPr>
          <w:p w:rsidR="00871E53" w:rsidRDefault="00871E53" w:rsidP="00F318E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71E53" w:rsidRDefault="00871E53" w:rsidP="00871E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A7FAC" w:rsidRPr="00871E53" w:rsidRDefault="007A7FAC" w:rsidP="00871E5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6669" w:rsidRPr="00700C44" w:rsidTr="00483399">
        <w:tc>
          <w:tcPr>
            <w:tcW w:w="1288" w:type="pct"/>
            <w:gridSpan w:val="3"/>
          </w:tcPr>
          <w:p w:rsidR="00D14436" w:rsidRDefault="00826669" w:rsidP="00D14436">
            <w:pPr>
              <w:pStyle w:val="ad"/>
              <w:shd w:val="clear" w:color="auto" w:fill="FFFFFF"/>
              <w:spacing w:before="0" w:beforeAutospacing="0" w:after="251" w:afterAutospacing="0"/>
              <w:jc w:val="both"/>
              <w:textAlignment w:val="baseline"/>
              <w:rPr>
                <w:b/>
                <w:lang w:val="en-US"/>
              </w:rPr>
            </w:pPr>
            <w:r w:rsidRPr="00BB465A">
              <w:rPr>
                <w:b/>
                <w:lang w:val="en-US"/>
              </w:rPr>
              <w:t>DIFFERENTIATION – how do you plan to give more support? How do you plan to challenge the more able learners?</w:t>
            </w:r>
          </w:p>
          <w:p w:rsidR="00CB5108" w:rsidRPr="00EE637E" w:rsidRDefault="00CB5108" w:rsidP="00CB51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students are supported by vocabulary list.</w:t>
            </w:r>
          </w:p>
          <w:p w:rsidR="00CB5108" w:rsidRDefault="00CB5108" w:rsidP="00CB51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students may underline unfamiliar words to ask you.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F7D38" w:rsidRPr="009F7D38" w:rsidRDefault="009F7D38" w:rsidP="00525A44">
            <w:pPr>
              <w:spacing w:before="120" w:after="120"/>
              <w:jc w:val="both"/>
              <w:rPr>
                <w:b/>
                <w:lang w:val="en-US"/>
              </w:rPr>
            </w:pPr>
          </w:p>
        </w:tc>
        <w:tc>
          <w:tcPr>
            <w:tcW w:w="2756" w:type="pct"/>
            <w:gridSpan w:val="3"/>
          </w:tcPr>
          <w:p w:rsidR="00710278" w:rsidRDefault="00826669" w:rsidP="00D01219">
            <w:pPr>
              <w:pStyle w:val="ad"/>
              <w:shd w:val="clear" w:color="auto" w:fill="FFFFFF"/>
              <w:spacing w:before="0" w:beforeAutospacing="0" w:after="251" w:afterAutospacing="0"/>
              <w:jc w:val="both"/>
              <w:textAlignment w:val="baseline"/>
              <w:rPr>
                <w:b/>
                <w:lang w:val="en-US"/>
              </w:rPr>
            </w:pPr>
            <w:r w:rsidRPr="00F318E4">
              <w:rPr>
                <w:b/>
                <w:lang w:val="en-US"/>
              </w:rPr>
              <w:t>ASSESSMENT – how are you planning to check learners’ learning?</w:t>
            </w:r>
            <w:r w:rsidR="00710278">
              <w:rPr>
                <w:b/>
                <w:lang w:val="en-US"/>
              </w:rPr>
              <w:t xml:space="preserve"> </w:t>
            </w:r>
          </w:p>
          <w:p w:rsidR="00B03F63" w:rsidRPr="00B03F63" w:rsidRDefault="00B03F63" w:rsidP="00D01219">
            <w:pPr>
              <w:pStyle w:val="ad"/>
              <w:shd w:val="clear" w:color="auto" w:fill="FFFFFF"/>
              <w:spacing w:before="0" w:beforeAutospacing="0" w:after="251" w:afterAutospacing="0"/>
              <w:jc w:val="both"/>
              <w:textAlignment w:val="baseline"/>
              <w:rPr>
                <w:lang w:val="en-US"/>
              </w:rPr>
            </w:pPr>
            <w:r w:rsidRPr="00B03F63">
              <w:rPr>
                <w:lang w:val="en-US"/>
              </w:rPr>
              <w:t>Monitoring learners’ writing assignment, focusing on some typical mistakes, giving feedback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956" w:type="pct"/>
          </w:tcPr>
          <w:p w:rsidR="00C61C91" w:rsidRDefault="00826669" w:rsidP="00C61C91">
            <w:pPr>
              <w:pStyle w:val="ad"/>
              <w:shd w:val="clear" w:color="auto" w:fill="FFFFFF"/>
              <w:spacing w:before="0" w:beforeAutospacing="0" w:after="251" w:afterAutospacing="0"/>
              <w:jc w:val="both"/>
              <w:textAlignment w:val="baseline"/>
              <w:rPr>
                <w:lang w:val="en-US"/>
              </w:rPr>
            </w:pPr>
            <w:r w:rsidRPr="00F318E4">
              <w:rPr>
                <w:b/>
                <w:lang w:val="en-US"/>
              </w:rPr>
              <w:t>Health and safety rules</w:t>
            </w:r>
            <w:r w:rsidRPr="00F318E4">
              <w:rPr>
                <w:lang w:val="en-US"/>
              </w:rPr>
              <w:t xml:space="preserve"> </w:t>
            </w:r>
            <w:r w:rsidRPr="00F318E4">
              <w:rPr>
                <w:lang w:val="en-US"/>
              </w:rPr>
              <w:br/>
            </w:r>
            <w:r w:rsidR="0067314E">
              <w:rPr>
                <w:lang w:val="kk-KZ"/>
              </w:rPr>
              <w:t xml:space="preserve"> </w:t>
            </w:r>
            <w:r w:rsidR="00C61C91">
              <w:rPr>
                <w:lang w:val="en-US"/>
              </w:rPr>
              <w:t>Watch the video and sing the song “Let’s go heroes”</w:t>
            </w:r>
          </w:p>
          <w:p w:rsidR="0067314E" w:rsidRPr="00D81479" w:rsidRDefault="004E1CF0" w:rsidP="00C61C91">
            <w:pPr>
              <w:pStyle w:val="ad"/>
              <w:shd w:val="clear" w:color="auto" w:fill="FFFFFF"/>
              <w:spacing w:before="0" w:beforeAutospacing="0" w:after="251" w:afterAutospacing="0"/>
              <w:jc w:val="both"/>
              <w:textAlignment w:val="baseline"/>
              <w:rPr>
                <w:lang w:val="en-US"/>
              </w:rPr>
            </w:pPr>
            <w:hyperlink r:id="rId8" w:history="1">
              <w:r w:rsidR="00C61C91" w:rsidRPr="00470A8D">
                <w:rPr>
                  <w:rStyle w:val="a7"/>
                  <w:lang w:val="kk-KZ"/>
                </w:rPr>
                <w:t>https://www.youtube.com/watch?v=K_iert5hSKY</w:t>
              </w:r>
            </w:hyperlink>
          </w:p>
        </w:tc>
      </w:tr>
    </w:tbl>
    <w:p w:rsidR="00184599" w:rsidRPr="00955313" w:rsidRDefault="00184599" w:rsidP="00BB465A">
      <w:pPr>
        <w:pStyle w:val="ad"/>
        <w:shd w:val="clear" w:color="auto" w:fill="FFFFFF"/>
        <w:spacing w:before="0" w:beforeAutospacing="0" w:after="251" w:afterAutospacing="0"/>
        <w:jc w:val="both"/>
        <w:textAlignment w:val="baseline"/>
        <w:rPr>
          <w:lang w:val="en-US"/>
        </w:rPr>
      </w:pPr>
      <w:bookmarkStart w:id="0" w:name="_GoBack"/>
      <w:bookmarkEnd w:id="0"/>
    </w:p>
    <w:sectPr w:rsidR="00184599" w:rsidRPr="00955313" w:rsidSect="00442C5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E6" w:rsidRDefault="00746AE6" w:rsidP="0006783A">
      <w:pPr>
        <w:spacing w:after="0" w:line="240" w:lineRule="auto"/>
      </w:pPr>
      <w:r>
        <w:separator/>
      </w:r>
    </w:p>
  </w:endnote>
  <w:endnote w:type="continuationSeparator" w:id="0">
    <w:p w:rsidR="00746AE6" w:rsidRDefault="00746AE6" w:rsidP="0006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E6" w:rsidRDefault="00746AE6" w:rsidP="0006783A">
      <w:pPr>
        <w:spacing w:after="0" w:line="240" w:lineRule="auto"/>
      </w:pPr>
      <w:r>
        <w:separator/>
      </w:r>
    </w:p>
  </w:footnote>
  <w:footnote w:type="continuationSeparator" w:id="0">
    <w:p w:rsidR="00746AE6" w:rsidRDefault="00746AE6" w:rsidP="0006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3A" w:rsidRPr="00E8463F" w:rsidRDefault="00E8463F" w:rsidP="00E8463F">
    <w:pPr>
      <w:pStyle w:val="ab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E8463F">
      <w:rPr>
        <w:rFonts w:ascii="Times New Roman" w:hAnsi="Times New Roman" w:cs="Times New Roman"/>
        <w:b/>
        <w:sz w:val="24"/>
        <w:szCs w:val="24"/>
        <w:lang w:val="en-US"/>
      </w:rPr>
      <w:t>Lesson plan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82D"/>
    <w:multiLevelType w:val="hybridMultilevel"/>
    <w:tmpl w:val="D3FA9DC8"/>
    <w:lvl w:ilvl="0" w:tplc="6FE2BC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A5A"/>
    <w:multiLevelType w:val="hybridMultilevel"/>
    <w:tmpl w:val="08A61D64"/>
    <w:lvl w:ilvl="0" w:tplc="DDCA2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112B6"/>
    <w:multiLevelType w:val="hybridMultilevel"/>
    <w:tmpl w:val="1CA40A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C3465"/>
    <w:multiLevelType w:val="multilevel"/>
    <w:tmpl w:val="8FCE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31B1C"/>
    <w:multiLevelType w:val="multilevel"/>
    <w:tmpl w:val="508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639BD"/>
    <w:multiLevelType w:val="hybridMultilevel"/>
    <w:tmpl w:val="77B6F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52AAE"/>
    <w:multiLevelType w:val="hybridMultilevel"/>
    <w:tmpl w:val="30580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DE0DA1"/>
    <w:multiLevelType w:val="hybridMultilevel"/>
    <w:tmpl w:val="3488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14FF9"/>
    <w:multiLevelType w:val="hybridMultilevel"/>
    <w:tmpl w:val="2A240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F53F7"/>
    <w:multiLevelType w:val="hybridMultilevel"/>
    <w:tmpl w:val="1DD00472"/>
    <w:lvl w:ilvl="0" w:tplc="DDCA2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E5BE2"/>
    <w:multiLevelType w:val="hybridMultilevel"/>
    <w:tmpl w:val="62C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64FF4"/>
    <w:multiLevelType w:val="hybridMultilevel"/>
    <w:tmpl w:val="2516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A2AAE"/>
    <w:multiLevelType w:val="multilevel"/>
    <w:tmpl w:val="15F2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970B4"/>
    <w:multiLevelType w:val="hybridMultilevel"/>
    <w:tmpl w:val="7D78F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A3475"/>
    <w:multiLevelType w:val="hybridMultilevel"/>
    <w:tmpl w:val="4C500020"/>
    <w:lvl w:ilvl="0" w:tplc="30883D6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65FAF"/>
    <w:multiLevelType w:val="multilevel"/>
    <w:tmpl w:val="F1E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84275A"/>
    <w:multiLevelType w:val="hybridMultilevel"/>
    <w:tmpl w:val="DBE22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D2C0C"/>
    <w:multiLevelType w:val="hybridMultilevel"/>
    <w:tmpl w:val="FE7C8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72103"/>
    <w:multiLevelType w:val="hybridMultilevel"/>
    <w:tmpl w:val="8214D5C2"/>
    <w:lvl w:ilvl="0" w:tplc="0C6ABAD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01076"/>
    <w:multiLevelType w:val="hybridMultilevel"/>
    <w:tmpl w:val="52FACB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BD01DA"/>
    <w:multiLevelType w:val="hybridMultilevel"/>
    <w:tmpl w:val="9048A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74512"/>
    <w:multiLevelType w:val="hybridMultilevel"/>
    <w:tmpl w:val="087C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96F0B"/>
    <w:multiLevelType w:val="multilevel"/>
    <w:tmpl w:val="741C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1"/>
  </w:num>
  <w:num w:numId="5">
    <w:abstractNumId w:val="19"/>
  </w:num>
  <w:num w:numId="6">
    <w:abstractNumId w:val="6"/>
  </w:num>
  <w:num w:numId="7">
    <w:abstractNumId w:val="15"/>
  </w:num>
  <w:num w:numId="8">
    <w:abstractNumId w:val="23"/>
  </w:num>
  <w:num w:numId="9">
    <w:abstractNumId w:val="21"/>
  </w:num>
  <w:num w:numId="10">
    <w:abstractNumId w:val="13"/>
  </w:num>
  <w:num w:numId="11">
    <w:abstractNumId w:val="0"/>
  </w:num>
  <w:num w:numId="12">
    <w:abstractNumId w:val="2"/>
  </w:num>
  <w:num w:numId="13">
    <w:abstractNumId w:val="14"/>
  </w:num>
  <w:num w:numId="14">
    <w:abstractNumId w:val="18"/>
  </w:num>
  <w:num w:numId="15">
    <w:abstractNumId w:val="16"/>
  </w:num>
  <w:num w:numId="16">
    <w:abstractNumId w:val="4"/>
  </w:num>
  <w:num w:numId="17">
    <w:abstractNumId w:val="12"/>
  </w:num>
  <w:num w:numId="18">
    <w:abstractNumId w:val="10"/>
  </w:num>
  <w:num w:numId="19">
    <w:abstractNumId w:val="3"/>
  </w:num>
  <w:num w:numId="20">
    <w:abstractNumId w:val="5"/>
  </w:num>
  <w:num w:numId="21">
    <w:abstractNumId w:val="11"/>
  </w:num>
  <w:num w:numId="22">
    <w:abstractNumId w:val="7"/>
  </w:num>
  <w:num w:numId="23">
    <w:abstractNumId w:val="17"/>
  </w:num>
  <w:num w:numId="24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78B7"/>
    <w:rsid w:val="00004465"/>
    <w:rsid w:val="00004553"/>
    <w:rsid w:val="00010DA4"/>
    <w:rsid w:val="00011779"/>
    <w:rsid w:val="00012B31"/>
    <w:rsid w:val="0001545B"/>
    <w:rsid w:val="00015FA8"/>
    <w:rsid w:val="00017287"/>
    <w:rsid w:val="00022671"/>
    <w:rsid w:val="0002435F"/>
    <w:rsid w:val="00024BBB"/>
    <w:rsid w:val="00025F7E"/>
    <w:rsid w:val="00041ED8"/>
    <w:rsid w:val="000465CE"/>
    <w:rsid w:val="00047F09"/>
    <w:rsid w:val="00051410"/>
    <w:rsid w:val="000524AF"/>
    <w:rsid w:val="00055C04"/>
    <w:rsid w:val="00061274"/>
    <w:rsid w:val="00062644"/>
    <w:rsid w:val="0006494C"/>
    <w:rsid w:val="00065988"/>
    <w:rsid w:val="0006783A"/>
    <w:rsid w:val="00067AFB"/>
    <w:rsid w:val="0008003A"/>
    <w:rsid w:val="000820A9"/>
    <w:rsid w:val="00084BAF"/>
    <w:rsid w:val="000912BC"/>
    <w:rsid w:val="000A348F"/>
    <w:rsid w:val="000A5B55"/>
    <w:rsid w:val="000A7387"/>
    <w:rsid w:val="000A78B7"/>
    <w:rsid w:val="000B04BD"/>
    <w:rsid w:val="000C1535"/>
    <w:rsid w:val="000C7E73"/>
    <w:rsid w:val="000D6058"/>
    <w:rsid w:val="000E03E3"/>
    <w:rsid w:val="000E18D0"/>
    <w:rsid w:val="000E27A9"/>
    <w:rsid w:val="000E3AAE"/>
    <w:rsid w:val="000E7E57"/>
    <w:rsid w:val="000F49D4"/>
    <w:rsid w:val="000F6C4D"/>
    <w:rsid w:val="00101617"/>
    <w:rsid w:val="0010672A"/>
    <w:rsid w:val="00110139"/>
    <w:rsid w:val="00112705"/>
    <w:rsid w:val="00116D3C"/>
    <w:rsid w:val="00117E3C"/>
    <w:rsid w:val="00133BBD"/>
    <w:rsid w:val="001368F1"/>
    <w:rsid w:val="00136C1B"/>
    <w:rsid w:val="00137626"/>
    <w:rsid w:val="00143F63"/>
    <w:rsid w:val="0014651D"/>
    <w:rsid w:val="0016004D"/>
    <w:rsid w:val="001610E9"/>
    <w:rsid w:val="0016260C"/>
    <w:rsid w:val="00164999"/>
    <w:rsid w:val="00166902"/>
    <w:rsid w:val="00166F34"/>
    <w:rsid w:val="00170BFC"/>
    <w:rsid w:val="00181439"/>
    <w:rsid w:val="00184599"/>
    <w:rsid w:val="0019104C"/>
    <w:rsid w:val="00192F02"/>
    <w:rsid w:val="00193526"/>
    <w:rsid w:val="0019439B"/>
    <w:rsid w:val="001A0AB1"/>
    <w:rsid w:val="001A6675"/>
    <w:rsid w:val="001A6AC8"/>
    <w:rsid w:val="001B6488"/>
    <w:rsid w:val="001D01A6"/>
    <w:rsid w:val="001D1C2E"/>
    <w:rsid w:val="001D3350"/>
    <w:rsid w:val="001D3ACC"/>
    <w:rsid w:val="001E5DE0"/>
    <w:rsid w:val="001E7C0C"/>
    <w:rsid w:val="001F1379"/>
    <w:rsid w:val="001F6839"/>
    <w:rsid w:val="001F77D5"/>
    <w:rsid w:val="002027C5"/>
    <w:rsid w:val="002104E9"/>
    <w:rsid w:val="002108B5"/>
    <w:rsid w:val="0021742F"/>
    <w:rsid w:val="0022389A"/>
    <w:rsid w:val="00233BC4"/>
    <w:rsid w:val="002359A5"/>
    <w:rsid w:val="00245CC4"/>
    <w:rsid w:val="00253304"/>
    <w:rsid w:val="00254E95"/>
    <w:rsid w:val="002605F0"/>
    <w:rsid w:val="0026414E"/>
    <w:rsid w:val="002657F5"/>
    <w:rsid w:val="0027512E"/>
    <w:rsid w:val="00275328"/>
    <w:rsid w:val="0027777D"/>
    <w:rsid w:val="002802E3"/>
    <w:rsid w:val="00281044"/>
    <w:rsid w:val="002900E2"/>
    <w:rsid w:val="002926C6"/>
    <w:rsid w:val="00296F36"/>
    <w:rsid w:val="0029743B"/>
    <w:rsid w:val="002A45F2"/>
    <w:rsid w:val="002A4C52"/>
    <w:rsid w:val="002B0FC6"/>
    <w:rsid w:val="002B32BE"/>
    <w:rsid w:val="002B4179"/>
    <w:rsid w:val="002B4D92"/>
    <w:rsid w:val="002C6833"/>
    <w:rsid w:val="002D0320"/>
    <w:rsid w:val="002D1463"/>
    <w:rsid w:val="002D70DE"/>
    <w:rsid w:val="002D716D"/>
    <w:rsid w:val="002D755F"/>
    <w:rsid w:val="002D7DB7"/>
    <w:rsid w:val="002E08C7"/>
    <w:rsid w:val="002F1D8A"/>
    <w:rsid w:val="002F35B2"/>
    <w:rsid w:val="0030547A"/>
    <w:rsid w:val="00310D42"/>
    <w:rsid w:val="003118C7"/>
    <w:rsid w:val="00311DFB"/>
    <w:rsid w:val="003179B3"/>
    <w:rsid w:val="003206A8"/>
    <w:rsid w:val="00325F0A"/>
    <w:rsid w:val="0033109C"/>
    <w:rsid w:val="003371BC"/>
    <w:rsid w:val="0033747D"/>
    <w:rsid w:val="0035251E"/>
    <w:rsid w:val="003536D4"/>
    <w:rsid w:val="003536E2"/>
    <w:rsid w:val="0036450A"/>
    <w:rsid w:val="003654EA"/>
    <w:rsid w:val="00365703"/>
    <w:rsid w:val="003675D5"/>
    <w:rsid w:val="003717DC"/>
    <w:rsid w:val="003752C3"/>
    <w:rsid w:val="003760E3"/>
    <w:rsid w:val="003761EC"/>
    <w:rsid w:val="00381593"/>
    <w:rsid w:val="00381E49"/>
    <w:rsid w:val="00382401"/>
    <w:rsid w:val="0038697A"/>
    <w:rsid w:val="003A0C04"/>
    <w:rsid w:val="003A5727"/>
    <w:rsid w:val="003A78A4"/>
    <w:rsid w:val="003A7F0C"/>
    <w:rsid w:val="003B09F0"/>
    <w:rsid w:val="003B0BB2"/>
    <w:rsid w:val="003B525B"/>
    <w:rsid w:val="003C0EFD"/>
    <w:rsid w:val="003C291F"/>
    <w:rsid w:val="003E0A88"/>
    <w:rsid w:val="003E182B"/>
    <w:rsid w:val="003E556E"/>
    <w:rsid w:val="003E7949"/>
    <w:rsid w:val="003F5830"/>
    <w:rsid w:val="003F77FF"/>
    <w:rsid w:val="00404ABB"/>
    <w:rsid w:val="004060E0"/>
    <w:rsid w:val="00412813"/>
    <w:rsid w:val="00425D08"/>
    <w:rsid w:val="004326DB"/>
    <w:rsid w:val="004341B2"/>
    <w:rsid w:val="0043480E"/>
    <w:rsid w:val="00434B2D"/>
    <w:rsid w:val="00435579"/>
    <w:rsid w:val="00437A2F"/>
    <w:rsid w:val="00442C52"/>
    <w:rsid w:val="00455DCE"/>
    <w:rsid w:val="00460818"/>
    <w:rsid w:val="00464862"/>
    <w:rsid w:val="004664E8"/>
    <w:rsid w:val="00472649"/>
    <w:rsid w:val="004732FF"/>
    <w:rsid w:val="0047525D"/>
    <w:rsid w:val="00483399"/>
    <w:rsid w:val="0048746C"/>
    <w:rsid w:val="004910FE"/>
    <w:rsid w:val="00491FFF"/>
    <w:rsid w:val="004946E5"/>
    <w:rsid w:val="004B3EDE"/>
    <w:rsid w:val="004B5638"/>
    <w:rsid w:val="004C5D1B"/>
    <w:rsid w:val="004C5E78"/>
    <w:rsid w:val="004C7C43"/>
    <w:rsid w:val="004E1CF0"/>
    <w:rsid w:val="004E4F4C"/>
    <w:rsid w:val="004E5FF4"/>
    <w:rsid w:val="004F2C98"/>
    <w:rsid w:val="004F6EE7"/>
    <w:rsid w:val="00500152"/>
    <w:rsid w:val="00500356"/>
    <w:rsid w:val="00504CD0"/>
    <w:rsid w:val="00512B69"/>
    <w:rsid w:val="00515BC7"/>
    <w:rsid w:val="00520D84"/>
    <w:rsid w:val="005212D6"/>
    <w:rsid w:val="00522816"/>
    <w:rsid w:val="00522FEF"/>
    <w:rsid w:val="00525A44"/>
    <w:rsid w:val="005271B3"/>
    <w:rsid w:val="0052724E"/>
    <w:rsid w:val="0053389F"/>
    <w:rsid w:val="00537D8F"/>
    <w:rsid w:val="005419F9"/>
    <w:rsid w:val="005446B0"/>
    <w:rsid w:val="00546BE2"/>
    <w:rsid w:val="005506DF"/>
    <w:rsid w:val="00553165"/>
    <w:rsid w:val="00564EB7"/>
    <w:rsid w:val="00571320"/>
    <w:rsid w:val="00577CFA"/>
    <w:rsid w:val="0058213E"/>
    <w:rsid w:val="00583D12"/>
    <w:rsid w:val="00587778"/>
    <w:rsid w:val="00591C9D"/>
    <w:rsid w:val="00591E87"/>
    <w:rsid w:val="00595CDB"/>
    <w:rsid w:val="005A6714"/>
    <w:rsid w:val="005B0E48"/>
    <w:rsid w:val="005B1EE3"/>
    <w:rsid w:val="005B2870"/>
    <w:rsid w:val="005B7142"/>
    <w:rsid w:val="005C14D9"/>
    <w:rsid w:val="005C2590"/>
    <w:rsid w:val="005D1FFA"/>
    <w:rsid w:val="005D3165"/>
    <w:rsid w:val="005D6758"/>
    <w:rsid w:val="005E30B2"/>
    <w:rsid w:val="005E6537"/>
    <w:rsid w:val="005F5F36"/>
    <w:rsid w:val="005F7C85"/>
    <w:rsid w:val="00601921"/>
    <w:rsid w:val="006052E5"/>
    <w:rsid w:val="006069B5"/>
    <w:rsid w:val="00606C8F"/>
    <w:rsid w:val="00616ADC"/>
    <w:rsid w:val="00621C10"/>
    <w:rsid w:val="00632972"/>
    <w:rsid w:val="00637A04"/>
    <w:rsid w:val="00637B20"/>
    <w:rsid w:val="00637D46"/>
    <w:rsid w:val="00640EA4"/>
    <w:rsid w:val="00646611"/>
    <w:rsid w:val="00647582"/>
    <w:rsid w:val="00656E19"/>
    <w:rsid w:val="00667798"/>
    <w:rsid w:val="00670547"/>
    <w:rsid w:val="0067314E"/>
    <w:rsid w:val="006755C9"/>
    <w:rsid w:val="006807E3"/>
    <w:rsid w:val="00690840"/>
    <w:rsid w:val="006943AA"/>
    <w:rsid w:val="006A3331"/>
    <w:rsid w:val="006B09D8"/>
    <w:rsid w:val="006B1B37"/>
    <w:rsid w:val="006C303D"/>
    <w:rsid w:val="006C4E13"/>
    <w:rsid w:val="006C753F"/>
    <w:rsid w:val="006D4355"/>
    <w:rsid w:val="006D66E2"/>
    <w:rsid w:val="006D747F"/>
    <w:rsid w:val="006D76E8"/>
    <w:rsid w:val="006E1010"/>
    <w:rsid w:val="006E1A80"/>
    <w:rsid w:val="006E1AA4"/>
    <w:rsid w:val="006E2380"/>
    <w:rsid w:val="006E3EC4"/>
    <w:rsid w:val="006F339F"/>
    <w:rsid w:val="006F4130"/>
    <w:rsid w:val="006F496C"/>
    <w:rsid w:val="00700C44"/>
    <w:rsid w:val="007034D2"/>
    <w:rsid w:val="00707048"/>
    <w:rsid w:val="0071013B"/>
    <w:rsid w:val="00710278"/>
    <w:rsid w:val="00717463"/>
    <w:rsid w:val="00720E33"/>
    <w:rsid w:val="00721073"/>
    <w:rsid w:val="0072302A"/>
    <w:rsid w:val="00723C87"/>
    <w:rsid w:val="007304CF"/>
    <w:rsid w:val="00731A24"/>
    <w:rsid w:val="007349FD"/>
    <w:rsid w:val="00746AE6"/>
    <w:rsid w:val="00746C0E"/>
    <w:rsid w:val="00750668"/>
    <w:rsid w:val="00753D96"/>
    <w:rsid w:val="00753E66"/>
    <w:rsid w:val="007541B4"/>
    <w:rsid w:val="00754E3D"/>
    <w:rsid w:val="00761979"/>
    <w:rsid w:val="007629C9"/>
    <w:rsid w:val="007631E2"/>
    <w:rsid w:val="00767DB3"/>
    <w:rsid w:val="00777ACE"/>
    <w:rsid w:val="00777B32"/>
    <w:rsid w:val="007809FD"/>
    <w:rsid w:val="00795C7C"/>
    <w:rsid w:val="007A7FAC"/>
    <w:rsid w:val="007B0712"/>
    <w:rsid w:val="007B0F5F"/>
    <w:rsid w:val="007B7B4E"/>
    <w:rsid w:val="007C027A"/>
    <w:rsid w:val="007C4920"/>
    <w:rsid w:val="007C76C9"/>
    <w:rsid w:val="007D1368"/>
    <w:rsid w:val="007D36A2"/>
    <w:rsid w:val="007D475B"/>
    <w:rsid w:val="007D50AA"/>
    <w:rsid w:val="007D528B"/>
    <w:rsid w:val="007D5644"/>
    <w:rsid w:val="007D6AF4"/>
    <w:rsid w:val="007E1F4D"/>
    <w:rsid w:val="007E5781"/>
    <w:rsid w:val="007F75E3"/>
    <w:rsid w:val="00803B43"/>
    <w:rsid w:val="00804457"/>
    <w:rsid w:val="008101ED"/>
    <w:rsid w:val="0081175A"/>
    <w:rsid w:val="00811D74"/>
    <w:rsid w:val="0081297F"/>
    <w:rsid w:val="008165DC"/>
    <w:rsid w:val="0082162C"/>
    <w:rsid w:val="00821AA6"/>
    <w:rsid w:val="00822C48"/>
    <w:rsid w:val="008248F7"/>
    <w:rsid w:val="00826669"/>
    <w:rsid w:val="00827198"/>
    <w:rsid w:val="00837FEE"/>
    <w:rsid w:val="00840C4C"/>
    <w:rsid w:val="008417CD"/>
    <w:rsid w:val="00841829"/>
    <w:rsid w:val="00841B9D"/>
    <w:rsid w:val="00863B75"/>
    <w:rsid w:val="0086622E"/>
    <w:rsid w:val="00871E53"/>
    <w:rsid w:val="00872425"/>
    <w:rsid w:val="008726FD"/>
    <w:rsid w:val="00875C7D"/>
    <w:rsid w:val="00883E68"/>
    <w:rsid w:val="00885B52"/>
    <w:rsid w:val="00890CD1"/>
    <w:rsid w:val="00894702"/>
    <w:rsid w:val="00896E85"/>
    <w:rsid w:val="008A2F22"/>
    <w:rsid w:val="008A4CB7"/>
    <w:rsid w:val="008B0F16"/>
    <w:rsid w:val="008B11D8"/>
    <w:rsid w:val="008B2311"/>
    <w:rsid w:val="008B35CA"/>
    <w:rsid w:val="008C223F"/>
    <w:rsid w:val="008D0927"/>
    <w:rsid w:val="008D2765"/>
    <w:rsid w:val="008D4E93"/>
    <w:rsid w:val="008E481E"/>
    <w:rsid w:val="008F4434"/>
    <w:rsid w:val="008F7BF5"/>
    <w:rsid w:val="00903884"/>
    <w:rsid w:val="009069AA"/>
    <w:rsid w:val="00913892"/>
    <w:rsid w:val="00914F61"/>
    <w:rsid w:val="009236D8"/>
    <w:rsid w:val="009247B4"/>
    <w:rsid w:val="009273A2"/>
    <w:rsid w:val="009309A7"/>
    <w:rsid w:val="009327C8"/>
    <w:rsid w:val="0093415D"/>
    <w:rsid w:val="0093562C"/>
    <w:rsid w:val="0094461F"/>
    <w:rsid w:val="0094603A"/>
    <w:rsid w:val="00950E65"/>
    <w:rsid w:val="00953B43"/>
    <w:rsid w:val="00955313"/>
    <w:rsid w:val="00957DB3"/>
    <w:rsid w:val="00964FB2"/>
    <w:rsid w:val="00965FF4"/>
    <w:rsid w:val="009739ED"/>
    <w:rsid w:val="00980C5D"/>
    <w:rsid w:val="00982C36"/>
    <w:rsid w:val="0098683A"/>
    <w:rsid w:val="00994123"/>
    <w:rsid w:val="00994AC1"/>
    <w:rsid w:val="00996708"/>
    <w:rsid w:val="009968BC"/>
    <w:rsid w:val="009A02FA"/>
    <w:rsid w:val="009C40D4"/>
    <w:rsid w:val="009C4506"/>
    <w:rsid w:val="009C4BDE"/>
    <w:rsid w:val="009D10E9"/>
    <w:rsid w:val="009D1EBC"/>
    <w:rsid w:val="009E3502"/>
    <w:rsid w:val="009F3914"/>
    <w:rsid w:val="009F5404"/>
    <w:rsid w:val="009F7D38"/>
    <w:rsid w:val="00A13D95"/>
    <w:rsid w:val="00A2057B"/>
    <w:rsid w:val="00A209FE"/>
    <w:rsid w:val="00A20CB9"/>
    <w:rsid w:val="00A222AC"/>
    <w:rsid w:val="00A23633"/>
    <w:rsid w:val="00A243A1"/>
    <w:rsid w:val="00A4227D"/>
    <w:rsid w:val="00A4308E"/>
    <w:rsid w:val="00A451CA"/>
    <w:rsid w:val="00A61B58"/>
    <w:rsid w:val="00A64432"/>
    <w:rsid w:val="00A658F9"/>
    <w:rsid w:val="00A6649C"/>
    <w:rsid w:val="00A67E5B"/>
    <w:rsid w:val="00A73B4E"/>
    <w:rsid w:val="00A74CF3"/>
    <w:rsid w:val="00A8053E"/>
    <w:rsid w:val="00A81467"/>
    <w:rsid w:val="00A81FD6"/>
    <w:rsid w:val="00A8590C"/>
    <w:rsid w:val="00A9105E"/>
    <w:rsid w:val="00AA3B4C"/>
    <w:rsid w:val="00AA5740"/>
    <w:rsid w:val="00AA62DE"/>
    <w:rsid w:val="00AA73EC"/>
    <w:rsid w:val="00AA764A"/>
    <w:rsid w:val="00AB2DCE"/>
    <w:rsid w:val="00AB2FE2"/>
    <w:rsid w:val="00AC18A6"/>
    <w:rsid w:val="00AC3AC2"/>
    <w:rsid w:val="00AC6780"/>
    <w:rsid w:val="00AD2EB3"/>
    <w:rsid w:val="00AD4395"/>
    <w:rsid w:val="00AE14E5"/>
    <w:rsid w:val="00AE1B53"/>
    <w:rsid w:val="00AE28C3"/>
    <w:rsid w:val="00AF05FB"/>
    <w:rsid w:val="00AF76A8"/>
    <w:rsid w:val="00B01BEE"/>
    <w:rsid w:val="00B03465"/>
    <w:rsid w:val="00B03F63"/>
    <w:rsid w:val="00B03F84"/>
    <w:rsid w:val="00B06EB3"/>
    <w:rsid w:val="00B07562"/>
    <w:rsid w:val="00B10A82"/>
    <w:rsid w:val="00B15F75"/>
    <w:rsid w:val="00B17E8C"/>
    <w:rsid w:val="00B212C8"/>
    <w:rsid w:val="00B401B8"/>
    <w:rsid w:val="00B43564"/>
    <w:rsid w:val="00B44B1E"/>
    <w:rsid w:val="00B61670"/>
    <w:rsid w:val="00B61B3A"/>
    <w:rsid w:val="00B74765"/>
    <w:rsid w:val="00B76116"/>
    <w:rsid w:val="00B76F70"/>
    <w:rsid w:val="00B8289B"/>
    <w:rsid w:val="00B83277"/>
    <w:rsid w:val="00B84411"/>
    <w:rsid w:val="00B864C7"/>
    <w:rsid w:val="00B90ABD"/>
    <w:rsid w:val="00B92B6C"/>
    <w:rsid w:val="00B93784"/>
    <w:rsid w:val="00BA0320"/>
    <w:rsid w:val="00BA63FD"/>
    <w:rsid w:val="00BB13D7"/>
    <w:rsid w:val="00BB37F0"/>
    <w:rsid w:val="00BB465A"/>
    <w:rsid w:val="00BB4C4A"/>
    <w:rsid w:val="00BB5851"/>
    <w:rsid w:val="00BC1A7D"/>
    <w:rsid w:val="00BD1BE7"/>
    <w:rsid w:val="00BD767F"/>
    <w:rsid w:val="00BE25D3"/>
    <w:rsid w:val="00BE2BDD"/>
    <w:rsid w:val="00BE2E58"/>
    <w:rsid w:val="00BE75EC"/>
    <w:rsid w:val="00C02826"/>
    <w:rsid w:val="00C03F2A"/>
    <w:rsid w:val="00C06B87"/>
    <w:rsid w:val="00C1159D"/>
    <w:rsid w:val="00C12E7D"/>
    <w:rsid w:val="00C15029"/>
    <w:rsid w:val="00C2201B"/>
    <w:rsid w:val="00C2373A"/>
    <w:rsid w:val="00C23B39"/>
    <w:rsid w:val="00C333A6"/>
    <w:rsid w:val="00C36A91"/>
    <w:rsid w:val="00C40A2A"/>
    <w:rsid w:val="00C43851"/>
    <w:rsid w:val="00C43AA2"/>
    <w:rsid w:val="00C461FB"/>
    <w:rsid w:val="00C61C91"/>
    <w:rsid w:val="00C63EAB"/>
    <w:rsid w:val="00C70127"/>
    <w:rsid w:val="00C76D29"/>
    <w:rsid w:val="00C82630"/>
    <w:rsid w:val="00C83757"/>
    <w:rsid w:val="00C85E86"/>
    <w:rsid w:val="00C93769"/>
    <w:rsid w:val="00CA1441"/>
    <w:rsid w:val="00CA318D"/>
    <w:rsid w:val="00CA43D6"/>
    <w:rsid w:val="00CB5108"/>
    <w:rsid w:val="00CB736B"/>
    <w:rsid w:val="00CB7B76"/>
    <w:rsid w:val="00CB7F21"/>
    <w:rsid w:val="00CC2B1F"/>
    <w:rsid w:val="00CC4C3B"/>
    <w:rsid w:val="00CD05DE"/>
    <w:rsid w:val="00CD436F"/>
    <w:rsid w:val="00CD7763"/>
    <w:rsid w:val="00CE3241"/>
    <w:rsid w:val="00CE39D6"/>
    <w:rsid w:val="00CE3EAC"/>
    <w:rsid w:val="00CE40DD"/>
    <w:rsid w:val="00CE4B71"/>
    <w:rsid w:val="00CE59FF"/>
    <w:rsid w:val="00CF0FA3"/>
    <w:rsid w:val="00CF354C"/>
    <w:rsid w:val="00CF3CFC"/>
    <w:rsid w:val="00CF5CAE"/>
    <w:rsid w:val="00CF5E46"/>
    <w:rsid w:val="00D01219"/>
    <w:rsid w:val="00D01350"/>
    <w:rsid w:val="00D01EB6"/>
    <w:rsid w:val="00D14436"/>
    <w:rsid w:val="00D24F2A"/>
    <w:rsid w:val="00D30F25"/>
    <w:rsid w:val="00D3110F"/>
    <w:rsid w:val="00D4265F"/>
    <w:rsid w:val="00D42DA0"/>
    <w:rsid w:val="00D42DF7"/>
    <w:rsid w:val="00D4310E"/>
    <w:rsid w:val="00D43D92"/>
    <w:rsid w:val="00D61F39"/>
    <w:rsid w:val="00D7132F"/>
    <w:rsid w:val="00D72642"/>
    <w:rsid w:val="00D81479"/>
    <w:rsid w:val="00D9218A"/>
    <w:rsid w:val="00D95AB2"/>
    <w:rsid w:val="00DA379D"/>
    <w:rsid w:val="00DA67B1"/>
    <w:rsid w:val="00DA7043"/>
    <w:rsid w:val="00DA7BD2"/>
    <w:rsid w:val="00DA7E19"/>
    <w:rsid w:val="00DD6095"/>
    <w:rsid w:val="00DD7A28"/>
    <w:rsid w:val="00DE5AA3"/>
    <w:rsid w:val="00DE618D"/>
    <w:rsid w:val="00E00AE7"/>
    <w:rsid w:val="00E06ECC"/>
    <w:rsid w:val="00E1271F"/>
    <w:rsid w:val="00E17B32"/>
    <w:rsid w:val="00E23323"/>
    <w:rsid w:val="00E32B2E"/>
    <w:rsid w:val="00E44894"/>
    <w:rsid w:val="00E47E0E"/>
    <w:rsid w:val="00E5215A"/>
    <w:rsid w:val="00E531A6"/>
    <w:rsid w:val="00E5505E"/>
    <w:rsid w:val="00E55361"/>
    <w:rsid w:val="00E579D7"/>
    <w:rsid w:val="00E57F0F"/>
    <w:rsid w:val="00E6289A"/>
    <w:rsid w:val="00E62F46"/>
    <w:rsid w:val="00E645EB"/>
    <w:rsid w:val="00E8463F"/>
    <w:rsid w:val="00E86CAF"/>
    <w:rsid w:val="00E930AA"/>
    <w:rsid w:val="00E9595F"/>
    <w:rsid w:val="00EA54E4"/>
    <w:rsid w:val="00EB4A2D"/>
    <w:rsid w:val="00EB4E5D"/>
    <w:rsid w:val="00EC60C9"/>
    <w:rsid w:val="00EC7E79"/>
    <w:rsid w:val="00ED0B0A"/>
    <w:rsid w:val="00ED2538"/>
    <w:rsid w:val="00ED3A95"/>
    <w:rsid w:val="00ED47E6"/>
    <w:rsid w:val="00ED6F23"/>
    <w:rsid w:val="00EE44EC"/>
    <w:rsid w:val="00EE55C0"/>
    <w:rsid w:val="00EE7453"/>
    <w:rsid w:val="00EF0123"/>
    <w:rsid w:val="00EF01A1"/>
    <w:rsid w:val="00EF22B9"/>
    <w:rsid w:val="00EF6057"/>
    <w:rsid w:val="00F0193E"/>
    <w:rsid w:val="00F021A7"/>
    <w:rsid w:val="00F10D97"/>
    <w:rsid w:val="00F25696"/>
    <w:rsid w:val="00F26DD9"/>
    <w:rsid w:val="00F27C11"/>
    <w:rsid w:val="00F318E4"/>
    <w:rsid w:val="00F331CE"/>
    <w:rsid w:val="00F33972"/>
    <w:rsid w:val="00F5340C"/>
    <w:rsid w:val="00F5511F"/>
    <w:rsid w:val="00F572C0"/>
    <w:rsid w:val="00F60C00"/>
    <w:rsid w:val="00F6594C"/>
    <w:rsid w:val="00F66CD4"/>
    <w:rsid w:val="00F67A47"/>
    <w:rsid w:val="00F72EA3"/>
    <w:rsid w:val="00F7541E"/>
    <w:rsid w:val="00F90220"/>
    <w:rsid w:val="00FB05C6"/>
    <w:rsid w:val="00FB576A"/>
    <w:rsid w:val="00FC03E9"/>
    <w:rsid w:val="00FC3847"/>
    <w:rsid w:val="00FD7F8D"/>
    <w:rsid w:val="00FE17B8"/>
    <w:rsid w:val="00FE4C1D"/>
    <w:rsid w:val="00FE6303"/>
    <w:rsid w:val="00FE6CB1"/>
    <w:rsid w:val="00FF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52"/>
  </w:style>
  <w:style w:type="paragraph" w:styleId="3">
    <w:name w:val="heading 3"/>
    <w:basedOn w:val="a"/>
    <w:link w:val="30"/>
    <w:uiPriority w:val="9"/>
    <w:qFormat/>
    <w:rsid w:val="00BB4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78B7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A78B7"/>
    <w:rPr>
      <w:rFonts w:ascii="Arial" w:eastAsia="Times New Roman" w:hAnsi="Arial" w:cs="Times New Roman"/>
      <w:sz w:val="24"/>
      <w:szCs w:val="20"/>
      <w:lang w:val="en-GB" w:eastAsia="en-US"/>
    </w:rPr>
  </w:style>
  <w:style w:type="paragraph" w:customStyle="1" w:styleId="1">
    <w:name w:val="Обычный1"/>
    <w:rsid w:val="000A78B7"/>
    <w:pPr>
      <w:widowControl w:val="0"/>
      <w:spacing w:after="0" w:line="259" w:lineRule="auto"/>
    </w:pPr>
    <w:rPr>
      <w:rFonts w:ascii="Arial" w:eastAsia="Arial" w:hAnsi="Arial" w:cs="Arial"/>
      <w:color w:val="000000"/>
    </w:rPr>
  </w:style>
  <w:style w:type="paragraph" w:styleId="a5">
    <w:name w:val="List Paragraph"/>
    <w:basedOn w:val="a"/>
    <w:link w:val="a6"/>
    <w:uiPriority w:val="34"/>
    <w:qFormat/>
    <w:rsid w:val="000A78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ESNormalChar">
    <w:name w:val="NES Normal Char"/>
    <w:link w:val="NESNormal"/>
    <w:uiPriority w:val="99"/>
    <w:rsid w:val="000A78B7"/>
    <w:rPr>
      <w:rFonts w:ascii="Times New Roman" w:hAnsi="Times New Roman" w:cs="Times New Roman"/>
      <w:b/>
      <w:iCs/>
      <w:sz w:val="28"/>
      <w:szCs w:val="28"/>
      <w:lang w:val="en-US"/>
    </w:rPr>
  </w:style>
  <w:style w:type="character" w:styleId="a7">
    <w:name w:val="Hyperlink"/>
    <w:basedOn w:val="a0"/>
    <w:uiPriority w:val="99"/>
    <w:unhideWhenUsed/>
    <w:rsid w:val="00BA63F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A63FD"/>
    <w:rPr>
      <w:color w:val="800080" w:themeColor="followedHyperlink"/>
      <w:u w:val="single"/>
    </w:rPr>
  </w:style>
  <w:style w:type="character" w:customStyle="1" w:styleId="ilfuvd">
    <w:name w:val="ilfuvd"/>
    <w:basedOn w:val="a0"/>
    <w:rsid w:val="006B09D8"/>
  </w:style>
  <w:style w:type="paragraph" w:customStyle="1" w:styleId="normal">
    <w:name w:val="normal"/>
    <w:rsid w:val="00ED6F23"/>
    <w:rPr>
      <w:rFonts w:ascii="Calibri" w:eastAsia="Calibri" w:hAnsi="Calibri" w:cs="Calibri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7525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752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Абзац списка Знак"/>
    <w:link w:val="a5"/>
    <w:uiPriority w:val="99"/>
    <w:locked/>
    <w:rsid w:val="008B11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b">
    <w:name w:val="header"/>
    <w:basedOn w:val="a"/>
    <w:link w:val="ac"/>
    <w:uiPriority w:val="99"/>
    <w:semiHidden/>
    <w:unhideWhenUsed/>
    <w:rsid w:val="0006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6783A"/>
  </w:style>
  <w:style w:type="paragraph" w:styleId="ad">
    <w:name w:val="Normal (Web)"/>
    <w:basedOn w:val="a"/>
    <w:uiPriority w:val="99"/>
    <w:unhideWhenUsed/>
    <w:rsid w:val="008B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8B0F16"/>
    <w:rPr>
      <w:b/>
      <w:bCs/>
    </w:rPr>
  </w:style>
  <w:style w:type="character" w:styleId="af">
    <w:name w:val="Emphasis"/>
    <w:basedOn w:val="a0"/>
    <w:uiPriority w:val="20"/>
    <w:qFormat/>
    <w:rsid w:val="008B0F16"/>
    <w:rPr>
      <w:i/>
      <w:iCs/>
    </w:rPr>
  </w:style>
  <w:style w:type="character" w:customStyle="1" w:styleId="ind">
    <w:name w:val="ind"/>
    <w:basedOn w:val="a0"/>
    <w:rsid w:val="00721073"/>
  </w:style>
  <w:style w:type="character" w:customStyle="1" w:styleId="30">
    <w:name w:val="Заголовок 3 Знак"/>
    <w:basedOn w:val="a0"/>
    <w:link w:val="3"/>
    <w:uiPriority w:val="9"/>
    <w:rsid w:val="00BB465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ESNormal">
    <w:name w:val="NES Normal"/>
    <w:basedOn w:val="a"/>
    <w:link w:val="NESNormalChar"/>
    <w:autoRedefine/>
    <w:uiPriority w:val="99"/>
    <w:rsid w:val="00AF76A8"/>
    <w:pPr>
      <w:widowControl w:val="0"/>
      <w:spacing w:after="0" w:line="240" w:lineRule="auto"/>
      <w:ind w:firstLine="720"/>
      <w:jc w:val="both"/>
    </w:pPr>
    <w:rPr>
      <w:rFonts w:ascii="Times New Roman" w:hAnsi="Times New Roman" w:cs="Times New Roman"/>
      <w:b/>
      <w:iCs/>
      <w:sz w:val="28"/>
      <w:szCs w:val="28"/>
      <w:lang w:val="en-US"/>
    </w:rPr>
  </w:style>
  <w:style w:type="character" w:customStyle="1" w:styleId="wordword1za1c">
    <w:name w:val="word_word_1za1c"/>
    <w:basedOn w:val="a0"/>
    <w:rsid w:val="00AC18A6"/>
  </w:style>
  <w:style w:type="paragraph" w:styleId="af0">
    <w:name w:val="No Spacing"/>
    <w:uiPriority w:val="1"/>
    <w:qFormat/>
    <w:rsid w:val="00C2201B"/>
    <w:pPr>
      <w:spacing w:after="0" w:line="240" w:lineRule="auto"/>
    </w:pPr>
    <w:rPr>
      <w:rFonts w:eastAsiaTheme="minorHAnsi"/>
      <w:lang w:eastAsia="en-US"/>
    </w:rPr>
  </w:style>
  <w:style w:type="table" w:styleId="af1">
    <w:name w:val="Table Grid"/>
    <w:basedOn w:val="a1"/>
    <w:uiPriority w:val="59"/>
    <w:rsid w:val="004833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033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1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26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_iert5hS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4D0E-422C-4A52-9F75-00FFC5E7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AIGErIM</cp:lastModifiedBy>
  <cp:revision>467</cp:revision>
  <dcterms:created xsi:type="dcterms:W3CDTF">2018-07-22T11:48:00Z</dcterms:created>
  <dcterms:modified xsi:type="dcterms:W3CDTF">2020-11-02T07:30:00Z</dcterms:modified>
</cp:coreProperties>
</file>