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F3" w:rsidRPr="00684B90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Физикалық диктант «Салыстырмалы қозғалыс»</w:t>
      </w:r>
    </w:p>
    <w:p w:rsidR="009D0868" w:rsidRPr="00FD78F3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la-Latn"/>
        </w:rPr>
        <w:t xml:space="preserve">1. 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>Дене қозғалысын салыстырып қарас</w:t>
      </w:r>
      <w:r w:rsidR="00FD78F3">
        <w:rPr>
          <w:rFonts w:ascii="Times New Roman" w:hAnsi="Times New Roman" w:cs="Times New Roman"/>
          <w:sz w:val="28"/>
          <w:szCs w:val="28"/>
          <w:lang w:val="kk-KZ"/>
        </w:rPr>
        <w:t>тыратын дене ____________________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</w:t>
      </w:r>
    </w:p>
    <w:p w:rsidR="00FD78F3" w:rsidRPr="00FD78F3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la-Latn"/>
        </w:rPr>
        <w:t xml:space="preserve">2. 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>Кез келген қозғалыстың басты ер</w:t>
      </w:r>
      <w:r>
        <w:rPr>
          <w:rFonts w:ascii="Times New Roman" w:hAnsi="Times New Roman" w:cs="Times New Roman"/>
          <w:sz w:val="28"/>
          <w:szCs w:val="28"/>
          <w:lang w:val="kk-KZ"/>
        </w:rPr>
        <w:t>екшелігі оның____________________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</w:t>
      </w:r>
    </w:p>
    <w:p w:rsidR="00FD78F3" w:rsidRPr="00FD78F3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la-Latn"/>
        </w:rPr>
        <w:t xml:space="preserve">3. 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 xml:space="preserve">Санақ денесі шартты түрде қозғалмайды деп есептеледі, ал зерделенетін денелер </w:t>
      </w:r>
      <w:r>
        <w:rPr>
          <w:rFonts w:ascii="Times New Roman" w:hAnsi="Times New Roman" w:cs="Times New Roman"/>
          <w:sz w:val="28"/>
          <w:szCs w:val="28"/>
          <w:lang w:val="la-Latn"/>
        </w:rPr>
        <w:t>___________________________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 xml:space="preserve">болуы да, тыныштықта болуы да мүмкін. </w:t>
      </w:r>
    </w:p>
    <w:p w:rsidR="00FD78F3" w:rsidRPr="00FD78F3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la-Latn"/>
        </w:rPr>
        <w:t xml:space="preserve">4. 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</w:t>
      </w:r>
      <w:r>
        <w:rPr>
          <w:rFonts w:ascii="Times New Roman" w:hAnsi="Times New Roman" w:cs="Times New Roman"/>
          <w:sz w:val="28"/>
          <w:szCs w:val="28"/>
          <w:lang w:val="la-Latn"/>
        </w:rPr>
        <w:t>_____________________________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>салыстырмалы болып табылады</w:t>
      </w:r>
    </w:p>
    <w:p w:rsidR="00FD78F3" w:rsidRPr="00FD78F3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la-Latn"/>
        </w:rPr>
        <w:t>5. ____________________________________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 xml:space="preserve">-дегеніміз өзара байланысқан санақ денесі, координаталар жүйесі мен уақытты өлшейтін құралдың жиынтығы. </w:t>
      </w:r>
    </w:p>
    <w:p w:rsidR="00FD78F3" w:rsidRPr="00684B90" w:rsidRDefault="00684B90">
      <w:pPr>
        <w:rPr>
          <w:rFonts w:ascii="Times New Roman" w:hAnsi="Times New Roman" w:cs="Times New Roman"/>
          <w:sz w:val="28"/>
          <w:szCs w:val="28"/>
          <w:lang w:val="la-Latn"/>
        </w:rPr>
      </w:pPr>
      <w:r>
        <w:rPr>
          <w:rFonts w:ascii="Times New Roman" w:hAnsi="Times New Roman" w:cs="Times New Roman"/>
          <w:sz w:val="28"/>
          <w:szCs w:val="28"/>
          <w:lang w:val="la-Latn"/>
        </w:rPr>
        <w:t xml:space="preserve">6. 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>Координата түзуі деп</w:t>
      </w:r>
      <w:r>
        <w:rPr>
          <w:rFonts w:ascii="Times New Roman" w:hAnsi="Times New Roman" w:cs="Times New Roman"/>
          <w:sz w:val="28"/>
          <w:szCs w:val="28"/>
          <w:lang w:val="la-Latn"/>
        </w:rPr>
        <w:t xml:space="preserve"> _______________________________________________________________</w:t>
      </w:r>
    </w:p>
    <w:p w:rsidR="00FD78F3" w:rsidRPr="00FD78F3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la-Latn"/>
        </w:rPr>
        <w:t xml:space="preserve">7. 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>Жазықтықтағы координаталар жүйесінің горизонтал</w:t>
      </w:r>
      <w:r>
        <w:rPr>
          <w:rFonts w:ascii="Times New Roman" w:hAnsi="Times New Roman" w:cs="Times New Roman"/>
          <w:sz w:val="28"/>
          <w:szCs w:val="28"/>
          <w:lang w:val="kk-KZ"/>
        </w:rPr>
        <w:t>ь осі ___________________________, вертикаль осі __________________</w:t>
      </w:r>
      <w:r w:rsidR="00FD78F3" w:rsidRPr="00FD78F3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</w:t>
      </w:r>
    </w:p>
    <w:p w:rsidR="00FD78F3" w:rsidRDefault="00FD78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4B90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4B90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4B90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4B90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4B90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4B90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4B90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4B90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4B90" w:rsidRDefault="00684B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4B90" w:rsidRPr="009A1633" w:rsidRDefault="00684B90">
      <w:pPr>
        <w:rPr>
          <w:rFonts w:ascii="Times New Roman" w:eastAsiaTheme="minorEastAsia" w:hAnsi="Times New Roman" w:cs="Times New Roman"/>
          <w:i/>
          <w:sz w:val="280"/>
          <w:szCs w:val="280"/>
          <w:lang w:val="kk-KZ"/>
        </w:rPr>
      </w:pPr>
      <m:oMathPara>
        <m:oMath>
          <m:r>
            <w:rPr>
              <w:rFonts w:ascii="Cambria Math" w:hAnsi="Cambria Math" w:cs="Times New Roman"/>
              <w:sz w:val="280"/>
              <w:szCs w:val="280"/>
              <w:lang w:val="kk-KZ"/>
            </w:rPr>
            <m:t>ϑ=</m:t>
          </m:r>
          <m:f>
            <m:fPr>
              <m:ctrlPr>
                <w:rPr>
                  <w:rFonts w:ascii="Cambria Math" w:hAnsi="Cambria Math" w:cs="Times New Roman"/>
                  <w:i/>
                  <w:sz w:val="280"/>
                  <w:szCs w:val="280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0"/>
                  <w:szCs w:val="280"/>
                  <w:lang w:val="kk-KZ"/>
                </w:rPr>
                <m:t>2π</m:t>
              </m:r>
              <m:r>
                <w:rPr>
                  <w:rFonts w:ascii="Cambria Math" w:hAnsi="Cambria Math" w:cs="Times New Roman"/>
                  <w:sz w:val="280"/>
                  <w:szCs w:val="280"/>
                  <w:lang w:val="la-Latn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80"/>
                  <w:szCs w:val="280"/>
                  <w:lang w:val="kk-KZ"/>
                </w:rPr>
                <m:t>T</m:t>
              </m:r>
            </m:den>
          </m:f>
        </m:oMath>
      </m:oMathPara>
    </w:p>
    <w:p w:rsidR="009A1633" w:rsidRPr="00BA03F9" w:rsidRDefault="009A1633">
      <w:pPr>
        <w:rPr>
          <w:rFonts w:ascii="Times New Roman" w:eastAsiaTheme="minorEastAsia" w:hAnsi="Times New Roman" w:cs="Times New Roman"/>
          <w:i/>
          <w:sz w:val="280"/>
          <w:szCs w:val="280"/>
          <w:lang w:val="la-Latn"/>
        </w:rPr>
      </w:pPr>
      <m:oMathPara>
        <m:oMath>
          <m:r>
            <w:rPr>
              <w:rFonts w:ascii="Cambria Math" w:hAnsi="Cambria Math" w:cs="Times New Roman"/>
              <w:sz w:val="280"/>
              <w:szCs w:val="280"/>
              <w:lang w:val="la-Latn"/>
            </w:rPr>
            <w:lastRenderedPageBreak/>
            <m:t>ω=</m:t>
          </m:r>
          <m:f>
            <m:fPr>
              <m:ctrlPr>
                <w:rPr>
                  <w:rFonts w:ascii="Cambria Math" w:hAnsi="Cambria Math" w:cs="Times New Roman"/>
                  <w:i/>
                  <w:sz w:val="280"/>
                  <w:szCs w:val="280"/>
                  <w:lang w:val="la-Latn"/>
                </w:rPr>
              </m:ctrlPr>
            </m:fPr>
            <m:num>
              <m:r>
                <w:rPr>
                  <w:rFonts w:ascii="Cambria Math" w:hAnsi="Cambria Math" w:cs="Times New Roman"/>
                  <w:sz w:val="280"/>
                  <w:szCs w:val="280"/>
                  <w:lang w:val="la-Latn"/>
                </w:rPr>
                <m:t>φ</m:t>
              </m:r>
            </m:num>
            <m:den>
              <m:r>
                <w:rPr>
                  <w:rFonts w:ascii="Cambria Math" w:hAnsi="Cambria Math" w:cs="Times New Roman"/>
                  <w:sz w:val="280"/>
                  <w:szCs w:val="280"/>
                  <w:lang w:val="la-Latn"/>
                </w:rPr>
                <m:t>t</m:t>
              </m:r>
            </m:den>
          </m:f>
        </m:oMath>
      </m:oMathPara>
    </w:p>
    <w:p w:rsidR="00BA03F9" w:rsidRPr="009A1633" w:rsidRDefault="00BA03F9">
      <w:pPr>
        <w:rPr>
          <w:rFonts w:ascii="Times New Roman" w:eastAsiaTheme="minorEastAsia" w:hAnsi="Times New Roman" w:cs="Times New Roman"/>
          <w:i/>
          <w:sz w:val="280"/>
          <w:szCs w:val="280"/>
          <w:lang w:val="la-Latn"/>
        </w:rPr>
      </w:pPr>
    </w:p>
    <w:p w:rsidR="009A1633" w:rsidRPr="009A1633" w:rsidRDefault="009A1633">
      <w:pPr>
        <w:rPr>
          <w:rFonts w:ascii="Times New Roman" w:eastAsiaTheme="minorEastAsia" w:hAnsi="Times New Roman" w:cs="Times New Roman"/>
          <w:i/>
          <w:sz w:val="280"/>
          <w:szCs w:val="280"/>
          <w:lang w:val="la-Latn"/>
        </w:rPr>
      </w:pPr>
      <m:oMathPara>
        <m:oMath>
          <m:r>
            <w:rPr>
              <w:rFonts w:ascii="Cambria Math" w:hAnsi="Cambria Math" w:cs="Times New Roman"/>
              <w:sz w:val="280"/>
              <w:szCs w:val="280"/>
              <w:lang w:val="kk-KZ"/>
            </w:rPr>
            <w:lastRenderedPageBreak/>
            <m:t>ϑ=</m:t>
          </m:r>
          <m:r>
            <w:rPr>
              <w:rFonts w:ascii="Cambria Math" w:hAnsi="Cambria Math" w:cs="Times New Roman"/>
              <w:sz w:val="280"/>
              <w:szCs w:val="280"/>
              <w:lang w:val="la-Latn"/>
            </w:rPr>
            <m:t xml:space="preserve"> ω*r</m:t>
          </m:r>
        </m:oMath>
      </m:oMathPara>
    </w:p>
    <w:p w:rsidR="009A1633" w:rsidRDefault="009A1633">
      <w:pPr>
        <w:rPr>
          <w:rFonts w:ascii="Times New Roman" w:eastAsiaTheme="minorEastAsia" w:hAnsi="Times New Roman" w:cs="Times New Roman"/>
          <w:i/>
          <w:sz w:val="280"/>
          <w:szCs w:val="280"/>
          <w:lang w:val="la-Latn"/>
        </w:rPr>
      </w:pPr>
    </w:p>
    <w:p w:rsidR="009A1633" w:rsidRPr="009A1633" w:rsidRDefault="000932C0">
      <w:pPr>
        <w:rPr>
          <w:rFonts w:ascii="Times New Roman" w:eastAsiaTheme="minorEastAsia" w:hAnsi="Times New Roman" w:cs="Times New Roman"/>
          <w:i/>
          <w:sz w:val="280"/>
          <w:szCs w:val="280"/>
          <w:lang w:val="la-Lat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0"/>
                  <w:szCs w:val="280"/>
                  <w:lang w:val="la-Latn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0"/>
                      <w:szCs w:val="280"/>
                      <w:lang w:val="la-Lat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0"/>
                      <w:szCs w:val="280"/>
                      <w:lang w:val="la-Lat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0"/>
                      <w:szCs w:val="280"/>
                    </w:rPr>
                    <m:t>цт</m:t>
                  </m:r>
                </m:sub>
              </m:sSub>
              <m:r>
                <w:rPr>
                  <w:rFonts w:ascii="Cambria Math" w:hAnsi="Cambria Math" w:cs="Times New Roman"/>
                  <w:sz w:val="280"/>
                  <w:szCs w:val="280"/>
                  <w:lang w:val="la-Latn"/>
                </w:rPr>
                <m:t xml:space="preserve">  =  ϑ</m:t>
              </m:r>
            </m:e>
            <m:sup>
              <m:r>
                <w:rPr>
                  <w:rFonts w:ascii="Cambria Math" w:hAnsi="Cambria Math" w:cs="Times New Roman"/>
                  <w:sz w:val="280"/>
                  <w:szCs w:val="280"/>
                  <w:lang w:val="la-Latn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0"/>
              <w:szCs w:val="280"/>
              <w:lang w:val="la-Latn"/>
            </w:rPr>
            <m:t xml:space="preserve">    r</m:t>
          </m:r>
        </m:oMath>
      </m:oMathPara>
    </w:p>
    <w:p w:rsidR="00BA03F9" w:rsidRPr="000932C0" w:rsidRDefault="00BA03F9">
      <w:pPr>
        <w:rPr>
          <w:rFonts w:ascii="Times New Roman" w:eastAsiaTheme="minorEastAsia" w:hAnsi="Times New Roman" w:cs="Times New Roman"/>
          <w:i/>
          <w:sz w:val="280"/>
          <w:szCs w:val="280"/>
          <w:lang w:val="la-Latn"/>
        </w:rPr>
      </w:pPr>
      <m:oMathPara>
        <m:oMath>
          <m:r>
            <w:rPr>
              <w:rFonts w:ascii="Cambria Math" w:hAnsi="Cambria Math" w:cs="Times New Roman"/>
              <w:sz w:val="280"/>
              <w:szCs w:val="280"/>
              <w:lang w:val="la-Latn"/>
            </w:rPr>
            <w:lastRenderedPageBreak/>
            <m:t xml:space="preserve">ν =1 – </m:t>
          </m:r>
          <m:r>
            <m:rPr>
              <m:sty m:val="p"/>
            </m:rPr>
            <w:rPr>
              <w:rFonts w:ascii="Cambria Math" w:hAnsi="Cambria Math" w:cs="Times New Roman"/>
              <w:sz w:val="280"/>
              <w:szCs w:val="280"/>
              <w:lang w:val="la-Latn"/>
            </w:rPr>
            <m:t>Τ</m:t>
          </m:r>
        </m:oMath>
      </m:oMathPara>
      <w:bookmarkStart w:id="0" w:name="_GoBack"/>
      <w:bookmarkEnd w:id="0"/>
    </w:p>
    <w:p w:rsidR="00BA03F9" w:rsidRPr="009A1633" w:rsidRDefault="00BA03F9">
      <w:pPr>
        <w:rPr>
          <w:rFonts w:ascii="Times New Roman" w:hAnsi="Times New Roman" w:cs="Times New Roman"/>
          <w:i/>
          <w:sz w:val="280"/>
          <w:szCs w:val="280"/>
          <w:lang w:val="la-Latn"/>
        </w:rPr>
      </w:pPr>
      <m:oMathPara>
        <m:oMath>
          <m:r>
            <w:rPr>
              <w:rFonts w:ascii="Cambria Math" w:hAnsi="Cambria Math" w:cs="Times New Roman"/>
              <w:sz w:val="280"/>
              <w:szCs w:val="280"/>
              <w:lang w:val="la-Latn"/>
            </w:rPr>
            <m:t>l =2  π  r</m:t>
          </m:r>
        </m:oMath>
      </m:oMathPara>
    </w:p>
    <w:sectPr w:rsidR="00BA03F9" w:rsidRPr="009A1633" w:rsidSect="009A1633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42"/>
    <w:rsid w:val="000932C0"/>
    <w:rsid w:val="00684B90"/>
    <w:rsid w:val="009A1633"/>
    <w:rsid w:val="009D0868"/>
    <w:rsid w:val="00BA03F9"/>
    <w:rsid w:val="00BA4942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E43D"/>
  <w15:chartTrackingRefBased/>
  <w15:docId w15:val="{BEBBFC34-9A0A-4446-97CB-7EFC6C88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4B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Nurzhan</dc:creator>
  <cp:keywords/>
  <dc:description/>
  <cp:lastModifiedBy>Nurzhan</cp:lastModifiedBy>
  <cp:revision>4</cp:revision>
  <dcterms:created xsi:type="dcterms:W3CDTF">2020-09-10T12:09:00Z</dcterms:created>
  <dcterms:modified xsi:type="dcterms:W3CDTF">2020-09-10T20:10:00Z</dcterms:modified>
</cp:coreProperties>
</file>