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07" w:rsidRDefault="00A81307" w:rsidP="00A8130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Pr="00371325">
        <w:rPr>
          <w:rFonts w:ascii="Times New Roman" w:hAnsi="Times New Roman" w:cs="Times New Roman"/>
          <w:color w:val="000000"/>
          <w:sz w:val="28"/>
          <w:szCs w:val="28"/>
          <w:lang w:val="kk-KZ"/>
        </w:rPr>
        <w:t>қушыларды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түрлі </w:t>
      </w:r>
      <w:r w:rsidRPr="00371325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деңгейдегі олимпиадаларға дайындау жүйесі</w:t>
      </w:r>
    </w:p>
    <w:p w:rsidR="00A81307" w:rsidRDefault="00A81307" w:rsidP="00A8130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81307" w:rsidRPr="00D35458" w:rsidRDefault="00A81307" w:rsidP="00A813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1325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371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Пәндік олимпиада – оқушының білім дағдылары мен қисынды ойлау әрекеттерін саралайтын кезең. Оқушыны олимпиадаға дайындау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</w:t>
      </w:r>
      <w:r w:rsidRPr="00371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– мұғалім атқарар міндет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 мол</w:t>
      </w:r>
      <w:r w:rsidRPr="00371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Оқушының </w:t>
      </w:r>
      <w:r w:rsidRPr="00315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жүйелі жұмыс жасай білу қабілетін саралап, тиімді жолдарын қолдана білу шеберліктерін шыңдап, өзіндік бағыт-бағдар беру –ұстаздың негізгі ұстанымы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A81307" w:rsidRPr="00D35458" w:rsidRDefault="00A81307" w:rsidP="00A8130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5458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Оқушыларды олимпиадаға дайындау кезеңі өте күрделі. Дайындалатын оқушының білімін жетілдірумен бірге, оның моральдық-психологиялық жағдайына да мән беру қажет.</w:t>
      </w:r>
    </w:p>
    <w:p w:rsidR="00A81307" w:rsidRPr="00D35458" w:rsidRDefault="00A81307" w:rsidP="00A8130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35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Олимпиадаға дайындық үшін алынатын оқушыларды 5-6 сынып оқушыларының ішінен тандаған дұрыс. Біріншіден, бұл сынып оқушыларында білімге деген құштарлық жоғары болса, екіншіден, мұғалім оқушыны олимпиадаға 7-8 сыныптан бастап қатыстыру арқылы, оқушының мол тәжіриб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 жинақтауына мүмкіңдік беріп, </w:t>
      </w:r>
      <w:r w:rsidRPr="00D35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 денгейін толық көрсетуге мүмкіндік алады. Үшіншіден, мұғалім оқушыны 5-6 жыл үздіксіз дайындау арқылы оқушының пәнді жан-жақты меңгеруіне ықпал жасайды.</w:t>
      </w:r>
    </w:p>
    <w:p w:rsidR="00A81307" w:rsidRPr="00D35458" w:rsidRDefault="00A81307" w:rsidP="00A813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</w:t>
      </w:r>
      <w:r w:rsidRPr="00D35458">
        <w:rPr>
          <w:color w:val="000000"/>
          <w:sz w:val="28"/>
          <w:szCs w:val="28"/>
          <w:lang w:val="kk-KZ"/>
        </w:rPr>
        <w:t xml:space="preserve">қушылармен </w:t>
      </w:r>
      <w:r>
        <w:rPr>
          <w:color w:val="000000"/>
          <w:sz w:val="28"/>
          <w:szCs w:val="28"/>
          <w:lang w:val="kk-KZ"/>
        </w:rPr>
        <w:t xml:space="preserve">келесі </w:t>
      </w:r>
      <w:r w:rsidRPr="00D35458">
        <w:rPr>
          <w:color w:val="000000"/>
          <w:sz w:val="28"/>
          <w:szCs w:val="28"/>
          <w:lang w:val="kk-KZ"/>
        </w:rPr>
        <w:t>жұмыстар өткізіледі:</w:t>
      </w:r>
    </w:p>
    <w:p w:rsidR="00A81307" w:rsidRDefault="00A81307" w:rsidP="00A81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Қайталау сабақтары арқылы өтілген материал бойынша оқушының білімін</w:t>
      </w:r>
      <w:r w:rsidRPr="00D3545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толықтыру, жетілдіру. Дайындық барысында қосымша материал беру. Қосымша білім көздерін пайдалану.</w:t>
      </w:r>
    </w:p>
    <w:p w:rsidR="00A81307" w:rsidRDefault="00A81307" w:rsidP="00A81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Электронды оқулықтарды пайдаланып, өз бетімен жұмыс жасауына көңіл аудару. Интерент жүйесі арқылы мағлұмат алу. Интернет кітапханалар арқылы білім алу. </w:t>
      </w:r>
    </w:p>
    <w:p w:rsidR="00A81307" w:rsidRPr="002E0650" w:rsidRDefault="00A81307" w:rsidP="00A81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Теориялық білімін практикалық тұрғыда қолдану. Тапсырмалардың </w:t>
      </w:r>
      <w:r w:rsidRPr="00D35458">
        <w:rPr>
          <w:color w:val="000000"/>
          <w:sz w:val="28"/>
          <w:szCs w:val="28"/>
          <w:lang w:val="kk-KZ"/>
        </w:rPr>
        <w:t>негізгі мазмұны оқушылардың ойлау қабілетін дамытатындай болуы қажет.</w:t>
      </w:r>
    </w:p>
    <w:p w:rsidR="00A81307" w:rsidRPr="00640338" w:rsidRDefault="00A81307" w:rsidP="00A8130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38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Оқушыларымның жүлделі орындары да бар, олимпиадаларға қатысып тұрады. Жүлделі орындарға ие болған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64033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Болашақ мамандық таңдауда, қазақ тілін меңгерген оларға артық болмас.   </w:t>
      </w:r>
    </w:p>
    <w:p w:rsidR="00A81307" w:rsidRPr="002E0650" w:rsidRDefault="00A81307" w:rsidP="00A813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Білімді ұрпақ – Қазақстанның болашағы. Жас ұрпақты жан-жақты білімді тәрбиелеу мұғалім алдына қойылған ауыр жүк. Сондықтан, барша ұстаздарға шығармашылық табыстар тілеймін. </w:t>
      </w:r>
    </w:p>
    <w:p w:rsidR="00A81307" w:rsidRDefault="00A81307" w:rsidP="00A8130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kk-KZ"/>
        </w:rPr>
      </w:pPr>
      <w:r w:rsidRPr="00315FEC">
        <w:rPr>
          <w:color w:val="000000"/>
          <w:sz w:val="28"/>
          <w:szCs w:val="28"/>
          <w:lang w:val="kk-KZ"/>
        </w:rPr>
        <w:t>Назарлары</w:t>
      </w:r>
      <w:r>
        <w:rPr>
          <w:color w:val="000000"/>
          <w:sz w:val="28"/>
          <w:szCs w:val="28"/>
          <w:lang w:val="kk-KZ"/>
        </w:rPr>
        <w:t>ң</w:t>
      </w:r>
      <w:r w:rsidRPr="00315FEC">
        <w:rPr>
          <w:color w:val="000000"/>
          <w:sz w:val="28"/>
          <w:szCs w:val="28"/>
          <w:lang w:val="kk-KZ"/>
        </w:rPr>
        <w:t>ыз</w:t>
      </w:r>
      <w:r>
        <w:rPr>
          <w:color w:val="000000"/>
          <w:sz w:val="28"/>
          <w:szCs w:val="28"/>
          <w:lang w:val="kk-KZ"/>
        </w:rPr>
        <w:t>ғ</w:t>
      </w:r>
      <w:r w:rsidRPr="00315FEC">
        <w:rPr>
          <w:color w:val="000000"/>
          <w:sz w:val="28"/>
          <w:szCs w:val="28"/>
          <w:lang w:val="kk-KZ"/>
        </w:rPr>
        <w:t>а ра</w:t>
      </w:r>
      <w:r>
        <w:rPr>
          <w:color w:val="000000"/>
          <w:sz w:val="28"/>
          <w:szCs w:val="28"/>
          <w:lang w:val="kk-KZ"/>
        </w:rPr>
        <w:t>қ</w:t>
      </w:r>
      <w:r w:rsidRPr="00315FEC">
        <w:rPr>
          <w:color w:val="000000"/>
          <w:sz w:val="28"/>
          <w:szCs w:val="28"/>
          <w:lang w:val="kk-KZ"/>
        </w:rPr>
        <w:t>мет</w:t>
      </w:r>
      <w:r>
        <w:rPr>
          <w:color w:val="000000"/>
          <w:sz w:val="28"/>
          <w:szCs w:val="28"/>
          <w:lang w:val="kk-KZ"/>
        </w:rPr>
        <w:t>!</w:t>
      </w:r>
    </w:p>
    <w:p w:rsidR="004A1869" w:rsidRDefault="004A1869"/>
    <w:sectPr w:rsidR="004A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4E98"/>
    <w:multiLevelType w:val="hybridMultilevel"/>
    <w:tmpl w:val="70B8C678"/>
    <w:lvl w:ilvl="0" w:tplc="25046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1307"/>
    <w:rsid w:val="004A1869"/>
    <w:rsid w:val="00A8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2020-10-27T15:39:00Z</dcterms:created>
  <dcterms:modified xsi:type="dcterms:W3CDTF">2020-10-27T15:40:00Z</dcterms:modified>
</cp:coreProperties>
</file>