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2AD" w:rsidRPr="0023634D" w:rsidRDefault="0023634D" w:rsidP="0023634D">
      <w:pPr>
        <w:spacing w:line="360" w:lineRule="auto"/>
        <w:ind w:right="282"/>
        <w:jc w:val="right"/>
        <w:rPr>
          <w:rFonts w:ascii="Times New Roman" w:hAnsi="Times New Roman" w:cs="Times New Roman"/>
          <w:sz w:val="28"/>
        </w:rPr>
      </w:pPr>
      <w:r w:rsidRPr="0023634D">
        <w:rPr>
          <w:rFonts w:ascii="Times New Roman" w:hAnsi="Times New Roman" w:cs="Times New Roman"/>
          <w:sz w:val="28"/>
        </w:rPr>
        <w:t xml:space="preserve">Муратова  </w:t>
      </w:r>
      <w:proofErr w:type="spellStart"/>
      <w:r w:rsidRPr="0023634D">
        <w:rPr>
          <w:rFonts w:ascii="Times New Roman" w:hAnsi="Times New Roman" w:cs="Times New Roman"/>
          <w:sz w:val="28"/>
        </w:rPr>
        <w:t>Раушан</w:t>
      </w:r>
      <w:proofErr w:type="spellEnd"/>
      <w:r w:rsidRPr="0023634D">
        <w:rPr>
          <w:rFonts w:ascii="Times New Roman" w:hAnsi="Times New Roman" w:cs="Times New Roman"/>
          <w:sz w:val="28"/>
        </w:rPr>
        <w:t xml:space="preserve">  </w:t>
      </w:r>
      <w:proofErr w:type="spellStart"/>
      <w:r w:rsidRPr="0023634D">
        <w:rPr>
          <w:rFonts w:ascii="Times New Roman" w:hAnsi="Times New Roman" w:cs="Times New Roman"/>
          <w:sz w:val="28"/>
        </w:rPr>
        <w:t>Дуйсенбаевна</w:t>
      </w:r>
      <w:proofErr w:type="spellEnd"/>
    </w:p>
    <w:p w:rsidR="0023634D" w:rsidRPr="0023634D" w:rsidRDefault="0023634D" w:rsidP="0023634D">
      <w:pPr>
        <w:spacing w:line="360" w:lineRule="auto"/>
        <w:ind w:right="282"/>
        <w:jc w:val="right"/>
        <w:rPr>
          <w:rFonts w:ascii="Times New Roman" w:hAnsi="Times New Roman" w:cs="Times New Roman"/>
          <w:sz w:val="28"/>
          <w:lang w:val="kk-KZ"/>
        </w:rPr>
      </w:pPr>
      <w:r w:rsidRPr="0023634D">
        <w:rPr>
          <w:rFonts w:ascii="Times New Roman" w:hAnsi="Times New Roman" w:cs="Times New Roman"/>
          <w:sz w:val="28"/>
        </w:rPr>
        <w:t xml:space="preserve">Математика </w:t>
      </w:r>
      <w:proofErr w:type="gramStart"/>
      <w:r w:rsidRPr="0023634D">
        <w:rPr>
          <w:rFonts w:ascii="Times New Roman" w:hAnsi="Times New Roman" w:cs="Times New Roman"/>
          <w:sz w:val="28"/>
        </w:rPr>
        <w:t>п</w:t>
      </w:r>
      <w:proofErr w:type="gramEnd"/>
      <w:r w:rsidRPr="0023634D">
        <w:rPr>
          <w:rFonts w:ascii="Times New Roman" w:hAnsi="Times New Roman" w:cs="Times New Roman"/>
          <w:sz w:val="28"/>
          <w:lang w:val="kk-KZ"/>
        </w:rPr>
        <w:t>әні  мұғалімі</w:t>
      </w:r>
    </w:p>
    <w:p w:rsidR="0023634D" w:rsidRPr="0023634D" w:rsidRDefault="0023634D" w:rsidP="0023634D">
      <w:pPr>
        <w:spacing w:line="360" w:lineRule="auto"/>
        <w:ind w:right="282"/>
        <w:jc w:val="right"/>
        <w:rPr>
          <w:rFonts w:ascii="Times New Roman" w:hAnsi="Times New Roman" w:cs="Times New Roman"/>
          <w:sz w:val="28"/>
          <w:lang w:val="kk-KZ"/>
        </w:rPr>
      </w:pPr>
      <w:r w:rsidRPr="0023634D">
        <w:rPr>
          <w:rFonts w:ascii="Times New Roman" w:hAnsi="Times New Roman" w:cs="Times New Roman"/>
          <w:sz w:val="28"/>
          <w:lang w:val="kk-KZ"/>
        </w:rPr>
        <w:t>Рудный қаласы №15 орта  мектеп</w:t>
      </w:r>
    </w:p>
    <w:p w:rsidR="0023634D" w:rsidRDefault="0023634D" w:rsidP="0023634D">
      <w:pPr>
        <w:spacing w:line="360" w:lineRule="auto"/>
        <w:ind w:right="282"/>
        <w:jc w:val="right"/>
        <w:rPr>
          <w:rFonts w:ascii="Times New Roman" w:hAnsi="Times New Roman" w:cs="Times New Roman"/>
          <w:sz w:val="28"/>
          <w:lang w:val="kk-KZ"/>
        </w:rPr>
      </w:pPr>
      <w:r w:rsidRPr="0023634D">
        <w:rPr>
          <w:rFonts w:ascii="Times New Roman" w:hAnsi="Times New Roman" w:cs="Times New Roman"/>
          <w:sz w:val="28"/>
          <w:lang w:val="kk-KZ"/>
        </w:rPr>
        <w:t>Қостанай облысы, Рудный қаласы</w:t>
      </w:r>
    </w:p>
    <w:p w:rsidR="00417E6E" w:rsidRDefault="00152981" w:rsidP="0023634D">
      <w:pPr>
        <w:tabs>
          <w:tab w:val="left" w:pos="9638"/>
        </w:tabs>
        <w:spacing w:before="120" w:after="120" w:line="360" w:lineRule="auto"/>
        <w:ind w:right="-1"/>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Қашықтықтан  оқыту  форматында </w:t>
      </w:r>
      <w:r w:rsidR="0023634D" w:rsidRPr="00701DD6">
        <w:rPr>
          <w:rFonts w:ascii="Times New Roman" w:hAnsi="Times New Roman" w:cs="Times New Roman"/>
          <w:b/>
          <w:sz w:val="28"/>
          <w:szCs w:val="28"/>
          <w:lang w:val="kk-KZ"/>
        </w:rPr>
        <w:t xml:space="preserve">оқушылардың  функционалдық </w:t>
      </w:r>
    </w:p>
    <w:p w:rsidR="0023634D" w:rsidRDefault="0023634D" w:rsidP="0023634D">
      <w:pPr>
        <w:tabs>
          <w:tab w:val="left" w:pos="9638"/>
        </w:tabs>
        <w:spacing w:before="120" w:after="120" w:line="360" w:lineRule="auto"/>
        <w:ind w:right="-1"/>
        <w:jc w:val="center"/>
        <w:rPr>
          <w:rFonts w:ascii="Times New Roman" w:hAnsi="Times New Roman" w:cs="Times New Roman"/>
          <w:b/>
          <w:sz w:val="28"/>
          <w:szCs w:val="28"/>
          <w:lang w:val="kk-KZ"/>
        </w:rPr>
      </w:pPr>
      <w:r w:rsidRPr="00701DD6">
        <w:rPr>
          <w:rFonts w:ascii="Times New Roman" w:hAnsi="Times New Roman" w:cs="Times New Roman"/>
          <w:b/>
          <w:sz w:val="28"/>
          <w:szCs w:val="28"/>
          <w:lang w:val="kk-KZ"/>
        </w:rPr>
        <w:t xml:space="preserve"> сауаттылығын  дамыту.</w:t>
      </w:r>
    </w:p>
    <w:p w:rsidR="00837568" w:rsidRDefault="00BA13F5" w:rsidP="00837568">
      <w:pPr>
        <w:pStyle w:val="a3"/>
        <w:shd w:val="clear" w:color="auto" w:fill="FFFFFF"/>
        <w:spacing w:before="300" w:beforeAutospacing="0" w:after="300" w:afterAutospacing="0" w:line="360" w:lineRule="auto"/>
        <w:jc w:val="both"/>
        <w:rPr>
          <w:color w:val="000000"/>
          <w:sz w:val="28"/>
          <w:szCs w:val="28"/>
          <w:lang w:val="kk-KZ"/>
        </w:rPr>
      </w:pPr>
      <w:r w:rsidRPr="00BA13F5">
        <w:rPr>
          <w:color w:val="000000"/>
          <w:sz w:val="28"/>
          <w:szCs w:val="28"/>
          <w:lang w:val="kk-KZ"/>
        </w:rPr>
        <w:t xml:space="preserve">Қазақстан Республикасы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 </w:t>
      </w:r>
      <w:r w:rsidR="00EC2C79" w:rsidRPr="00BA13F5">
        <w:rPr>
          <w:color w:val="000000"/>
          <w:sz w:val="28"/>
          <w:szCs w:val="28"/>
          <w:lang w:val="kk-KZ"/>
        </w:rPr>
        <w:t>Қазақстан  Республикасы  Білім және ғылым министрлігі елдегі эпидемиологиялық жағдайға  байланысты уақытша қашықтықтан оқы</w:t>
      </w:r>
      <w:r w:rsidR="00EC2C79">
        <w:rPr>
          <w:color w:val="000000"/>
          <w:sz w:val="28"/>
          <w:szCs w:val="28"/>
          <w:lang w:val="kk-KZ"/>
        </w:rPr>
        <w:t>туға көшу туралы шешім қабылдады.</w:t>
      </w:r>
    </w:p>
    <w:p w:rsidR="00D342C2" w:rsidRDefault="00837568" w:rsidP="00837568">
      <w:pPr>
        <w:pStyle w:val="a3"/>
        <w:shd w:val="clear" w:color="auto" w:fill="FFFFFF"/>
        <w:spacing w:before="300" w:beforeAutospacing="0" w:after="300" w:afterAutospacing="0" w:line="360" w:lineRule="auto"/>
        <w:jc w:val="both"/>
        <w:rPr>
          <w:bCs/>
          <w:iCs/>
          <w:sz w:val="28"/>
          <w:lang w:val="kk-KZ"/>
        </w:rPr>
      </w:pPr>
      <w:r>
        <w:rPr>
          <w:color w:val="000000"/>
          <w:sz w:val="28"/>
          <w:szCs w:val="28"/>
          <w:lang w:val="kk-KZ"/>
        </w:rPr>
        <w:t xml:space="preserve">       </w:t>
      </w:r>
      <w:r w:rsidR="00BA13F5" w:rsidRPr="00BA13F5">
        <w:rPr>
          <w:color w:val="000000"/>
          <w:sz w:val="28"/>
          <w:szCs w:val="28"/>
          <w:lang w:val="kk-KZ"/>
        </w:rPr>
        <w:t xml:space="preserve">Елбасы Н. Назарбаев Жолдауында айтқандай: «Болашақта өркениетті дамыған елдердің қатарына ену үшін заман талабына сай білім қажет». </w:t>
      </w:r>
      <w:r w:rsidR="00BA13F5">
        <w:rPr>
          <w:color w:val="000000"/>
          <w:sz w:val="28"/>
          <w:szCs w:val="28"/>
          <w:lang w:val="kk-KZ"/>
        </w:rPr>
        <w:t xml:space="preserve">Қандай  жағдай  болса да  оқушылар  білімнен қол  үзбеу  керек. Осы  орайда біздің  мектеп  мұғалімдері  де жаңа  оқу  жылын қашықтықтан  оқыту форматында бастап, тиянақты  дайындықпен,  оқытудың  түрлі  әдіс  тәсілдерін  қолданып  сабақ </w:t>
      </w:r>
      <w:r w:rsidR="005600C7">
        <w:rPr>
          <w:color w:val="000000"/>
          <w:sz w:val="28"/>
          <w:szCs w:val="28"/>
          <w:lang w:val="kk-KZ"/>
        </w:rPr>
        <w:t>өтуде. Сынып  жетекшілері әрбір  ата-анамен  хабарласып, оқушылардың  оқу құрал-жабдықтарының, интернет  желісінің қол  жетімділігін  анықтап,  қажет  болған  жағдайда мектеп  тарапынан    көмек  беріліп, жаңа қашықтықтан оқыту   форматында  білім  алуды жалғастырды.</w:t>
      </w:r>
      <w:r w:rsidR="005600C7" w:rsidRPr="005600C7">
        <w:rPr>
          <w:rFonts w:ascii="Arial" w:hAnsi="Arial" w:cs="Arial"/>
          <w:b/>
          <w:bCs/>
          <w:i/>
          <w:iCs/>
          <w:color w:val="333333"/>
          <w:lang w:val="kk-KZ"/>
        </w:rPr>
        <w:t xml:space="preserve"> </w:t>
      </w:r>
      <w:r w:rsidR="005600C7" w:rsidRPr="005600C7">
        <w:rPr>
          <w:bCs/>
          <w:iCs/>
          <w:sz w:val="28"/>
          <w:lang w:val="kk-KZ"/>
        </w:rPr>
        <w:t>Мұғалімдер,  ата-аналар  және  оқушылар  WhatsApp, Telegram, Zoom, Bilimland, Kundelik.kz.</w:t>
      </w:r>
      <w:r>
        <w:rPr>
          <w:bCs/>
          <w:iCs/>
          <w:sz w:val="28"/>
          <w:lang w:val="kk-KZ"/>
        </w:rPr>
        <w:t>,</w:t>
      </w:r>
      <w:r w:rsidR="005600C7" w:rsidRPr="005600C7">
        <w:rPr>
          <w:bCs/>
          <w:iCs/>
          <w:sz w:val="28"/>
          <w:lang w:val="kk-KZ"/>
        </w:rPr>
        <w:t>Онлайн мектеп сияқты білім беру платформаларымен</w:t>
      </w:r>
      <w:r w:rsidR="00EC2C79">
        <w:rPr>
          <w:bCs/>
          <w:iCs/>
          <w:sz w:val="28"/>
          <w:lang w:val="kk-KZ"/>
        </w:rPr>
        <w:t xml:space="preserve"> жұмыс жүргізуде</w:t>
      </w:r>
      <w:r w:rsidR="005600C7">
        <w:rPr>
          <w:bCs/>
          <w:iCs/>
          <w:sz w:val="28"/>
          <w:lang w:val="kk-KZ"/>
        </w:rPr>
        <w:t xml:space="preserve">. </w:t>
      </w:r>
    </w:p>
    <w:p w:rsidR="00BA13F5" w:rsidRPr="00473988" w:rsidRDefault="00D342C2" w:rsidP="00473988">
      <w:pPr>
        <w:pStyle w:val="a3"/>
        <w:shd w:val="clear" w:color="auto" w:fill="FFFFFF"/>
        <w:spacing w:before="300" w:beforeAutospacing="0" w:after="300" w:afterAutospacing="0" w:line="360" w:lineRule="auto"/>
        <w:jc w:val="both"/>
        <w:rPr>
          <w:rFonts w:ascii="Arial" w:hAnsi="Arial" w:cs="Arial"/>
          <w:b/>
          <w:bCs/>
          <w:i/>
          <w:iCs/>
          <w:lang w:val="kk-KZ"/>
        </w:rPr>
      </w:pPr>
      <w:r>
        <w:rPr>
          <w:bCs/>
          <w:iCs/>
          <w:sz w:val="28"/>
          <w:lang w:val="kk-KZ"/>
        </w:rPr>
        <w:t>Мектеп мұғалімдер</w:t>
      </w:r>
      <w:r w:rsidR="00837568">
        <w:rPr>
          <w:bCs/>
          <w:iCs/>
          <w:sz w:val="28"/>
          <w:lang w:val="kk-KZ"/>
        </w:rPr>
        <w:t>і</w:t>
      </w:r>
      <w:r>
        <w:rPr>
          <w:bCs/>
          <w:iCs/>
          <w:sz w:val="28"/>
          <w:lang w:val="kk-KZ"/>
        </w:rPr>
        <w:t xml:space="preserve">  тамыз  айында Назарбаев зияткерлік  мектептерінің ұйымдастыруымен «Қашықтан  оқытуды  үйренемін» курсынан  өтті. </w:t>
      </w:r>
      <w:r>
        <w:rPr>
          <w:bCs/>
          <w:iCs/>
          <w:sz w:val="28"/>
          <w:lang w:val="kk-KZ"/>
        </w:rPr>
        <w:lastRenderedPageBreak/>
        <w:t>Қашықтықтан  оқыту  форматының тиімді  жақтары   өте  көп. Мысалы мен  өзім ақпараттық-коммуникациялық  технологияларды жиі  қолданатын  болдым. Елімізде  каратиндік шектеулер  қойылғаннан  бастап қашықтықтан  оқытудың  тиімді  тәсілдерін  іздей  бастадым. Видеосабақтар  жазып, слайд жасап</w:t>
      </w:r>
      <w:r w:rsidR="00BB6971">
        <w:rPr>
          <w:bCs/>
          <w:iCs/>
          <w:sz w:val="28"/>
          <w:lang w:val="kk-KZ"/>
        </w:rPr>
        <w:t>,</w:t>
      </w:r>
      <w:r w:rsidRPr="00D342C2">
        <w:rPr>
          <w:rFonts w:ascii="Arial" w:hAnsi="Arial" w:cs="Arial"/>
          <w:b/>
          <w:bCs/>
          <w:i/>
          <w:iCs/>
          <w:color w:val="333333"/>
          <w:lang w:val="kk-KZ"/>
        </w:rPr>
        <w:t xml:space="preserve"> </w:t>
      </w:r>
      <w:r w:rsidRPr="00BB6971">
        <w:rPr>
          <w:bCs/>
          <w:iCs/>
          <w:sz w:val="28"/>
          <w:lang w:val="kk-KZ"/>
        </w:rPr>
        <w:t>WhatsApp желісі арқылы оқушылармен сабақтард</w:t>
      </w:r>
      <w:r w:rsidR="00BB6971" w:rsidRPr="00BB6971">
        <w:rPr>
          <w:bCs/>
          <w:iCs/>
          <w:sz w:val="28"/>
          <w:lang w:val="kk-KZ"/>
        </w:rPr>
        <w:t xml:space="preserve">ы түсіндіріп отырдым.  Оқушылар да </w:t>
      </w:r>
      <w:r w:rsidRPr="00BB6971">
        <w:rPr>
          <w:bCs/>
          <w:iCs/>
          <w:sz w:val="28"/>
          <w:lang w:val="kk-KZ"/>
        </w:rPr>
        <w:t xml:space="preserve"> кері байланыс жасап, видео-аудиомен орындаған тапсырмаларын жіберіп отырды.</w:t>
      </w:r>
      <w:r w:rsidR="00BB6971">
        <w:rPr>
          <w:bCs/>
          <w:iCs/>
          <w:sz w:val="28"/>
          <w:lang w:val="kk-KZ"/>
        </w:rPr>
        <w:t xml:space="preserve"> Қашықтан  оқыту  кезінде сынып  оқушыларынан  сабақ  уақытында  көп  сөйлемейтін,  өз  пікірін  айтуға ұялып, шетте  қалып  кететін  оқушылар үшін  тиімді  жағын  аңғардым,  олар жеке сөйлескенде  белсенділік  танытып, өз  ой-пікірлерін жеткізуде қысылмай, </w:t>
      </w:r>
      <w:r w:rsidR="00837568">
        <w:rPr>
          <w:bCs/>
          <w:iCs/>
          <w:sz w:val="28"/>
          <w:lang w:val="kk-KZ"/>
        </w:rPr>
        <w:t>мұғаліммен  үнемі  байланыста  болды. Оқушылар  білім  алуда уақыттан  тиімді  пайдалануды, интернет ресурстарымен  жұмыс  жасауды үйренді. Мұғалім мен  ата-ана,  оқушылар тығыз  байланыста жұмыс  жасап  келеді. Дәстүрлі  оқу  режимінде оқушылар  мектепте  мұғалімнің  түсіндіргенімен  ғана  шектелетін еді.</w:t>
      </w:r>
      <w:r w:rsidR="008D65F7">
        <w:rPr>
          <w:bCs/>
          <w:iCs/>
          <w:sz w:val="28"/>
          <w:lang w:val="kk-KZ"/>
        </w:rPr>
        <w:t xml:space="preserve"> Берілген  тапсырмаларды үйде өзбетінше  орындап,  кеңірек  түсінуде ақпарат  көздерінен, интернет  желісі  арқылы  мәліметтер  жинауда салғырттық  танытатын  болса,  қазір  ата-аналардың  көмегімен, қолдауымен білімді тереңірек,  жан-жақты  алуға ұмтылатын  болды. Ата-аналар да  баланың  түсінбеген  тұстарын түсіндіруге,  олармен  үнемі  бірге жұмыс  жасауға  мәжбүр болып  отыр. Әрбір  ата-ана оқушының  тапсырмалар  орындауын  бақылап,  бағыт-бағдар  беріп,  көмектесіп  отырғандықтан  мұғалімге  кері  байланыс  жасауда оқушылар  үшін </w:t>
      </w:r>
      <w:r w:rsidR="00473988">
        <w:rPr>
          <w:bCs/>
          <w:iCs/>
          <w:sz w:val="28"/>
          <w:lang w:val="kk-KZ"/>
        </w:rPr>
        <w:t>жауапты  жұмыс екенін  түсінді.</w:t>
      </w:r>
      <w:r w:rsidR="008D65F7">
        <w:rPr>
          <w:bCs/>
          <w:iCs/>
          <w:sz w:val="28"/>
          <w:lang w:val="kk-KZ"/>
        </w:rPr>
        <w:t xml:space="preserve"> </w:t>
      </w:r>
    </w:p>
    <w:p w:rsidR="0023634D" w:rsidRPr="00701DD6" w:rsidRDefault="0023634D" w:rsidP="0023634D">
      <w:pPr>
        <w:shd w:val="clear" w:color="auto" w:fill="FFFFFF"/>
        <w:spacing w:after="0" w:line="360" w:lineRule="auto"/>
        <w:jc w:val="both"/>
        <w:rPr>
          <w:rFonts w:ascii="Times New Roman" w:hAnsi="Times New Roman" w:cs="Times New Roman"/>
          <w:sz w:val="28"/>
          <w:szCs w:val="28"/>
          <w:shd w:val="clear" w:color="auto" w:fill="FFFFFF"/>
          <w:lang w:val="kk-KZ"/>
        </w:rPr>
      </w:pPr>
      <w:r w:rsidRPr="00701DD6">
        <w:rPr>
          <w:rFonts w:ascii="Times New Roman" w:hAnsi="Times New Roman" w:cs="Times New Roman"/>
          <w:sz w:val="28"/>
          <w:szCs w:val="28"/>
          <w:lang w:val="kk-KZ"/>
        </w:rPr>
        <w:t xml:space="preserve">Қазақ әдебиетінің негізін салушылардың бірі, көрнекті  қайраткер  Жүсіпбек Аймауытов  </w:t>
      </w:r>
      <w:r w:rsidRPr="00701DD6">
        <w:rPr>
          <w:rFonts w:ascii="Times New Roman" w:hAnsi="Times New Roman" w:cs="Times New Roman"/>
          <w:sz w:val="28"/>
          <w:szCs w:val="28"/>
          <w:shd w:val="clear" w:color="auto" w:fill="FFFFFF"/>
          <w:lang w:val="kk-KZ"/>
        </w:rPr>
        <w:t xml:space="preserve">«Сабақ беру – үйреншікті жай ғана шеберлік емес, ол – жаңадан жаңаны табатын өнер» - деген екен. Қазіргі  таңда мұғалімдердің алдында үлкен  міндет тұр, ол оқушыларға сапалы  білім,  саналы  тәрбие  беру жұмыстарын жаңа  заман  талабы  тұрғысынан өзгертіп, оқыту  тәсілдерін жетілдіріп отыру міндеті. Осы  міндетті  өз  мойнына  алған  әрбір  мұғалім </w:t>
      </w:r>
      <w:r w:rsidRPr="00701DD6">
        <w:rPr>
          <w:rFonts w:ascii="Times New Roman" w:hAnsi="Times New Roman" w:cs="Times New Roman"/>
          <w:sz w:val="28"/>
          <w:szCs w:val="28"/>
          <w:shd w:val="clear" w:color="auto" w:fill="FFFFFF"/>
          <w:lang w:val="kk-KZ"/>
        </w:rPr>
        <w:lastRenderedPageBreak/>
        <w:t>шығармашыл тұлғаны  қалыптастыру  үшін әрбір  сабақта оқулықтан ғана білім  беріп,  сол  шеңбермен  шектеліп қалмай, жан-жақты,  кең  түрде әрбір  баланың  талабына  сай жұмыстарды  саралап, жоспарлап,  ыңғайластыру  керек. Оқушылардың  функционалдық  сауаттылығын дамыту үшін жаңартылған, инновациялық әдістер  мен  тәсілдерді  тиімді  пайдалануымыз  керек.</w:t>
      </w:r>
      <w:r w:rsidRPr="00701DD6">
        <w:rPr>
          <w:rFonts w:ascii="Times New Roman" w:hAnsi="Times New Roman" w:cs="Times New Roman"/>
          <w:color w:val="222222"/>
          <w:sz w:val="28"/>
          <w:szCs w:val="28"/>
          <w:lang w:val="kk-KZ"/>
        </w:rPr>
        <w:br/>
      </w:r>
      <w:r w:rsidRPr="00701DD6">
        <w:rPr>
          <w:rFonts w:ascii="Times New Roman" w:hAnsi="Times New Roman" w:cs="Times New Roman"/>
          <w:sz w:val="28"/>
          <w:szCs w:val="28"/>
          <w:shd w:val="clear" w:color="auto" w:fill="FFFFFF"/>
          <w:lang w:val="kk-KZ"/>
        </w:rPr>
        <w:t>Оқушылардың функционалдық дағдылары мектеп қабырғасында қалыптасады.</w:t>
      </w:r>
      <w:r w:rsidRPr="00701DD6">
        <w:rPr>
          <w:rFonts w:ascii="Times New Roman" w:hAnsi="Times New Roman" w:cs="Times New Roman"/>
          <w:sz w:val="28"/>
          <w:szCs w:val="28"/>
          <w:lang w:val="kk-KZ"/>
        </w:rPr>
        <w:br/>
      </w:r>
      <w:r w:rsidRPr="00701DD6">
        <w:rPr>
          <w:rFonts w:ascii="Times New Roman" w:hAnsi="Times New Roman" w:cs="Times New Roman"/>
          <w:sz w:val="28"/>
          <w:szCs w:val="28"/>
          <w:shd w:val="clear" w:color="auto" w:fill="FFFFFF"/>
          <w:lang w:val="kk-KZ"/>
        </w:rPr>
        <w:t xml:space="preserve">Функционалдық сауаттылық – оқушының әлеуметтік мәдени, саяси және экономикалық қызметтерге белсенді қатысуына, сондай - ақ өмір бойы білім алуына ықпал ететін базалық фактор болып табылады. Мектеп оқушыларының функционалдық сауаттылығы дегеніміз – оқушының пәнді терең түсіну қабілетін дамыту, алған білімін сыныптан тыс жерде, кез келген жағдайда тиімді пайдалана білуін  қамтамасыз  ету. Оқушылардың сабаққа деген қызығушылығын арттыру үшін мұғалім шебер болуы керек. Ол баланы қалай оқыту, оның сабаққа деген ынтасын қалай ашуға болады деген сұрақтар төңірегінде жұмыс жасауы тиіс. </w:t>
      </w:r>
    </w:p>
    <w:p w:rsidR="00A6230C" w:rsidRPr="00701DD6" w:rsidRDefault="0023634D" w:rsidP="00A6230C">
      <w:pPr>
        <w:pStyle w:val="a3"/>
        <w:shd w:val="clear" w:color="auto" w:fill="FFFFFF"/>
        <w:spacing w:before="0" w:beforeAutospacing="0" w:after="0" w:afterAutospacing="0" w:line="360" w:lineRule="auto"/>
        <w:jc w:val="both"/>
        <w:rPr>
          <w:color w:val="010101"/>
          <w:sz w:val="28"/>
          <w:szCs w:val="28"/>
          <w:lang w:val="kk-KZ"/>
        </w:rPr>
      </w:pPr>
      <w:r w:rsidRPr="00701DD6">
        <w:rPr>
          <w:color w:val="010101"/>
          <w:sz w:val="28"/>
          <w:szCs w:val="28"/>
          <w:lang w:val="kk-KZ"/>
        </w:rPr>
        <w:t>Қазіргі жас – ертең халық тағдырын шешетін азамат. Білім беру ұйымдарының алдында тұрған күрделі міндет, ол саналы ойлайтын, жан-жақты, бәсекеге қабілетті, креативті ойлайтын, ертеңгі күні қоғамда өз орнын табатын жеке тұлғаны тәрбиелеп шығару. Математика  сабақтарында жауапты тез  ойлап  табатын, жаңалық  ашуға  құмар, аяқ  астынан ақыл  таба алатын, ізденімпаз, зерттеуші, қиялдай алатын,  қысылмай  өз ойын  айта  алатын оқушыларды жетілдіру  үшін, олардың  пәнге  қызығушылығын  арттыру  үшін,  функционалдық  сауаттылығын  дамыту  үшін күнделікті  тақырып  шеңберінен  тыс шығармашылыққа,  тапқырлыққа  байланысты  қосымша  тапсырмалар  дайындалу  керек.</w:t>
      </w:r>
      <w:r w:rsidR="00A63883">
        <w:rPr>
          <w:color w:val="010101"/>
          <w:sz w:val="28"/>
          <w:szCs w:val="28"/>
          <w:lang w:val="kk-KZ"/>
        </w:rPr>
        <w:t xml:space="preserve"> </w:t>
      </w:r>
      <w:r w:rsidR="00A6230C" w:rsidRPr="00701DD6">
        <w:rPr>
          <w:sz w:val="28"/>
          <w:szCs w:val="28"/>
          <w:lang w:val="kk-KZ"/>
        </w:rPr>
        <w:t xml:space="preserve">Қазіргі    таңда білім  берудің жаңартылған мазмұны  жағдайында мұғалімдердің тәжірибесін  дамытуға  байланысты өзгерістер  болып  жатыр. Көптеген  мұғалімдер  сабақ  барысында саралап  оқыту тәсілдерін  кеңінен  пайдаланып  келеді. Мен де  </w:t>
      </w:r>
      <w:r w:rsidR="00A6230C" w:rsidRPr="00701DD6">
        <w:rPr>
          <w:sz w:val="28"/>
          <w:szCs w:val="28"/>
          <w:lang w:val="kk-KZ"/>
        </w:rPr>
        <w:lastRenderedPageBreak/>
        <w:t>өз  тәжірибемде оқушыларға жан-жақты білім  беру  мақсатында  саралау  тәсілдерін  қолданамын.</w:t>
      </w:r>
    </w:p>
    <w:p w:rsidR="00A6230C" w:rsidRPr="00701DD6" w:rsidRDefault="00A6230C" w:rsidP="00A6230C">
      <w:pPr>
        <w:spacing w:after="0" w:line="360" w:lineRule="auto"/>
        <w:rPr>
          <w:rFonts w:ascii="Times New Roman" w:hAnsi="Times New Roman" w:cs="Times New Roman"/>
          <w:b/>
          <w:sz w:val="28"/>
          <w:szCs w:val="28"/>
          <w:lang w:val="kk-KZ"/>
        </w:rPr>
      </w:pPr>
      <w:r w:rsidRPr="00701DD6">
        <w:rPr>
          <w:rFonts w:ascii="Times New Roman" w:hAnsi="Times New Roman" w:cs="Times New Roman"/>
          <w:b/>
          <w:sz w:val="28"/>
          <w:szCs w:val="28"/>
          <w:lang w:val="kk-KZ"/>
        </w:rPr>
        <w:t xml:space="preserve">Саралап  оқытудың  мақсаты: </w:t>
      </w:r>
    </w:p>
    <w:p w:rsidR="00A6230C" w:rsidRPr="00701DD6" w:rsidRDefault="00A6230C" w:rsidP="00A6230C">
      <w:pPr>
        <w:spacing w:after="0" w:line="360" w:lineRule="auto"/>
        <w:rPr>
          <w:rFonts w:ascii="Times New Roman" w:hAnsi="Times New Roman" w:cs="Times New Roman"/>
          <w:sz w:val="28"/>
          <w:szCs w:val="28"/>
          <w:lang w:val="kk-KZ"/>
        </w:rPr>
      </w:pPr>
      <w:r w:rsidRPr="00701DD6">
        <w:rPr>
          <w:rFonts w:ascii="Times New Roman" w:hAnsi="Times New Roman" w:cs="Times New Roman"/>
          <w:sz w:val="28"/>
          <w:szCs w:val="28"/>
          <w:lang w:val="kk-KZ"/>
        </w:rPr>
        <w:t>1. Сынып  оқушыларының қабілетін,  бейімділіктерін анықтауға  және  оны  дамытуға  жағдай  жасау;</w:t>
      </w:r>
      <w:r>
        <w:rPr>
          <w:rFonts w:ascii="Times New Roman" w:hAnsi="Times New Roman" w:cs="Times New Roman"/>
          <w:sz w:val="28"/>
          <w:szCs w:val="28"/>
          <w:lang w:val="kk-KZ"/>
        </w:rPr>
        <w:t xml:space="preserve">  </w:t>
      </w:r>
      <w:r w:rsidRPr="00701DD6">
        <w:rPr>
          <w:rFonts w:ascii="Times New Roman" w:hAnsi="Times New Roman" w:cs="Times New Roman"/>
          <w:sz w:val="28"/>
          <w:szCs w:val="28"/>
          <w:lang w:val="kk-KZ"/>
        </w:rPr>
        <w:t>2. Оқушылардың ойлау  қабілеттерін  дамыту,танымдық қажеттіліктерін  қанағаттандыру және оларды  келешекте таңдаған кәсіби қызметіне бейімдеу  болып  табылады.</w:t>
      </w:r>
    </w:p>
    <w:p w:rsidR="0023634D" w:rsidRDefault="00A63883" w:rsidP="0023634D">
      <w:pPr>
        <w:pStyle w:val="a3"/>
        <w:shd w:val="clear" w:color="auto" w:fill="FFFFFF"/>
        <w:spacing w:before="0" w:beforeAutospacing="0" w:after="0" w:afterAutospacing="0" w:line="360" w:lineRule="auto"/>
        <w:jc w:val="both"/>
        <w:rPr>
          <w:bCs/>
          <w:iCs/>
          <w:sz w:val="28"/>
          <w:lang w:val="kk-KZ"/>
        </w:rPr>
      </w:pPr>
      <w:r>
        <w:rPr>
          <w:color w:val="010101"/>
          <w:sz w:val="28"/>
          <w:szCs w:val="28"/>
          <w:lang w:val="kk-KZ"/>
        </w:rPr>
        <w:t xml:space="preserve">Мысалы  5 сынып  математика  сабағында  оқушыларға  өтілген  тақырып  бойынша  деңгейлік  тапсырмаларды  алдын  ала  дайындап, </w:t>
      </w:r>
      <w:r w:rsidRPr="005600C7">
        <w:rPr>
          <w:bCs/>
          <w:iCs/>
          <w:sz w:val="28"/>
          <w:lang w:val="kk-KZ"/>
        </w:rPr>
        <w:t>WhatsApp</w:t>
      </w:r>
      <w:r>
        <w:rPr>
          <w:bCs/>
          <w:iCs/>
          <w:sz w:val="28"/>
          <w:lang w:val="kk-KZ"/>
        </w:rPr>
        <w:t xml:space="preserve"> арқылы жеке  жіберуге болады.</w:t>
      </w:r>
    </w:p>
    <w:p w:rsidR="00A63883" w:rsidRPr="00CB611C" w:rsidRDefault="00A63883" w:rsidP="00213FA5">
      <w:pPr>
        <w:rPr>
          <w:rFonts w:ascii="Times New Roman" w:hAnsi="Times New Roman" w:cs="Times New Roman"/>
          <w:b/>
          <w:sz w:val="36"/>
          <w:szCs w:val="28"/>
          <w:lang w:val="kk-KZ"/>
        </w:rPr>
      </w:pPr>
      <w:r w:rsidRPr="00CB611C">
        <w:rPr>
          <w:rFonts w:ascii="Times New Roman" w:hAnsi="Times New Roman" w:cs="Times New Roman"/>
          <w:b/>
          <w:sz w:val="28"/>
          <w:szCs w:val="24"/>
          <w:lang w:val="kk-KZ"/>
        </w:rPr>
        <w:t>Жай және құрама сандар</w:t>
      </w:r>
    </w:p>
    <w:p w:rsidR="00A63883" w:rsidRPr="00E725C5" w:rsidRDefault="00A63883" w:rsidP="00A63883">
      <w:pPr>
        <w:rPr>
          <w:rFonts w:ascii="Times New Roman" w:hAnsi="Times New Roman" w:cs="Times New Roman"/>
          <w:sz w:val="28"/>
          <w:lang w:val="kk-KZ"/>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A2F1625" wp14:editId="6B71623B">
                <wp:simplePos x="0" y="0"/>
                <wp:positionH relativeFrom="column">
                  <wp:posOffset>3192145</wp:posOffset>
                </wp:positionH>
                <wp:positionV relativeFrom="paragraph">
                  <wp:posOffset>350520</wp:posOffset>
                </wp:positionV>
                <wp:extent cx="914400" cy="1687195"/>
                <wp:effectExtent l="0" t="0" r="12065" b="27305"/>
                <wp:wrapNone/>
                <wp:docPr id="4" name="Поле 4"/>
                <wp:cNvGraphicFramePr/>
                <a:graphic xmlns:a="http://schemas.openxmlformats.org/drawingml/2006/main">
                  <a:graphicData uri="http://schemas.microsoft.com/office/word/2010/wordprocessingShape">
                    <wps:wsp>
                      <wps:cNvSpPr txBox="1"/>
                      <wps:spPr>
                        <a:xfrm>
                          <a:off x="0" y="0"/>
                          <a:ext cx="914400" cy="1687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3883" w:rsidRDefault="00A63883">
                            <w:r>
                              <w:rPr>
                                <w:noProof/>
                              </w:rPr>
                              <w:drawing>
                                <wp:inline distT="0" distB="0" distL="0" distR="0" wp14:anchorId="2F86B704" wp14:editId="5E27DA6F">
                                  <wp:extent cx="2732314" cy="1719943"/>
                                  <wp:effectExtent l="0" t="0" r="0" b="0"/>
                                  <wp:docPr id="5" name="Рисунок 5" descr="Абай (Ибраһим) Құнанбайұлына 175 жыл - прочее, презен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ай (Ибраһим) Құнанбайұлына 175 жыл - прочее, презентац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5927" cy="172221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251.35pt;margin-top:27.6pt;width:1in;height:132.8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" fillcolor="white [3201]" strokeweight=".5pt">
                <v:textbox>
                  <w:txbxContent>
                    <w:p w:rsidR="00A63883" w:rsidRDefault="00A63883">
                      <w:r>
                        <w:rPr>
                          <w:noProof/>
                        </w:rPr>
                        <w:drawing>
                          <wp:inline distT="0" distB="0" distL="0" distR="0" wp14:anchorId="2F86B704" wp14:editId="5E27DA6F">
                            <wp:extent cx="2732314" cy="1719943"/>
                            <wp:effectExtent l="0" t="0" r="0" b="0"/>
                            <wp:docPr id="5" name="Рисунок 5" descr="Абай (Ибраһим) Құнанбайұлына 175 жыл - прочее, презен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ай (Ибраһим) Құнанбайұлына 175 жыл - прочее, презентац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5927" cy="1722217"/>
                                    </a:xfrm>
                                    <a:prstGeom prst="rect">
                                      <a:avLst/>
                                    </a:prstGeom>
                                    <a:noFill/>
                                    <a:ln>
                                      <a:noFill/>
                                    </a:ln>
                                  </pic:spPr>
                                </pic:pic>
                              </a:graphicData>
                            </a:graphic>
                          </wp:inline>
                        </w:drawing>
                      </w:r>
                    </w:p>
                  </w:txbxContent>
                </v:textbox>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582D67BC" wp14:editId="60F17555">
                <wp:simplePos x="0" y="0"/>
                <wp:positionH relativeFrom="column">
                  <wp:posOffset>13970</wp:posOffset>
                </wp:positionH>
                <wp:positionV relativeFrom="paragraph">
                  <wp:posOffset>350520</wp:posOffset>
                </wp:positionV>
                <wp:extent cx="2873375" cy="1687195"/>
                <wp:effectExtent l="0" t="0" r="22225" b="27305"/>
                <wp:wrapNone/>
                <wp:docPr id="2" name="Поле 2"/>
                <wp:cNvGraphicFramePr/>
                <a:graphic xmlns:a="http://schemas.openxmlformats.org/drawingml/2006/main">
                  <a:graphicData uri="http://schemas.microsoft.com/office/word/2010/wordprocessingShape">
                    <wps:wsp>
                      <wps:cNvSpPr txBox="1"/>
                      <wps:spPr>
                        <a:xfrm>
                          <a:off x="0" y="0"/>
                          <a:ext cx="2873375" cy="1687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3883" w:rsidRPr="00E725C5" w:rsidRDefault="00A63883" w:rsidP="00A63883">
                            <w:pPr>
                              <w:spacing w:line="360" w:lineRule="auto"/>
                              <w:rPr>
                                <w:rFonts w:ascii="Times New Roman" w:hAnsi="Times New Roman" w:cs="Times New Roman"/>
                                <w:sz w:val="28"/>
                                <w:lang w:val="kk-KZ"/>
                              </w:rPr>
                            </w:pPr>
                            <w:r>
                              <w:rPr>
                                <w:color w:val="010101"/>
                                <w:sz w:val="28"/>
                                <w:szCs w:val="28"/>
                                <w:lang w:val="kk-KZ"/>
                              </w:rPr>
                              <w:t xml:space="preserve">   </w:t>
                            </w:r>
                            <w:r w:rsidRPr="00E725C5">
                              <w:rPr>
                                <w:rFonts w:ascii="Times New Roman" w:hAnsi="Times New Roman" w:cs="Times New Roman"/>
                                <w:sz w:val="28"/>
                                <w:lang w:val="kk-KZ"/>
                              </w:rPr>
                              <w:t>Ұлы</w:t>
                            </w:r>
                            <w:r>
                              <w:rPr>
                                <w:rFonts w:ascii="Times New Roman" w:hAnsi="Times New Roman" w:cs="Times New Roman"/>
                                <w:sz w:val="28"/>
                                <w:lang w:val="kk-KZ"/>
                              </w:rPr>
                              <w:t xml:space="preserve">  ақын  Абай  Құнанбаев 1845</w:t>
                            </w:r>
                            <w:r w:rsidRPr="00E725C5">
                              <w:rPr>
                                <w:rFonts w:ascii="Times New Roman" w:hAnsi="Times New Roman" w:cs="Times New Roman"/>
                                <w:sz w:val="28"/>
                                <w:lang w:val="kk-KZ"/>
                              </w:rPr>
                              <w:t xml:space="preserve"> жылы  туылып, 1904 жылы  қайтыс  болды. Осы  жылдар</w:t>
                            </w:r>
                            <w:r>
                              <w:rPr>
                                <w:rFonts w:ascii="Times New Roman" w:hAnsi="Times New Roman" w:cs="Times New Roman"/>
                                <w:sz w:val="28"/>
                                <w:lang w:val="kk-KZ"/>
                              </w:rPr>
                              <w:t xml:space="preserve">ды  көрсететін </w:t>
                            </w:r>
                            <w:r w:rsidRPr="00E725C5">
                              <w:rPr>
                                <w:rFonts w:ascii="Times New Roman" w:hAnsi="Times New Roman" w:cs="Times New Roman"/>
                                <w:sz w:val="28"/>
                                <w:lang w:val="kk-KZ"/>
                              </w:rPr>
                              <w:t>с</w:t>
                            </w:r>
                            <w:r>
                              <w:rPr>
                                <w:rFonts w:ascii="Times New Roman" w:hAnsi="Times New Roman" w:cs="Times New Roman"/>
                                <w:sz w:val="28"/>
                                <w:lang w:val="kk-KZ"/>
                              </w:rPr>
                              <w:t>а</w:t>
                            </w:r>
                            <w:r w:rsidRPr="00E725C5">
                              <w:rPr>
                                <w:rFonts w:ascii="Times New Roman" w:hAnsi="Times New Roman" w:cs="Times New Roman"/>
                                <w:sz w:val="28"/>
                                <w:lang w:val="kk-KZ"/>
                              </w:rPr>
                              <w:t>ндар   аралығында  неше жай  сан бар?</w:t>
                            </w:r>
                          </w:p>
                          <w:p w:rsidR="00A63883" w:rsidRDefault="00A638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margin-left:1.1pt;margin-top:27.6pt;width:226.2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" fillcolor="white [3201]" strokeweight=".5pt">
                <v:textbox>
                  <w:txbxContent>
                    <w:p w:rsidR="00A63883" w:rsidRPr="00E725C5" w:rsidRDefault="00A63883" w:rsidP="00A63883">
                      <w:pPr>
                        <w:spacing w:line="360" w:lineRule="auto"/>
                        <w:rPr>
                          <w:rFonts w:ascii="Times New Roman" w:hAnsi="Times New Roman" w:cs="Times New Roman"/>
                          <w:sz w:val="28"/>
                          <w:lang w:val="kk-KZ"/>
                        </w:rPr>
                      </w:pPr>
                      <w:r>
                        <w:rPr>
                          <w:color w:val="010101"/>
                          <w:sz w:val="28"/>
                          <w:szCs w:val="28"/>
                          <w:lang w:val="kk-KZ"/>
                        </w:rPr>
                        <w:t xml:space="preserve">   </w:t>
                      </w:r>
                      <w:r w:rsidRPr="00E725C5">
                        <w:rPr>
                          <w:rFonts w:ascii="Times New Roman" w:hAnsi="Times New Roman" w:cs="Times New Roman"/>
                          <w:sz w:val="28"/>
                          <w:lang w:val="kk-KZ"/>
                        </w:rPr>
                        <w:t>Ұлы</w:t>
                      </w:r>
                      <w:r>
                        <w:rPr>
                          <w:rFonts w:ascii="Times New Roman" w:hAnsi="Times New Roman" w:cs="Times New Roman"/>
                          <w:sz w:val="28"/>
                          <w:lang w:val="kk-KZ"/>
                        </w:rPr>
                        <w:t xml:space="preserve">  ақын  Абай  Құнанбаев 1845</w:t>
                      </w:r>
                      <w:r w:rsidRPr="00E725C5">
                        <w:rPr>
                          <w:rFonts w:ascii="Times New Roman" w:hAnsi="Times New Roman" w:cs="Times New Roman"/>
                          <w:sz w:val="28"/>
                          <w:lang w:val="kk-KZ"/>
                        </w:rPr>
                        <w:t xml:space="preserve"> жылы  туылып, 1904 жылы  қайтыс  болды. Осы  жылдар</w:t>
                      </w:r>
                      <w:r>
                        <w:rPr>
                          <w:rFonts w:ascii="Times New Roman" w:hAnsi="Times New Roman" w:cs="Times New Roman"/>
                          <w:sz w:val="28"/>
                          <w:lang w:val="kk-KZ"/>
                        </w:rPr>
                        <w:t xml:space="preserve">ды  көрсететін </w:t>
                      </w:r>
                      <w:r w:rsidRPr="00E725C5">
                        <w:rPr>
                          <w:rFonts w:ascii="Times New Roman" w:hAnsi="Times New Roman" w:cs="Times New Roman"/>
                          <w:sz w:val="28"/>
                          <w:lang w:val="kk-KZ"/>
                        </w:rPr>
                        <w:t>с</w:t>
                      </w:r>
                      <w:r>
                        <w:rPr>
                          <w:rFonts w:ascii="Times New Roman" w:hAnsi="Times New Roman" w:cs="Times New Roman"/>
                          <w:sz w:val="28"/>
                          <w:lang w:val="kk-KZ"/>
                        </w:rPr>
                        <w:t>а</w:t>
                      </w:r>
                      <w:r w:rsidRPr="00E725C5">
                        <w:rPr>
                          <w:rFonts w:ascii="Times New Roman" w:hAnsi="Times New Roman" w:cs="Times New Roman"/>
                          <w:sz w:val="28"/>
                          <w:lang w:val="kk-KZ"/>
                        </w:rPr>
                        <w:t>ндар   аралығында  неше жай  сан бар?</w:t>
                      </w:r>
                    </w:p>
                    <w:p w:rsidR="00A63883" w:rsidRDefault="00A63883"/>
                  </w:txbxContent>
                </v:textbox>
              </v:shape>
            </w:pict>
          </mc:Fallback>
        </mc:AlternateContent>
      </w:r>
      <w:r w:rsidRPr="00CB611C">
        <w:rPr>
          <w:rFonts w:ascii="Times New Roman" w:hAnsi="Times New Roman" w:cs="Times New Roman"/>
          <w:b/>
          <w:sz w:val="28"/>
          <w:szCs w:val="28"/>
          <w:lang w:val="kk-KZ"/>
        </w:rPr>
        <w:t>Тапсырма  В-деңгей</w:t>
      </w:r>
      <w:r>
        <w:rPr>
          <w:rFonts w:ascii="Times New Roman" w:hAnsi="Times New Roman" w:cs="Times New Roman"/>
          <w:b/>
          <w:sz w:val="28"/>
          <w:szCs w:val="28"/>
          <w:lang w:val="kk-KZ"/>
        </w:rPr>
        <w:t xml:space="preserve">  1.</w:t>
      </w:r>
      <w:r>
        <w:rPr>
          <w:color w:val="010101"/>
          <w:sz w:val="28"/>
          <w:szCs w:val="28"/>
          <w:lang w:val="kk-KZ"/>
        </w:rPr>
        <w:t xml:space="preserve">  </w:t>
      </w:r>
    </w:p>
    <w:p w:rsidR="00A63883" w:rsidRDefault="00A63883" w:rsidP="00A63883">
      <w:pPr>
        <w:ind w:firstLine="144"/>
        <w:rPr>
          <w:rFonts w:ascii="Times New Roman" w:hAnsi="Times New Roman" w:cs="Times New Roman"/>
          <w:b/>
          <w:sz w:val="28"/>
          <w:szCs w:val="28"/>
          <w:lang w:val="kk-KZ"/>
        </w:rPr>
      </w:pPr>
    </w:p>
    <w:p w:rsidR="00A63883" w:rsidRDefault="00A63883" w:rsidP="00A63883">
      <w:pPr>
        <w:ind w:firstLine="144"/>
        <w:rPr>
          <w:rFonts w:ascii="Times New Roman" w:hAnsi="Times New Roman" w:cs="Times New Roman"/>
          <w:b/>
          <w:sz w:val="28"/>
          <w:szCs w:val="28"/>
          <w:lang w:val="kk-KZ"/>
        </w:rPr>
      </w:pPr>
    </w:p>
    <w:p w:rsidR="00A63883" w:rsidRDefault="00A63883" w:rsidP="00A63883">
      <w:pPr>
        <w:ind w:firstLine="144"/>
        <w:rPr>
          <w:rFonts w:ascii="Times New Roman" w:hAnsi="Times New Roman" w:cs="Times New Roman"/>
          <w:b/>
          <w:sz w:val="28"/>
          <w:szCs w:val="28"/>
          <w:lang w:val="kk-KZ"/>
        </w:rPr>
      </w:pPr>
    </w:p>
    <w:p w:rsidR="00A63883" w:rsidRDefault="00A63883" w:rsidP="00A63883">
      <w:pPr>
        <w:ind w:firstLine="144"/>
        <w:rPr>
          <w:rFonts w:ascii="Times New Roman" w:hAnsi="Times New Roman" w:cs="Times New Roman"/>
          <w:b/>
          <w:sz w:val="28"/>
          <w:szCs w:val="28"/>
          <w:lang w:val="kk-KZ"/>
        </w:rPr>
      </w:pPr>
    </w:p>
    <w:p w:rsidR="00A63883" w:rsidRDefault="00A63883" w:rsidP="0023634D">
      <w:pPr>
        <w:pStyle w:val="a3"/>
        <w:shd w:val="clear" w:color="auto" w:fill="FFFFFF"/>
        <w:spacing w:before="0" w:beforeAutospacing="0" w:after="0" w:afterAutospacing="0" w:line="360" w:lineRule="auto"/>
        <w:jc w:val="both"/>
        <w:rPr>
          <w:color w:val="010101"/>
          <w:sz w:val="28"/>
          <w:szCs w:val="28"/>
          <w:lang w:val="kk-KZ"/>
        </w:rPr>
      </w:pPr>
    </w:p>
    <w:p w:rsidR="00A6230C" w:rsidRDefault="00A6230C" w:rsidP="0023634D">
      <w:pPr>
        <w:pStyle w:val="a3"/>
        <w:shd w:val="clear" w:color="auto" w:fill="FFFFFF"/>
        <w:spacing w:before="0" w:beforeAutospacing="0" w:after="0" w:afterAutospacing="0" w:line="360" w:lineRule="auto"/>
        <w:jc w:val="both"/>
        <w:rPr>
          <w:color w:val="010101"/>
          <w:sz w:val="28"/>
          <w:szCs w:val="28"/>
          <w:lang w:val="kk-KZ"/>
        </w:rPr>
      </w:pPr>
    </w:p>
    <w:p w:rsidR="0023634D" w:rsidRDefault="0023634D" w:rsidP="0023634D">
      <w:pPr>
        <w:pStyle w:val="a3"/>
        <w:shd w:val="clear" w:color="auto" w:fill="FFFFFF"/>
        <w:spacing w:before="0" w:beforeAutospacing="0" w:after="0" w:afterAutospacing="0" w:line="360" w:lineRule="auto"/>
        <w:jc w:val="both"/>
        <w:rPr>
          <w:color w:val="010101"/>
          <w:sz w:val="28"/>
          <w:szCs w:val="28"/>
          <w:lang w:val="kk-KZ"/>
        </w:rPr>
      </w:pPr>
      <w:r w:rsidRPr="00701DD6">
        <w:rPr>
          <w:color w:val="010101"/>
          <w:sz w:val="28"/>
          <w:szCs w:val="28"/>
          <w:lang w:val="kk-KZ"/>
        </w:rPr>
        <w:t xml:space="preserve">Әрбір  сабақта оқушының есептеу, түсіну,мәтіндер  бойынша математикалық  модель  құра  білу, қарапайым арифметикалық  амалдарды орындай  алуымен  қатар олардың сыртқы  ортамен қарым-қатынасқа  түсе  алу қабілетін,  сол  ортаға  бейімделе  алу қабілеттерін  жетілдіріп  отыру  керек. </w:t>
      </w:r>
    </w:p>
    <w:p w:rsidR="00A6230C" w:rsidRDefault="00A6230C" w:rsidP="00A6230C">
      <w:pPr>
        <w:rPr>
          <w:rFonts w:ascii="Times New Roman" w:hAnsi="Times New Roman" w:cs="Times New Roman"/>
          <w:b/>
          <w:sz w:val="28"/>
          <w:szCs w:val="28"/>
          <w:lang w:val="kk-KZ"/>
        </w:rPr>
      </w:pPr>
    </w:p>
    <w:p w:rsidR="00A6230C" w:rsidRPr="00EC2C79" w:rsidRDefault="00A6230C" w:rsidP="00A6230C">
      <w:pPr>
        <w:rPr>
          <w:rFonts w:ascii="Times New Roman" w:hAnsi="Times New Roman" w:cs="Times New Roman"/>
          <w:bCs/>
          <w:sz w:val="28"/>
          <w:szCs w:val="28"/>
          <w:lang w:val="kk-KZ"/>
        </w:rPr>
      </w:pPr>
      <w:r w:rsidRPr="00E92811">
        <w:rPr>
          <w:rFonts w:ascii="Times New Roman" w:hAnsi="Times New Roman" w:cs="Times New Roman"/>
          <w:b/>
          <w:sz w:val="28"/>
          <w:szCs w:val="28"/>
          <w:lang w:val="kk-KZ"/>
        </w:rPr>
        <w:t xml:space="preserve">Тақырып   </w:t>
      </w:r>
      <w:r w:rsidRPr="00E92811">
        <w:rPr>
          <w:rFonts w:ascii="Times New Roman" w:hAnsi="Times New Roman" w:cs="Times New Roman"/>
          <w:bCs/>
          <w:sz w:val="28"/>
          <w:szCs w:val="28"/>
          <w:lang w:val="kk-KZ"/>
        </w:rPr>
        <w:t xml:space="preserve">Арифметикалық амалдардың қасиеттері. Натурал сандарға </w:t>
      </w:r>
      <w:r>
        <w:rPr>
          <w:rFonts w:ascii="Times New Roman" w:hAnsi="Times New Roman" w:cs="Times New Roman"/>
          <w:bCs/>
          <w:sz w:val="28"/>
          <w:szCs w:val="28"/>
          <w:lang w:val="kk-KZ"/>
        </w:rPr>
        <w:t xml:space="preserve">     </w:t>
      </w:r>
      <w:r w:rsidRPr="00E92811">
        <w:rPr>
          <w:rFonts w:ascii="Times New Roman" w:hAnsi="Times New Roman" w:cs="Times New Roman"/>
          <w:bCs/>
          <w:sz w:val="28"/>
          <w:szCs w:val="28"/>
          <w:lang w:val="kk-KZ"/>
        </w:rPr>
        <w:t>арифметикалық амалдар қолдану</w:t>
      </w:r>
      <w:r>
        <w:rPr>
          <w:rFonts w:ascii="Times New Roman" w:hAnsi="Times New Roman" w:cs="Times New Roman"/>
          <w:bCs/>
          <w:sz w:val="28"/>
          <w:szCs w:val="28"/>
          <w:lang w:val="kk-KZ"/>
        </w:rPr>
        <w:t xml:space="preserve"> </w:t>
      </w:r>
    </w:p>
    <w:p w:rsidR="00A6230C" w:rsidRPr="00A6230C" w:rsidRDefault="00A6230C" w:rsidP="00A6230C">
      <w:pPr>
        <w:rPr>
          <w:rFonts w:ascii="Times New Roman" w:hAnsi="Times New Roman" w:cs="Times New Roman"/>
          <w:b/>
          <w:bCs/>
          <w:sz w:val="28"/>
          <w:szCs w:val="28"/>
          <w:lang w:val="kk-KZ"/>
        </w:rPr>
      </w:pPr>
      <w:r w:rsidRPr="00A6230C">
        <w:rPr>
          <w:rFonts w:ascii="Times New Roman" w:hAnsi="Times New Roman" w:cs="Times New Roman"/>
          <w:b/>
          <w:bCs/>
          <w:sz w:val="28"/>
          <w:szCs w:val="28"/>
          <w:lang w:val="kk-KZ"/>
        </w:rPr>
        <w:t>Тапсырма В-деңгей.</w:t>
      </w:r>
    </w:p>
    <w:p w:rsidR="00A6230C" w:rsidRDefault="00A6230C" w:rsidP="00213FA5">
      <w:pPr>
        <w:rPr>
          <w:rFonts w:ascii="Times New Roman" w:hAnsi="Times New Roman" w:cs="Times New Roman"/>
          <w:b/>
          <w:sz w:val="28"/>
          <w:szCs w:val="28"/>
          <w:lang w:val="kk-KZ"/>
        </w:rPr>
      </w:pPr>
      <w:r>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68400</wp:posOffset>
                </wp:positionH>
                <wp:positionV relativeFrom="paragraph">
                  <wp:posOffset>97971</wp:posOffset>
                </wp:positionV>
                <wp:extent cx="6044746" cy="914400"/>
                <wp:effectExtent l="0" t="0" r="13335" b="19050"/>
                <wp:wrapNone/>
                <wp:docPr id="10" name="Поле 10"/>
                <wp:cNvGraphicFramePr/>
                <a:graphic xmlns:a="http://schemas.openxmlformats.org/drawingml/2006/main">
                  <a:graphicData uri="http://schemas.microsoft.com/office/word/2010/wordprocessingShape">
                    <wps:wsp>
                      <wps:cNvSpPr txBox="1"/>
                      <wps:spPr>
                        <a:xfrm>
                          <a:off x="0" y="0"/>
                          <a:ext cx="6044746"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230C" w:rsidRPr="00893888" w:rsidRDefault="00A6230C" w:rsidP="00A6230C">
                            <w:pPr>
                              <w:spacing w:after="0" w:line="240" w:lineRule="auto"/>
                              <w:jc w:val="both"/>
                              <w:rPr>
                                <w:rFonts w:ascii="Times New Roman" w:hAnsi="Times New Roman" w:cs="Times New Roman"/>
                                <w:sz w:val="28"/>
                                <w:lang w:val="kk-KZ"/>
                              </w:rPr>
                            </w:pPr>
                            <w:r w:rsidRPr="00893888">
                              <w:rPr>
                                <w:rFonts w:ascii="Times New Roman" w:hAnsi="Times New Roman" w:cs="Times New Roman"/>
                                <w:sz w:val="28"/>
                                <w:lang w:val="kk-KZ"/>
                              </w:rPr>
                              <w:t xml:space="preserve">Теміржол бойымен  Қостанайдан Астанаға дейін  694  км, </w:t>
                            </w:r>
                            <w:r>
                              <w:rPr>
                                <w:rFonts w:ascii="Times New Roman" w:hAnsi="Times New Roman" w:cs="Times New Roman"/>
                                <w:sz w:val="28"/>
                                <w:lang w:val="kk-KZ"/>
                              </w:rPr>
                              <w:t xml:space="preserve">Астанадан Алматыға  дейін одан  530  км артық.  Қостанайдан  астана  арқылы Алматыға дейін  неше  километр? </w:t>
                            </w:r>
                          </w:p>
                          <w:p w:rsidR="00A6230C" w:rsidRDefault="00A62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10" o:spid="_x0000_s1028" type="#_x0000_t202" style="position:absolute;margin-left:5.4pt;margin-top:7.7pt;width:475.9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" fillcolor="white [3201]" strokeweight=".5pt">
                <v:textbox>
                  <w:txbxContent>
                    <w:p w:rsidR="00A6230C" w:rsidRPr="00893888" w:rsidRDefault="00A6230C" w:rsidP="00A6230C">
                      <w:pPr>
                        <w:spacing w:after="0" w:line="240" w:lineRule="auto"/>
                        <w:jc w:val="both"/>
                        <w:rPr>
                          <w:rFonts w:ascii="Times New Roman" w:hAnsi="Times New Roman" w:cs="Times New Roman"/>
                          <w:sz w:val="28"/>
                          <w:lang w:val="kk-KZ"/>
                        </w:rPr>
                      </w:pPr>
                      <w:r w:rsidRPr="00893888">
                        <w:rPr>
                          <w:rFonts w:ascii="Times New Roman" w:hAnsi="Times New Roman" w:cs="Times New Roman"/>
                          <w:sz w:val="28"/>
                          <w:lang w:val="kk-KZ"/>
                        </w:rPr>
                        <w:t xml:space="preserve">Теміржол бойымен  Қостанайдан Астанаға дейін  694  км, </w:t>
                      </w:r>
                      <w:r>
                        <w:rPr>
                          <w:rFonts w:ascii="Times New Roman" w:hAnsi="Times New Roman" w:cs="Times New Roman"/>
                          <w:sz w:val="28"/>
                          <w:lang w:val="kk-KZ"/>
                        </w:rPr>
                        <w:t xml:space="preserve">Астанадан Алматыға  дейін одан  530  км артық.  Қостанайдан  астана  арқылы Алматыға дейін  неше  километр? </w:t>
                      </w:r>
                    </w:p>
                    <w:p w:rsidR="00A6230C" w:rsidRDefault="00A6230C"/>
                  </w:txbxContent>
                </v:textbox>
              </v:shape>
            </w:pict>
          </mc:Fallback>
        </mc:AlternateContent>
      </w:r>
    </w:p>
    <w:p w:rsidR="00A6230C" w:rsidRDefault="00A6230C" w:rsidP="00213FA5">
      <w:pPr>
        <w:rPr>
          <w:rFonts w:ascii="Times New Roman" w:hAnsi="Times New Roman" w:cs="Times New Roman"/>
          <w:b/>
          <w:sz w:val="28"/>
          <w:szCs w:val="28"/>
          <w:lang w:val="kk-KZ"/>
        </w:rPr>
      </w:pPr>
    </w:p>
    <w:p w:rsidR="00213FA5" w:rsidRDefault="00213FA5" w:rsidP="00213FA5">
      <w:pPr>
        <w:rPr>
          <w:rFonts w:ascii="Times New Roman" w:hAnsi="Times New Roman"/>
          <w:bCs/>
          <w:sz w:val="28"/>
          <w:szCs w:val="24"/>
          <w:lang w:val="kk-KZ"/>
        </w:rPr>
      </w:pPr>
      <w:r w:rsidRPr="00E92811">
        <w:rPr>
          <w:rFonts w:ascii="Times New Roman" w:hAnsi="Times New Roman" w:cs="Times New Roman"/>
          <w:b/>
          <w:sz w:val="28"/>
          <w:szCs w:val="28"/>
          <w:lang w:val="kk-KZ"/>
        </w:rPr>
        <w:lastRenderedPageBreak/>
        <w:t xml:space="preserve">Тақырып   </w:t>
      </w:r>
      <w:r w:rsidRPr="00FA1D9B">
        <w:rPr>
          <w:rFonts w:ascii="Times New Roman" w:hAnsi="Times New Roman"/>
          <w:bCs/>
          <w:sz w:val="28"/>
          <w:szCs w:val="24"/>
          <w:lang w:val="kk-KZ"/>
        </w:rPr>
        <w:t>Формула. Формула арқылы есептеу</w:t>
      </w:r>
    </w:p>
    <w:p w:rsidR="00213FA5" w:rsidRDefault="00213FA5" w:rsidP="00213FA5">
      <w:pPr>
        <w:rPr>
          <w:rFonts w:ascii="Times New Roman" w:hAnsi="Times New Roman"/>
          <w:b/>
          <w:bCs/>
          <w:sz w:val="28"/>
          <w:szCs w:val="24"/>
          <w:lang w:val="kk-KZ"/>
        </w:rPr>
      </w:pPr>
      <w:r>
        <w:rPr>
          <w:rFonts w:ascii="Times New Roman" w:hAnsi="Times New Roman"/>
          <w:b/>
          <w:bCs/>
          <w:sz w:val="28"/>
          <w:szCs w:val="24"/>
          <w:lang w:val="kk-KZ"/>
        </w:rPr>
        <w:t>Тапсырма    С</w:t>
      </w:r>
      <w:r w:rsidRPr="0031679F">
        <w:rPr>
          <w:rFonts w:ascii="Times New Roman" w:hAnsi="Times New Roman"/>
          <w:b/>
          <w:bCs/>
          <w:sz w:val="28"/>
          <w:szCs w:val="24"/>
          <w:lang w:val="kk-KZ"/>
        </w:rPr>
        <w:t xml:space="preserve">-деңгей    </w:t>
      </w:r>
      <w:r>
        <w:rPr>
          <w:rFonts w:ascii="Times New Roman" w:hAnsi="Times New Roman"/>
          <w:b/>
          <w:bCs/>
          <w:sz w:val="28"/>
          <w:szCs w:val="24"/>
          <w:lang w:val="kk-KZ"/>
        </w:rPr>
        <w:t>Практикалық  тапсырмалар</w:t>
      </w:r>
    </w:p>
    <w:p w:rsidR="00213FA5" w:rsidRDefault="00213FA5" w:rsidP="00213FA5">
      <w:pPr>
        <w:rPr>
          <w:rFonts w:ascii="Times New Roman" w:hAnsi="Times New Roman"/>
          <w:b/>
          <w:bCs/>
          <w:sz w:val="28"/>
          <w:szCs w:val="24"/>
          <w:lang w:val="kk-KZ"/>
        </w:rPr>
      </w:pPr>
      <w:r>
        <w:rPr>
          <w:rFonts w:ascii="Times New Roman" w:hAnsi="Times New Roman"/>
          <w:b/>
          <w:bCs/>
          <w:sz w:val="28"/>
          <w:szCs w:val="24"/>
          <w:lang w:val="kk-KZ"/>
        </w:rPr>
        <w:t>№1</w:t>
      </w:r>
    </w:p>
    <w:p w:rsidR="00213FA5" w:rsidRDefault="00213FA5" w:rsidP="00213FA5">
      <w:pPr>
        <w:rPr>
          <w:rFonts w:ascii="Times New Roman" w:hAnsi="Times New Roman"/>
          <w:b/>
          <w:bCs/>
          <w:sz w:val="28"/>
          <w:szCs w:val="24"/>
          <w:lang w:val="kk-KZ"/>
        </w:rPr>
      </w:pPr>
      <w:r>
        <w:rPr>
          <w:noProof/>
        </w:rPr>
        <mc:AlternateContent>
          <mc:Choice Requires="wps">
            <w:drawing>
              <wp:anchor distT="0" distB="0" distL="114300" distR="114300" simplePos="0" relativeHeight="251661312" behindDoc="0" locked="0" layoutInCell="1" allowOverlap="1">
                <wp:simplePos x="0" y="0"/>
                <wp:positionH relativeFrom="column">
                  <wp:posOffset>2572113</wp:posOffset>
                </wp:positionH>
                <wp:positionV relativeFrom="paragraph">
                  <wp:posOffset>454</wp:posOffset>
                </wp:positionV>
                <wp:extent cx="3447959" cy="1349284"/>
                <wp:effectExtent l="0" t="0" r="19685" b="22860"/>
                <wp:wrapNone/>
                <wp:docPr id="7" name="Поле 7"/>
                <wp:cNvGraphicFramePr/>
                <a:graphic xmlns:a="http://schemas.openxmlformats.org/drawingml/2006/main">
                  <a:graphicData uri="http://schemas.microsoft.com/office/word/2010/wordprocessingShape">
                    <wps:wsp>
                      <wps:cNvSpPr txBox="1"/>
                      <wps:spPr>
                        <a:xfrm>
                          <a:off x="0" y="0"/>
                          <a:ext cx="3447959" cy="13492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3FA5" w:rsidRPr="00213FA5" w:rsidRDefault="00213FA5" w:rsidP="00213FA5">
                            <w:pPr>
                              <w:spacing w:line="360" w:lineRule="auto"/>
                              <w:rPr>
                                <w:rFonts w:ascii="Times New Roman" w:hAnsi="Times New Roman" w:cs="Times New Roman"/>
                                <w:sz w:val="28"/>
                                <w:lang w:val="kk-KZ"/>
                              </w:rPr>
                            </w:pPr>
                            <w:r w:rsidRPr="00213FA5">
                              <w:rPr>
                                <w:rFonts w:ascii="Times New Roman" w:hAnsi="Times New Roman" w:cs="Times New Roman"/>
                                <w:sz w:val="28"/>
                                <w:lang w:val="kk-KZ"/>
                              </w:rPr>
                              <w:t>Кітап  сөресінің  әрбір бөлігінің  өзындығын,  енін  және  биіктігін  өлшеңдер және сол  бөліктердің,  жалпы кітап  сөресінің көлемін  табыңдар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7" o:spid="_x0000_s1029" type="#_x0000_t202" style="position:absolute;margin-left:202.55pt;margin-top:.05pt;width:271.5pt;height:10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" fillcolor="white [3201]" strokeweight=".5pt">
                <v:textbox>
                  <w:txbxContent>
                    <w:p w:rsidR="00213FA5" w:rsidRPr="00213FA5" w:rsidRDefault="00213FA5" w:rsidP="00213FA5">
                      <w:pPr>
                        <w:spacing w:line="360" w:lineRule="auto"/>
                        <w:rPr>
                          <w:rFonts w:ascii="Times New Roman" w:hAnsi="Times New Roman" w:cs="Times New Roman"/>
                          <w:sz w:val="28"/>
                          <w:lang w:val="kk-KZ"/>
                        </w:rPr>
                      </w:pPr>
                      <w:r w:rsidRPr="00213FA5">
                        <w:rPr>
                          <w:rFonts w:ascii="Times New Roman" w:hAnsi="Times New Roman" w:cs="Times New Roman"/>
                          <w:sz w:val="28"/>
                          <w:lang w:val="kk-KZ"/>
                        </w:rPr>
                        <w:t>Кітап  сөресінің  әрбір бөлігінің  өзындығын,  енін  және  биіктігін  өлшеңдер және сол  бөліктердің,  жалпы кітап  сөресінің көлемін  табыңдар</w:t>
                      </w:r>
                    </w:p>
                  </w:txbxContent>
                </v:textbox>
              </v:shape>
            </w:pict>
          </mc:Fallback>
        </mc:AlternateContent>
      </w:r>
      <w:r>
        <w:rPr>
          <w:noProof/>
        </w:rPr>
        <w:drawing>
          <wp:inline distT="0" distB="0" distL="0" distR="0" wp14:anchorId="0071A808" wp14:editId="04FD2EF5">
            <wp:extent cx="2079172" cy="1654628"/>
            <wp:effectExtent l="0" t="0" r="0" b="3175"/>
            <wp:docPr id="6" name="Рисунок 6" descr="Как сделать книжные полки своими руками | Сам Себе Строи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сделать книжные полки своими руками | Сам Себе Строител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9371" cy="1654786"/>
                    </a:xfrm>
                    <a:prstGeom prst="rect">
                      <a:avLst/>
                    </a:prstGeom>
                    <a:noFill/>
                    <a:ln>
                      <a:noFill/>
                    </a:ln>
                  </pic:spPr>
                </pic:pic>
              </a:graphicData>
            </a:graphic>
          </wp:inline>
        </w:drawing>
      </w:r>
    </w:p>
    <w:p w:rsidR="00213FA5" w:rsidRDefault="00213FA5" w:rsidP="00213FA5">
      <w:pPr>
        <w:rPr>
          <w:rFonts w:ascii="Times New Roman" w:hAnsi="Times New Roman"/>
          <w:b/>
          <w:bCs/>
          <w:sz w:val="28"/>
          <w:szCs w:val="24"/>
          <w:lang w:val="kk-KZ"/>
        </w:rPr>
      </w:pPr>
      <w:r>
        <w:rPr>
          <w:rFonts w:ascii="Times New Roman" w:hAnsi="Times New Roman"/>
          <w:b/>
          <w:bCs/>
          <w:sz w:val="28"/>
          <w:szCs w:val="24"/>
          <w:lang w:val="kk-KZ"/>
        </w:rPr>
        <w:t xml:space="preserve">№2 </w:t>
      </w:r>
    </w:p>
    <w:p w:rsidR="00213FA5" w:rsidRPr="00A6230C" w:rsidRDefault="00213FA5" w:rsidP="00A6230C">
      <w:pPr>
        <w:rPr>
          <w:rFonts w:ascii="Times New Roman" w:hAnsi="Times New Roman"/>
          <w:b/>
          <w:bCs/>
          <w:sz w:val="28"/>
          <w:szCs w:val="24"/>
          <w:lang w:val="kk-KZ"/>
        </w:rPr>
      </w:pPr>
      <w:r>
        <w:rPr>
          <w:noProof/>
        </w:rPr>
        <mc:AlternateContent>
          <mc:Choice Requires="wps">
            <w:drawing>
              <wp:anchor distT="0" distB="0" distL="114300" distR="114300" simplePos="0" relativeHeight="251662336" behindDoc="0" locked="0" layoutInCell="1" allowOverlap="1">
                <wp:simplePos x="0" y="0"/>
                <wp:positionH relativeFrom="column">
                  <wp:posOffset>2735399</wp:posOffset>
                </wp:positionH>
                <wp:positionV relativeFrom="paragraph">
                  <wp:posOffset>55245</wp:posOffset>
                </wp:positionV>
                <wp:extent cx="3221627" cy="1426028"/>
                <wp:effectExtent l="0" t="0" r="17145" b="22225"/>
                <wp:wrapNone/>
                <wp:docPr id="9" name="Поле 9"/>
                <wp:cNvGraphicFramePr/>
                <a:graphic xmlns:a="http://schemas.openxmlformats.org/drawingml/2006/main">
                  <a:graphicData uri="http://schemas.microsoft.com/office/word/2010/wordprocessingShape">
                    <wps:wsp>
                      <wps:cNvSpPr txBox="1"/>
                      <wps:spPr>
                        <a:xfrm>
                          <a:off x="0" y="0"/>
                          <a:ext cx="3221627" cy="14260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3FA5" w:rsidRPr="00A6230C" w:rsidRDefault="00A6230C" w:rsidP="00A6230C">
                            <w:pPr>
                              <w:spacing w:line="360" w:lineRule="auto"/>
                              <w:rPr>
                                <w:rFonts w:ascii="Times New Roman" w:hAnsi="Times New Roman" w:cs="Times New Roman"/>
                                <w:sz w:val="28"/>
                                <w:lang w:val="kk-KZ"/>
                              </w:rPr>
                            </w:pPr>
                            <w:r w:rsidRPr="00A6230C">
                              <w:rPr>
                                <w:rFonts w:ascii="Times New Roman" w:hAnsi="Times New Roman" w:cs="Times New Roman"/>
                                <w:sz w:val="28"/>
                                <w:lang w:val="kk-KZ"/>
                              </w:rPr>
                              <w:t>Әрбір  оқушы  өз  үйіндегі тоңазтқыштың  биіктігін,  енін,  өзындығын  өлшеп,  көлемін  табу  керек.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30" type="#_x0000_t202" style="position:absolute;margin-left:215.4pt;margin-top:4.35pt;width:253.65pt;height:1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" fillcolor="white [3201]" strokeweight=".5pt">
                <v:textbox>
                  <w:txbxContent>
                    <w:p w:rsidR="00213FA5" w:rsidRPr="00A6230C" w:rsidRDefault="00A6230C" w:rsidP="00A6230C">
                      <w:pPr>
                        <w:spacing w:line="360" w:lineRule="auto"/>
                        <w:rPr>
                          <w:rFonts w:ascii="Times New Roman" w:hAnsi="Times New Roman" w:cs="Times New Roman"/>
                          <w:sz w:val="28"/>
                          <w:lang w:val="kk-KZ"/>
                        </w:rPr>
                      </w:pPr>
                      <w:r w:rsidRPr="00A6230C">
                        <w:rPr>
                          <w:rFonts w:ascii="Times New Roman" w:hAnsi="Times New Roman" w:cs="Times New Roman"/>
                          <w:sz w:val="28"/>
                          <w:lang w:val="kk-KZ"/>
                        </w:rPr>
                        <w:t>Әрбір  оқушы  өз  үйіндегі тоңазтқыштың  биіктігін,  енін,  өзындығын  өлшеп,  көлемін  табу  керек.</w:t>
                      </w:r>
                    </w:p>
                  </w:txbxContent>
                </v:textbox>
              </v:shape>
            </w:pict>
          </mc:Fallback>
        </mc:AlternateContent>
      </w:r>
      <w:r>
        <w:rPr>
          <w:noProof/>
        </w:rPr>
        <w:drawing>
          <wp:inline distT="0" distB="0" distL="0" distR="0" wp14:anchorId="421A98D5" wp14:editId="65EBFB99">
            <wp:extent cx="2166257" cy="1556657"/>
            <wp:effectExtent l="0" t="0" r="5715" b="5715"/>
            <wp:docPr id="8" name="Рисунок 8" descr="Отдельностоящие холодильники Beko от производи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тдельностоящие холодильники Beko от производител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9799" cy="1559202"/>
                    </a:xfrm>
                    <a:prstGeom prst="rect">
                      <a:avLst/>
                    </a:prstGeom>
                    <a:noFill/>
                    <a:ln>
                      <a:noFill/>
                    </a:ln>
                  </pic:spPr>
                </pic:pic>
              </a:graphicData>
            </a:graphic>
          </wp:inline>
        </w:drawing>
      </w:r>
    </w:p>
    <w:p w:rsidR="0023634D" w:rsidRPr="00701DD6" w:rsidRDefault="0023634D" w:rsidP="00A6230C">
      <w:pPr>
        <w:pStyle w:val="a3"/>
        <w:shd w:val="clear" w:color="auto" w:fill="FFFFFF"/>
        <w:spacing w:before="0" w:beforeAutospacing="0" w:after="0" w:afterAutospacing="0" w:line="360" w:lineRule="auto"/>
        <w:jc w:val="both"/>
        <w:rPr>
          <w:sz w:val="28"/>
          <w:szCs w:val="28"/>
          <w:lang w:val="kk-KZ"/>
        </w:rPr>
      </w:pPr>
      <w:r w:rsidRPr="00701DD6">
        <w:rPr>
          <w:color w:val="010101"/>
          <w:sz w:val="28"/>
          <w:szCs w:val="28"/>
          <w:lang w:val="kk-KZ"/>
        </w:rPr>
        <w:t>Оқушылардың  функционалдық  сауаттылығын  қалыптастыру  үшін қа</w:t>
      </w:r>
      <w:bookmarkStart w:id="0" w:name="_GoBack"/>
      <w:bookmarkEnd w:id="0"/>
      <w:r w:rsidRPr="00701DD6">
        <w:rPr>
          <w:color w:val="010101"/>
          <w:sz w:val="28"/>
          <w:szCs w:val="28"/>
          <w:lang w:val="kk-KZ"/>
        </w:rPr>
        <w:t>зіргі  таңдағы білім  саласына,  оқыту  жүйесіне қойылатын әлеуметтік сұраныс  талаптарына  сай бастауыш  сыныптардан бастап оқушылардың математикалық  сауаттылығын,  компьютерлік сауаттылығын қалыптастыруға  бағытталған жұмыстарды жүргізу арқылы қол  жеткізіледі. Оқушылардың алғашқы  сауаттылығын  жүйелі  түрде  функционалдық  сауаттылықпен ұштастырып, олардың  білім,  білік,  дағдыларын үнемі жетілдіру үшін мұғалім  өзінің  педагогтік  шеберлігін тиімді пайдалану  керек.</w:t>
      </w:r>
      <w:r>
        <w:rPr>
          <w:color w:val="010101"/>
          <w:sz w:val="28"/>
          <w:szCs w:val="28"/>
          <w:lang w:val="kk-KZ"/>
        </w:rPr>
        <w:t xml:space="preserve">  </w:t>
      </w:r>
    </w:p>
    <w:p w:rsidR="0023634D" w:rsidRPr="00EC2C79" w:rsidRDefault="00EC2C79" w:rsidP="00EC2C79">
      <w:pPr>
        <w:spacing w:line="360" w:lineRule="auto"/>
        <w:rPr>
          <w:rFonts w:ascii="Times New Roman" w:hAnsi="Times New Roman" w:cs="Times New Roman"/>
          <w:sz w:val="36"/>
          <w:szCs w:val="24"/>
          <w:lang w:val="kk-KZ"/>
        </w:rPr>
      </w:pPr>
      <w:r w:rsidRPr="00EC2C79">
        <w:rPr>
          <w:rFonts w:ascii="Times New Roman" w:hAnsi="Times New Roman" w:cs="Times New Roman"/>
          <w:sz w:val="28"/>
          <w:szCs w:val="21"/>
          <w:shd w:val="clear" w:color="auto" w:fill="FFFFFF"/>
          <w:lang w:val="kk-KZ"/>
        </w:rPr>
        <w:t>Қаш</w:t>
      </w:r>
      <w:r>
        <w:rPr>
          <w:rFonts w:ascii="Times New Roman" w:hAnsi="Times New Roman" w:cs="Times New Roman"/>
          <w:sz w:val="28"/>
          <w:szCs w:val="21"/>
          <w:shd w:val="clear" w:color="auto" w:fill="FFFFFF"/>
          <w:lang w:val="kk-KZ"/>
        </w:rPr>
        <w:t>ықтықтан оқыту барысында мұғалімдер</w:t>
      </w:r>
      <w:r w:rsidRPr="00EC2C79">
        <w:rPr>
          <w:rFonts w:ascii="Times New Roman" w:hAnsi="Times New Roman" w:cs="Times New Roman"/>
          <w:sz w:val="28"/>
          <w:szCs w:val="21"/>
          <w:shd w:val="clear" w:color="auto" w:fill="FFFFFF"/>
          <w:lang w:val="kk-KZ"/>
        </w:rPr>
        <w:t xml:space="preserve"> оқушылардың жалпы зияткерлік қабілеттері </w:t>
      </w:r>
      <w:r>
        <w:rPr>
          <w:rFonts w:ascii="Times New Roman" w:hAnsi="Times New Roman" w:cs="Times New Roman"/>
          <w:sz w:val="28"/>
          <w:szCs w:val="21"/>
          <w:shd w:val="clear" w:color="auto" w:fill="FFFFFF"/>
          <w:lang w:val="kk-KZ"/>
        </w:rPr>
        <w:t xml:space="preserve">мен логикалық ойлау деңгейлерін, функционалдық  сауаттылығын дамытып  отыруға  бағытталған  </w:t>
      </w:r>
      <w:r w:rsidRPr="00EC2C79">
        <w:rPr>
          <w:rFonts w:ascii="Times New Roman" w:hAnsi="Times New Roman" w:cs="Times New Roman"/>
          <w:sz w:val="28"/>
          <w:szCs w:val="21"/>
          <w:shd w:val="clear" w:color="auto" w:fill="FFFFFF"/>
          <w:lang w:val="kk-KZ"/>
        </w:rPr>
        <w:t xml:space="preserve"> тапс</w:t>
      </w:r>
      <w:r>
        <w:rPr>
          <w:rFonts w:ascii="Times New Roman" w:hAnsi="Times New Roman" w:cs="Times New Roman"/>
          <w:sz w:val="28"/>
          <w:szCs w:val="21"/>
          <w:shd w:val="clear" w:color="auto" w:fill="FFFFFF"/>
          <w:lang w:val="kk-KZ"/>
        </w:rPr>
        <w:t xml:space="preserve">ырмалардың түрлерін  көбейтіп </w:t>
      </w:r>
      <w:r w:rsidRPr="00EC2C79">
        <w:rPr>
          <w:rFonts w:ascii="Times New Roman" w:hAnsi="Times New Roman" w:cs="Times New Roman"/>
          <w:sz w:val="28"/>
          <w:szCs w:val="21"/>
          <w:shd w:val="clear" w:color="auto" w:fill="FFFFFF"/>
          <w:lang w:val="kk-KZ"/>
        </w:rPr>
        <w:t xml:space="preserve">, саралау тапсырмаларын </w:t>
      </w:r>
      <w:r>
        <w:rPr>
          <w:rFonts w:ascii="Times New Roman" w:hAnsi="Times New Roman" w:cs="Times New Roman"/>
          <w:sz w:val="28"/>
          <w:szCs w:val="21"/>
          <w:shd w:val="clear" w:color="auto" w:fill="FFFFFF"/>
          <w:lang w:val="kk-KZ"/>
        </w:rPr>
        <w:t xml:space="preserve">құрастырып  және  оларды  күнделікті  </w:t>
      </w:r>
      <w:r>
        <w:rPr>
          <w:rFonts w:ascii="Times New Roman" w:hAnsi="Times New Roman" w:cs="Times New Roman"/>
          <w:sz w:val="28"/>
          <w:szCs w:val="21"/>
          <w:shd w:val="clear" w:color="auto" w:fill="FFFFFF"/>
          <w:lang w:val="kk-KZ"/>
        </w:rPr>
        <w:lastRenderedPageBreak/>
        <w:t>пайдалану олардың пәнге  қызығушылығын  арттырады</w:t>
      </w:r>
      <w:r w:rsidR="0081176A">
        <w:rPr>
          <w:rFonts w:ascii="Times New Roman" w:hAnsi="Times New Roman" w:cs="Times New Roman"/>
          <w:sz w:val="28"/>
          <w:szCs w:val="21"/>
          <w:shd w:val="clear" w:color="auto" w:fill="FFFFFF"/>
          <w:lang w:val="kk-KZ"/>
        </w:rPr>
        <w:t>, білім деңгейін  көтереді.</w:t>
      </w:r>
    </w:p>
    <w:p w:rsidR="0073596B" w:rsidRDefault="0073596B" w:rsidP="0073596B">
      <w:pPr>
        <w:shd w:val="clear" w:color="auto" w:fill="FFFFFF"/>
        <w:spacing w:after="0" w:line="360" w:lineRule="auto"/>
        <w:jc w:val="both"/>
        <w:rPr>
          <w:rFonts w:ascii="Times New Roman" w:hAnsi="Times New Roman" w:cs="Times New Roman"/>
          <w:sz w:val="28"/>
          <w:lang w:val="kk-KZ"/>
        </w:rPr>
      </w:pPr>
      <w:r>
        <w:rPr>
          <w:rFonts w:ascii="Times New Roman" w:hAnsi="Times New Roman" w:cs="Times New Roman"/>
          <w:sz w:val="28"/>
          <w:lang w:val="kk-KZ"/>
        </w:rPr>
        <w:t>Пайдаланылған  әдебиеттер:</w:t>
      </w:r>
    </w:p>
    <w:p w:rsidR="00CB21FF" w:rsidRPr="0073596B" w:rsidRDefault="00CB21FF" w:rsidP="0073596B">
      <w:pPr>
        <w:pStyle w:val="a6"/>
        <w:numPr>
          <w:ilvl w:val="0"/>
          <w:numId w:val="4"/>
        </w:numPr>
        <w:shd w:val="clear" w:color="auto" w:fill="FFFFFF"/>
        <w:spacing w:after="0" w:line="360" w:lineRule="auto"/>
        <w:rPr>
          <w:rFonts w:ascii="Times New Roman" w:eastAsia="Times New Roman" w:hAnsi="Times New Roman" w:cs="Times New Roman"/>
          <w:sz w:val="28"/>
          <w:szCs w:val="28"/>
          <w:lang w:val="kk-KZ"/>
        </w:rPr>
      </w:pPr>
      <w:r w:rsidRPr="0073596B">
        <w:rPr>
          <w:rFonts w:ascii="Times New Roman" w:eastAsia="Times New Roman" w:hAnsi="Times New Roman" w:cs="Times New Roman"/>
          <w:sz w:val="28"/>
          <w:szCs w:val="28"/>
          <w:lang w:val="kk-KZ"/>
        </w:rPr>
        <w:t>Оқушылардың функционалдық сауаттылығын дамыту жөніндегі</w:t>
      </w:r>
    </w:p>
    <w:p w:rsidR="00CB21FF" w:rsidRPr="00CB21FF" w:rsidRDefault="00CB21FF" w:rsidP="0073596B">
      <w:pPr>
        <w:shd w:val="clear" w:color="auto" w:fill="FFFFFF"/>
        <w:spacing w:after="0" w:line="360" w:lineRule="auto"/>
        <w:rPr>
          <w:rFonts w:ascii="Times New Roman" w:eastAsia="Times New Roman" w:hAnsi="Times New Roman" w:cs="Times New Roman"/>
          <w:sz w:val="28"/>
          <w:szCs w:val="28"/>
          <w:lang w:val="kk-KZ"/>
        </w:rPr>
      </w:pPr>
      <w:r w:rsidRPr="00CB21FF">
        <w:rPr>
          <w:rFonts w:ascii="Times New Roman" w:eastAsia="Times New Roman" w:hAnsi="Times New Roman" w:cs="Times New Roman"/>
          <w:sz w:val="28"/>
          <w:szCs w:val="28"/>
          <w:lang w:val="kk-KZ"/>
        </w:rPr>
        <w:t>2012-2016 жылдарға арналған ұлттық іс-қимыл жоспары (Қазақстан Республикасы Үкіметінің 2012 жылғы 25 маусымдағы № 832 Қаулысы).</w:t>
      </w:r>
    </w:p>
    <w:p w:rsidR="00CB21FF" w:rsidRPr="0073596B" w:rsidRDefault="0073596B" w:rsidP="0073596B">
      <w:pPr>
        <w:shd w:val="clear" w:color="auto" w:fill="FFFFFF"/>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   </w:t>
      </w:r>
      <w:r w:rsidRPr="0073596B">
        <w:rPr>
          <w:rFonts w:ascii="Times New Roman" w:eastAsia="Times New Roman" w:hAnsi="Times New Roman" w:cs="Times New Roman"/>
          <w:sz w:val="28"/>
          <w:szCs w:val="28"/>
          <w:lang w:val="kk-KZ"/>
        </w:rPr>
        <w:t>Қазақстан Республикасының «Білім туралы» Заңы // Алматы 2010.6-б</w:t>
      </w:r>
    </w:p>
    <w:p w:rsidR="00CB21FF" w:rsidRPr="0073596B" w:rsidRDefault="0073596B" w:rsidP="0073596B">
      <w:pPr>
        <w:shd w:val="clear" w:color="auto" w:fill="FFFFFF"/>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3.   </w:t>
      </w:r>
      <w:r w:rsidR="00CB21FF" w:rsidRPr="0073596B">
        <w:rPr>
          <w:rFonts w:ascii="Times New Roman" w:eastAsia="Times New Roman" w:hAnsi="Times New Roman" w:cs="Times New Roman"/>
          <w:sz w:val="28"/>
          <w:szCs w:val="28"/>
          <w:lang w:val="kk-KZ"/>
        </w:rPr>
        <w:t>Аймауытов Ж. Шығармалары. – Алматы: “Жазушы”,</w:t>
      </w:r>
    </w:p>
    <w:p w:rsidR="0023634D" w:rsidRPr="0073596B" w:rsidRDefault="0023634D" w:rsidP="0073596B">
      <w:pPr>
        <w:spacing w:after="0" w:line="360" w:lineRule="auto"/>
        <w:rPr>
          <w:rFonts w:ascii="Times New Roman" w:hAnsi="Times New Roman" w:cs="Times New Roman"/>
          <w:sz w:val="28"/>
          <w:szCs w:val="28"/>
          <w:lang w:val="kk-KZ"/>
        </w:rPr>
      </w:pPr>
    </w:p>
    <w:sectPr w:rsidR="0023634D" w:rsidRPr="0073596B" w:rsidSect="0023634D">
      <w:pgSz w:w="11906" w:h="16838"/>
      <w:pgMar w:top="1134" w:right="1133"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7335"/>
    <w:multiLevelType w:val="multilevel"/>
    <w:tmpl w:val="267A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E4916"/>
    <w:multiLevelType w:val="hybridMultilevel"/>
    <w:tmpl w:val="8B0CC478"/>
    <w:lvl w:ilvl="0" w:tplc="FDDA2F8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1B5888"/>
    <w:multiLevelType w:val="multilevel"/>
    <w:tmpl w:val="3C46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7F7166"/>
    <w:multiLevelType w:val="hybridMultilevel"/>
    <w:tmpl w:val="94A61BBE"/>
    <w:lvl w:ilvl="0" w:tplc="AD505B9A">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4D"/>
    <w:rsid w:val="00152981"/>
    <w:rsid w:val="00213FA5"/>
    <w:rsid w:val="0023634D"/>
    <w:rsid w:val="002A6030"/>
    <w:rsid w:val="0038126E"/>
    <w:rsid w:val="00417E6E"/>
    <w:rsid w:val="00473988"/>
    <w:rsid w:val="005600C7"/>
    <w:rsid w:val="0073596B"/>
    <w:rsid w:val="0081176A"/>
    <w:rsid w:val="00837568"/>
    <w:rsid w:val="008D65F7"/>
    <w:rsid w:val="00A6230C"/>
    <w:rsid w:val="00A63883"/>
    <w:rsid w:val="00BA13F5"/>
    <w:rsid w:val="00BB6971"/>
    <w:rsid w:val="00BF32AD"/>
    <w:rsid w:val="00CB21FF"/>
    <w:rsid w:val="00D342C2"/>
    <w:rsid w:val="00EC2C79"/>
    <w:rsid w:val="00FB2CE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634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638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3883"/>
    <w:rPr>
      <w:rFonts w:ascii="Tahoma" w:hAnsi="Tahoma" w:cs="Tahoma"/>
      <w:sz w:val="16"/>
      <w:szCs w:val="16"/>
    </w:rPr>
  </w:style>
  <w:style w:type="paragraph" w:styleId="a6">
    <w:name w:val="List Paragraph"/>
    <w:basedOn w:val="a"/>
    <w:uiPriority w:val="34"/>
    <w:qFormat/>
    <w:rsid w:val="00CB21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634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638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3883"/>
    <w:rPr>
      <w:rFonts w:ascii="Tahoma" w:hAnsi="Tahoma" w:cs="Tahoma"/>
      <w:sz w:val="16"/>
      <w:szCs w:val="16"/>
    </w:rPr>
  </w:style>
  <w:style w:type="paragraph" w:styleId="a6">
    <w:name w:val="List Paragraph"/>
    <w:basedOn w:val="a"/>
    <w:uiPriority w:val="34"/>
    <w:qFormat/>
    <w:rsid w:val="00CB2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502474">
      <w:bodyDiv w:val="1"/>
      <w:marLeft w:val="0"/>
      <w:marRight w:val="0"/>
      <w:marTop w:val="0"/>
      <w:marBottom w:val="0"/>
      <w:divBdr>
        <w:top w:val="none" w:sz="0" w:space="0" w:color="auto"/>
        <w:left w:val="none" w:sz="0" w:space="0" w:color="auto"/>
        <w:bottom w:val="none" w:sz="0" w:space="0" w:color="auto"/>
        <w:right w:val="none" w:sz="0" w:space="0" w:color="auto"/>
      </w:divBdr>
    </w:div>
    <w:div w:id="676031691">
      <w:bodyDiv w:val="1"/>
      <w:marLeft w:val="0"/>
      <w:marRight w:val="0"/>
      <w:marTop w:val="0"/>
      <w:marBottom w:val="0"/>
      <w:divBdr>
        <w:top w:val="none" w:sz="0" w:space="0" w:color="auto"/>
        <w:left w:val="none" w:sz="0" w:space="0" w:color="auto"/>
        <w:bottom w:val="none" w:sz="0" w:space="0" w:color="auto"/>
        <w:right w:val="none" w:sz="0" w:space="0" w:color="auto"/>
      </w:divBdr>
    </w:div>
    <w:div w:id="110796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Алинур</dc:creator>
  <cp:lastModifiedBy>Алинур</cp:lastModifiedBy>
  <cp:revision>5</cp:revision>
  <dcterms:created xsi:type="dcterms:W3CDTF">2020-10-19T03:50:00Z</dcterms:created>
  <dcterms:modified xsi:type="dcterms:W3CDTF">2020-10-24T16:51:00Z</dcterms:modified>
</cp:coreProperties>
</file>