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D3" w:rsidRPr="00094A98" w:rsidRDefault="00205955" w:rsidP="002158D3">
      <w:pPr>
        <w:rPr>
          <w:b/>
          <w:szCs w:val="28"/>
          <w:lang w:val="kk-KZ"/>
        </w:rPr>
      </w:pPr>
      <w:r w:rsidRPr="00094A98">
        <w:rPr>
          <w:b/>
          <w:szCs w:val="28"/>
          <w:lang w:val="kk-KZ"/>
        </w:rPr>
        <w:t xml:space="preserve"> </w:t>
      </w:r>
    </w:p>
    <w:tbl>
      <w:tblPr>
        <w:tblStyle w:val="a8"/>
        <w:tblW w:w="10351" w:type="dxa"/>
        <w:tblInd w:w="-601" w:type="dxa"/>
        <w:tblLayout w:type="fixed"/>
        <w:tblLook w:val="04A0"/>
      </w:tblPr>
      <w:tblGrid>
        <w:gridCol w:w="1953"/>
        <w:gridCol w:w="1026"/>
        <w:gridCol w:w="9"/>
        <w:gridCol w:w="131"/>
        <w:gridCol w:w="4823"/>
        <w:gridCol w:w="847"/>
        <w:gridCol w:w="1562"/>
      </w:tblGrid>
      <w:tr w:rsidR="00F82C1A" w:rsidRPr="00E17E6C" w:rsidTr="00131043"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C4" w:rsidRDefault="00F82C1A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 мерзімді  жоспардың  тарауы: </w:t>
            </w:r>
          </w:p>
          <w:p w:rsidR="00A804C4" w:rsidRPr="00A804C4" w:rsidRDefault="00A804C4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7.4 А Адам организміндегі химиялық элементтер мен қосылыстар </w:t>
            </w:r>
            <w:r w:rsidR="00F82C1A" w:rsidRPr="00A80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A804C4" w:rsidRPr="00A804C4" w:rsidRDefault="00A804C4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2C1A" w:rsidRPr="00A804C4" w:rsidRDefault="00F82C1A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A804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804C4" w:rsidRPr="00A80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орта мектеп</w:t>
            </w:r>
            <w:r w:rsidR="00A804C4" w:rsidRPr="00A804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2C1A" w:rsidRDefault="00F82C1A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2C1A" w:rsidRDefault="00F82C1A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</w:t>
            </w:r>
            <w:r w:rsidR="00E17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11.04.2018ж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Мұғалімнің  аты-жөні:</w:t>
            </w:r>
            <w:r w:rsidR="00A804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804C4" w:rsidRPr="00A80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Абешова А</w:t>
            </w:r>
            <w:r w:rsidR="00094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йжан</w:t>
            </w:r>
          </w:p>
          <w:p w:rsidR="00F82C1A" w:rsidRDefault="00F82C1A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2C1A" w:rsidRDefault="00F82C1A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7 </w:t>
            </w:r>
            <w:r w:rsidR="00A804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E374F" w:rsidRPr="008E3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</w:t>
            </w:r>
            <w:r w:rsidR="008B2D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Қатысқандар:          Қатыспағандар:</w:t>
            </w:r>
            <w:r w:rsidR="00A804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:rsidR="00F82C1A" w:rsidRDefault="00F82C1A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13443" w:rsidRPr="00E17E6C" w:rsidTr="00131043"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43" w:rsidRDefault="00C1344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2C1A" w:rsidRPr="00131043" w:rsidTr="00131043"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1A" w:rsidRDefault="00F82C1A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тақырыбы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1A" w:rsidRPr="00A804C4" w:rsidRDefault="00A804C4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ағзасындағы химиялық элементтер.Тыныс алу үдерісі. </w:t>
            </w:r>
            <w:r w:rsidRPr="00A80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тәжірибе: «Тыныс алу үдерісін зерттеу» </w:t>
            </w:r>
          </w:p>
          <w:p w:rsidR="00F82C1A" w:rsidRDefault="00F82C1A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158D3" w:rsidRPr="008E374F" w:rsidTr="00131043"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Осы сабақта қол жеткізілетін оқу мақсаттары (оқу бағдарламасына сілтеме)</w:t>
            </w:r>
          </w:p>
        </w:tc>
        <w:tc>
          <w:tcPr>
            <w:tcW w:w="7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C76F78" w:rsidP="002B2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7.5.1.1</w:t>
            </w:r>
            <w:r w:rsidR="002158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76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2B25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76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 өнімдерін химиялық қосылыстардың жиынтығы деп түсіну;</w:t>
            </w:r>
          </w:p>
          <w:p w:rsidR="008576A3" w:rsidRDefault="008576A3" w:rsidP="002B2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7.5.1.2. – Тағам өнімдерінің бір қатарын: көмірсулар, майлар, нәруыздар, дәрумендерді білу; </w:t>
            </w:r>
          </w:p>
          <w:p w:rsidR="008576A3" w:rsidRDefault="008576A3" w:rsidP="002B2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7.5.1.3. -  </w:t>
            </w:r>
            <w:r w:rsidR="00F65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Адам ағзасындағы элементтерді анықтай алу; </w:t>
            </w:r>
          </w:p>
          <w:p w:rsidR="00F65CD3" w:rsidRDefault="00F65CD3" w:rsidP="002B25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7.5.1.4 -  Тыныс алу үдерісін түсіну </w:t>
            </w:r>
          </w:p>
        </w:tc>
      </w:tr>
      <w:tr w:rsidR="009D1536" w:rsidRPr="008E374F" w:rsidTr="00131043">
        <w:trPr>
          <w:trHeight w:val="697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36" w:rsidRDefault="009D1536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мақсаты </w:t>
            </w:r>
          </w:p>
          <w:p w:rsidR="009D1536" w:rsidRDefault="009D1536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36" w:rsidRDefault="00F65C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ағзасына кіретін элементтерді (О,С,Н, Са, Р,К) біледі;</w:t>
            </w:r>
          </w:p>
          <w:p w:rsidR="00F65CD3" w:rsidRDefault="00F65C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Тыныс алу процесін түсінеді </w:t>
            </w:r>
          </w:p>
        </w:tc>
      </w:tr>
      <w:tr w:rsidR="002158D3" w:rsidRPr="00131043" w:rsidTr="00131043">
        <w:trPr>
          <w:trHeight w:val="768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Бағалау критерийі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F65CD3" w:rsidP="00F65CD3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1.Адам организміне кіретін химиялық элементтерді біледі;</w:t>
            </w:r>
          </w:p>
          <w:p w:rsidR="00F65CD3" w:rsidRDefault="00F65CD3" w:rsidP="00F65CD3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2.Тағам өнімдері химиялық қосылыстың жиынтығы екенін түсінеді; </w:t>
            </w:r>
          </w:p>
          <w:p w:rsidR="00F65CD3" w:rsidRDefault="00F65CD3" w:rsidP="00F65CD3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3.Тотығу, фотосинтез процесін түсіне отырып, тыныс алу үдерісін зерттейді</w:t>
            </w:r>
          </w:p>
          <w:p w:rsidR="00235726" w:rsidRPr="006D1BD2" w:rsidRDefault="00235726" w:rsidP="00F65CD3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</w:tr>
      <w:tr w:rsidR="005178E5" w:rsidRPr="00131043" w:rsidTr="00131043">
        <w:trPr>
          <w:trHeight w:val="4128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E5" w:rsidRPr="00CB3C74" w:rsidRDefault="005178E5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C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  <w:p w:rsidR="005178E5" w:rsidRDefault="005178E5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E5" w:rsidRDefault="005178E5" w:rsidP="0000524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Адам ағзасындағы химиялық элементтер (Оттек, көміртек, сутек,кальций, фосфор, калий )</w:t>
            </w:r>
          </w:p>
          <w:p w:rsidR="005178E5" w:rsidRDefault="005178E5" w:rsidP="0000524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Тыныс алу үдерісі </w:t>
            </w:r>
          </w:p>
          <w:p w:rsidR="005178E5" w:rsidRDefault="005178E5" w:rsidP="0000524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Оқушылар орындай алады: </w:t>
            </w:r>
          </w:p>
          <w:p w:rsidR="005178E5" w:rsidRDefault="005178E5" w:rsidP="0000524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- Адам ағзасындағы қосылыстар немесе элементтердің атауларын оқу және атай  білу; </w:t>
            </w:r>
          </w:p>
          <w:p w:rsidR="005178E5" w:rsidRDefault="005178E5" w:rsidP="0000524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Адам ағзасындағы элементтердің маңыздылығын түсіну</w:t>
            </w:r>
          </w:p>
          <w:p w:rsidR="005178E5" w:rsidRPr="008E6B0A" w:rsidRDefault="005178E5" w:rsidP="008E6B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2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 бойынша  лексика  мен  терминология: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6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Көмірсулар, майлар, дәрумендер, минералдар, нәруыздар, фотосинтез, тотығу, тыныс алу </w:t>
            </w:r>
          </w:p>
          <w:p w:rsidR="005178E5" w:rsidRDefault="005178E5" w:rsidP="008E6B0A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</w:pPr>
            <w:r w:rsidRPr="000052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178E5">
              <w:rPr>
                <w:rFonts w:ascii="Times New Roman" w:hAnsi="Times New Roman" w:cs="Times New Roman"/>
                <w:b/>
                <w:bCs/>
                <w:sz w:val="24"/>
                <w:szCs w:val="23"/>
                <w:lang w:val="kk-KZ"/>
              </w:rPr>
              <w:t>Диалогқа/жазылымға қажетті тіркестер:</w:t>
            </w:r>
          </w:p>
          <w:p w:rsidR="005178E5" w:rsidRPr="004F5051" w:rsidRDefault="005178E5" w:rsidP="008E6B0A">
            <w:pPr>
              <w:rPr>
                <w:rFonts w:ascii="Times New Roman" w:hAnsi="Times New Roman" w:cs="Times New Roman"/>
                <w:bCs/>
                <w:sz w:val="24"/>
                <w:szCs w:val="23"/>
                <w:lang w:val="kk-KZ"/>
              </w:rPr>
            </w:pPr>
            <w:r w:rsidRPr="004F5051">
              <w:rPr>
                <w:rFonts w:ascii="Times New Roman" w:hAnsi="Times New Roman" w:cs="Times New Roman"/>
                <w:bCs/>
                <w:sz w:val="24"/>
                <w:szCs w:val="23"/>
                <w:lang w:val="kk-KZ"/>
              </w:rPr>
              <w:t>Макроэлементтерге ..... элементтер жатады, адам ағзасының басым бөлігі .... элементер құрайды, адам денесі массасының 96% пайызын .... құрайды.</w:t>
            </w:r>
          </w:p>
          <w:p w:rsidR="005178E5" w:rsidRPr="0056371A" w:rsidRDefault="005178E5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үдерісіне .... элементтер қатысады.</w:t>
            </w:r>
          </w:p>
        </w:tc>
      </w:tr>
      <w:tr w:rsidR="002158D3" w:rsidRPr="00131043" w:rsidTr="00131043">
        <w:trPr>
          <w:trHeight w:val="40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Pr="00C427E8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Құндылықтарға баулу </w:t>
            </w:r>
          </w:p>
          <w:p w:rsidR="002158D3" w:rsidRPr="00C427E8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Pr="00C427E8" w:rsidRDefault="00C427E8" w:rsidP="0053421A">
            <w:pPr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C427E8"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Еңбек және шығармашылық, ынтымақтастық, өмір бойы білім алу </w:t>
            </w:r>
          </w:p>
          <w:p w:rsidR="00C427E8" w:rsidRPr="00C90BB8" w:rsidRDefault="00C427E8" w:rsidP="0053421A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Білім алушылар жеке ізденістері барысында тынбай еңбектенудің нәтижесінде </w:t>
            </w:r>
            <w:r w:rsidR="00A83745">
              <w:rPr>
                <w:rFonts w:ascii="Times New Roman" w:eastAsia="Times New Roman" w:hAnsi="Times New Roman"/>
                <w:sz w:val="24"/>
                <w:lang w:val="kk-KZ"/>
              </w:rPr>
              <w:t>химиялық элементтердің, заттардың құрамын адам тіршілігіне қажеттілігін түсінеді.</w:t>
            </w:r>
          </w:p>
        </w:tc>
      </w:tr>
      <w:tr w:rsidR="002158D3" w:rsidRPr="00FC780F" w:rsidTr="00131043">
        <w:trPr>
          <w:trHeight w:val="40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C427E8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аралық байланыс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A83745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Биология</w:t>
            </w:r>
            <w:r w:rsidR="00215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жаратылыстану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8D3" w:rsidRPr="00131043" w:rsidTr="00131043"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C427E8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A83745" w:rsidP="0053421A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5</w:t>
            </w:r>
            <w:r w:rsidR="002158D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.1.1.4</w:t>
            </w:r>
          </w:p>
          <w:p w:rsidR="00A83745" w:rsidRDefault="00A83745" w:rsidP="0053421A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Тағам құрамындағы қоректік заттар</w:t>
            </w:r>
          </w:p>
          <w:p w:rsidR="002158D3" w:rsidRDefault="00A83745" w:rsidP="005342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Тағам құрамындағы қоректік заттарды анықтау</w:t>
            </w:r>
            <w:r w:rsidR="00FC780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158D3" w:rsidTr="00131043"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2158D3" w:rsidTr="0013104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жоспарланған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кезеңдері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FC780F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 барысы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Pr="00B31C46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C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Дереккөздер   </w:t>
            </w:r>
            <w:r w:rsidRPr="00B31C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ресурстар</w:t>
            </w:r>
          </w:p>
        </w:tc>
      </w:tr>
      <w:tr w:rsidR="002158D3" w:rsidRPr="008E374F" w:rsidTr="00131043">
        <w:trPr>
          <w:trHeight w:val="55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FC780F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0F" w:rsidRDefault="00A83745" w:rsidP="0053421A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</w:t>
            </w:r>
            <w:r w:rsidR="005178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андасу, түгендеу, топтарға бөлу, топ басшыларын сайлау </w:t>
            </w:r>
          </w:p>
          <w:p w:rsidR="00A83745" w:rsidRDefault="00A83745" w:rsidP="0053421A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көңіл –күй қалыптастыру, жақсы тілектер айту  </w:t>
            </w:r>
            <w:r w:rsidRPr="00A837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D21A0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Жүректен жүрекке</w:t>
            </w:r>
            <w:r w:rsidRPr="00A837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125B" w:rsidRDefault="00ED125B" w:rsidP="00ED125B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бөлу: Суреттер  арқылы топқа біріктіріледі   </w:t>
            </w:r>
          </w:p>
          <w:p w:rsidR="00A83745" w:rsidRDefault="00ED125B" w:rsidP="0053421A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– топ </w:t>
            </w:r>
            <w:r w:rsidR="00DD3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ІІ – топ </w:t>
            </w:r>
            <w:r w:rsidR="00A92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ІІІ – топ </w:t>
            </w:r>
          </w:p>
          <w:p w:rsidR="00A83745" w:rsidRDefault="00ED125B" w:rsidP="0053421A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2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28725" cy="895350"/>
                  <wp:effectExtent l="19050" t="0" r="9525" b="0"/>
                  <wp:docPr id="2" name="Рисунок 1" descr="Картинки по запросу құрамында нәруызы бар тағамдар сурет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Картинки по запросу құрамында нәруызы бар тағамдар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6" cy="895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5051">
              <w:rPr>
                <w:rFonts w:eastAsiaTheme="minorHAnsi"/>
                <w:noProof/>
                <w:lang w:val="kk-KZ"/>
              </w:rPr>
              <w:t xml:space="preserve"> </w:t>
            </w:r>
            <w:r w:rsidRPr="00ED12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6350" cy="895350"/>
                  <wp:effectExtent l="19050" t="0" r="0" b="0"/>
                  <wp:docPr id="3" name="Рисунок 2" descr="Картинки по запросу сүт  сурет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" name="Picture 12" descr="Картинки по запросу сүт 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1" cy="895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D3544" w:rsidRPr="00DD3544">
              <w:rPr>
                <w:noProof/>
              </w:rPr>
              <w:drawing>
                <wp:inline distT="0" distB="0" distL="0" distR="0">
                  <wp:extent cx="1495425" cy="990600"/>
                  <wp:effectExtent l="19050" t="0" r="9525" b="0"/>
                  <wp:docPr id="5" name="Рисунок 3" descr="Картинки по запросу жеміс жидек суре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Картинки по запросу жеміс жидек сур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071" cy="990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6F48" w:rsidRDefault="00A9281C" w:rsidP="00A9281C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A9281C" w:rsidRDefault="00A9281C" w:rsidP="00397A93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928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Алдыңғы білімді қорытындылау: </w:t>
            </w:r>
            <w:r w:rsidR="00397A9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«Мен саған сен маған» Оқушылар бір – біріне сұрақ қояды. </w:t>
            </w:r>
          </w:p>
          <w:p w:rsidR="00DC35A4" w:rsidRPr="00A9281C" w:rsidRDefault="00DC35A4" w:rsidP="0053421A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2158D3" w:rsidRPr="00A16B02" w:rsidRDefault="00A9281C" w:rsidP="00397A93">
            <w:pPr>
              <w:tabs>
                <w:tab w:val="left" w:pos="306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4089E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Бағалау</w:t>
            </w:r>
            <w:r w:rsidRPr="00DC35A4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: </w:t>
            </w:r>
            <w:r w:rsidR="00397A9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Күлегештермен </w:t>
            </w:r>
            <w:r w:rsidRPr="00DC35A4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бағалау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48" w:rsidRDefault="00FE6F48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F48" w:rsidRDefault="00D21A06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A0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32063" cy="631371"/>
                  <wp:effectExtent l="19050" t="0" r="0" b="0"/>
                  <wp:docPr id="1" name="Рисунок 1" descr="C:\Users\User\Saved Games\Desktop\загружено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C:\Users\User\Saved Games\Desktop\загружено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040" cy="632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6F48" w:rsidRDefault="00FE6F48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F48" w:rsidRDefault="00FE6F48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F48" w:rsidRDefault="00FE6F48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ашатын суреттер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A9281C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оқулық, интерактив тақта </w:t>
            </w:r>
          </w:p>
          <w:p w:rsidR="00A9281C" w:rsidRDefault="00A9281C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397A9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Күлегештер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8D3" w:rsidRPr="00131043" w:rsidTr="0013104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A4" w:rsidRPr="00DC35A4" w:rsidRDefault="00DC35A4" w:rsidP="00DC35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35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160986" w:rsidRDefault="00160986" w:rsidP="00160986">
            <w:pPr>
              <w:pStyle w:val="a6"/>
              <w:tabs>
                <w:tab w:val="left" w:pos="3062"/>
              </w:tabs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Білу және түсіну </w:t>
            </w:r>
          </w:p>
          <w:p w:rsidR="00160986" w:rsidRDefault="00D21A06" w:rsidP="00160986">
            <w:pPr>
              <w:pStyle w:val="a6"/>
              <w:tabs>
                <w:tab w:val="left" w:pos="658"/>
                <w:tab w:val="left" w:pos="3062"/>
              </w:tabs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97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Қызығушылықты ояту «Адам қаңқасы» әдісі </w:t>
            </w:r>
            <w:r w:rsidR="001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0986" w:rsidRDefault="00160986" w:rsidP="00160986">
            <w:pPr>
              <w:pStyle w:val="a6"/>
              <w:tabs>
                <w:tab w:val="left" w:pos="3062"/>
              </w:tabs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5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ағзасындағы қай элемент қандай тағам құрамында және     олар қандай қызмет атқаратыны тыныс алу үдерісіне қатысты элементтермен танысу)</w:t>
            </w:r>
          </w:p>
          <w:p w:rsidR="00397A93" w:rsidRDefault="00397A93" w:rsidP="00160986">
            <w:pPr>
              <w:pStyle w:val="a6"/>
              <w:tabs>
                <w:tab w:val="left" w:pos="3062"/>
              </w:tabs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0986" w:rsidRDefault="00160986" w:rsidP="001609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97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жұмыс </w:t>
            </w:r>
          </w:p>
          <w:p w:rsidR="00397A93" w:rsidRDefault="00397A93" w:rsidP="001609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денесінде кездесетін элементтер мөлшері</w:t>
            </w:r>
          </w:p>
          <w:p w:rsidR="00397A93" w:rsidRDefault="00397A93" w:rsidP="001609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Макроэлементтер </w:t>
            </w:r>
          </w:p>
          <w:p w:rsidR="00397A93" w:rsidRDefault="00397A93" w:rsidP="001609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Микроэлементтер </w:t>
            </w:r>
          </w:p>
          <w:p w:rsidR="00397A93" w:rsidRDefault="00397A93" w:rsidP="001609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 бойынша 1 ауыр, 1 жеңіл сұрақ қояды.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0986" w:rsidRDefault="00160986" w:rsidP="005B48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04089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Бас бармақ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арқылы топ бір-бірін бағалайд</w:t>
            </w:r>
            <w:r w:rsidR="005B4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5B4886" w:rsidRDefault="005B4886" w:rsidP="005B48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4886" w:rsidRDefault="00E17E6C" w:rsidP="005B48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46589" cy="2360815"/>
                  <wp:effectExtent l="19050" t="0" r="0" b="0"/>
                  <wp:docPr id="4" name="Рисунок 1" descr="C:\Users\Gulmira\Desktop\hello_html_795b994c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lmira\Desktop\hello_html_795b994c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468" cy="236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886" w:rsidRDefault="005B4886" w:rsidP="005B48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4886" w:rsidRDefault="005B4886" w:rsidP="005B48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4886" w:rsidRPr="00E17E6C" w:rsidRDefault="005B4886" w:rsidP="005B4886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6603" w:type="dxa"/>
              <w:tblInd w:w="66" w:type="dxa"/>
              <w:tblLayout w:type="fixed"/>
              <w:tblLook w:val="04A0"/>
            </w:tblPr>
            <w:tblGrid>
              <w:gridCol w:w="3301"/>
              <w:gridCol w:w="3302"/>
            </w:tblGrid>
            <w:tr w:rsidR="005B4886" w:rsidTr="004C709B">
              <w:tc>
                <w:tcPr>
                  <w:tcW w:w="3301" w:type="dxa"/>
                </w:tcPr>
                <w:p w:rsidR="005B4886" w:rsidRPr="0004089E" w:rsidRDefault="004C709B" w:rsidP="005B488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08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Бағалау критерийі</w:t>
                  </w:r>
                </w:p>
              </w:tc>
              <w:tc>
                <w:tcPr>
                  <w:tcW w:w="3302" w:type="dxa"/>
                </w:tcPr>
                <w:p w:rsidR="005B4886" w:rsidRPr="0004089E" w:rsidRDefault="004C709B" w:rsidP="005B488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08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Дескрипторлар </w:t>
                  </w:r>
                </w:p>
              </w:tc>
            </w:tr>
            <w:tr w:rsidR="005B4886" w:rsidRPr="00131043" w:rsidTr="004C709B">
              <w:tc>
                <w:tcPr>
                  <w:tcW w:w="3301" w:type="dxa"/>
                </w:tcPr>
                <w:p w:rsidR="005B4886" w:rsidRDefault="004C709B" w:rsidP="005B488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Алам организміне кіретін химиялық элементтерді біледі </w:t>
                  </w:r>
                </w:p>
              </w:tc>
              <w:tc>
                <w:tcPr>
                  <w:tcW w:w="3302" w:type="dxa"/>
                </w:tcPr>
                <w:p w:rsidR="005B4886" w:rsidRDefault="004C709B" w:rsidP="005B488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Химиялық элементтердің адам ағзасындағы маңыздылығын түсінеді </w:t>
                  </w:r>
                </w:p>
              </w:tc>
            </w:tr>
          </w:tbl>
          <w:p w:rsidR="005B4886" w:rsidRDefault="00B242A6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</w:p>
          <w:p w:rsidR="0004089E" w:rsidRDefault="0004089E" w:rsidP="0004089E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89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397A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Толықтыру кестесі </w:t>
            </w:r>
            <w:r w:rsidR="0053421A" w:rsidRPr="0004089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 w:rsidR="00534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="0053421A" w:rsidRPr="0004089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04089E" w:rsidRDefault="0004089E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89E" w:rsidRDefault="00B242A6" w:rsidP="00397A93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="00397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  <w:p w:rsidR="00397A93" w:rsidRDefault="0004089E" w:rsidP="00F42C85">
            <w:pPr>
              <w:tabs>
                <w:tab w:val="left" w:pos="3062"/>
              </w:tabs>
              <w:jc w:val="both"/>
              <w:rPr>
                <w:noProof/>
                <w:lang w:val="kk-KZ"/>
              </w:rPr>
            </w:pPr>
            <w:r w:rsidRPr="00F4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2C85" w:rsidRPr="00E17E6C">
              <w:rPr>
                <w:noProof/>
                <w:lang w:val="kk-KZ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2201"/>
              <w:gridCol w:w="2202"/>
              <w:gridCol w:w="2202"/>
            </w:tblGrid>
            <w:tr w:rsidR="00397A93" w:rsidTr="00397A93">
              <w:tc>
                <w:tcPr>
                  <w:tcW w:w="2201" w:type="dxa"/>
                </w:tcPr>
                <w:p w:rsidR="00397A93" w:rsidRP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rFonts w:ascii="Times New Roman" w:hAnsi="Times New Roman" w:cs="Times New Roman"/>
                      <w:noProof/>
                      <w:lang w:val="kk-KZ"/>
                    </w:rPr>
                  </w:pPr>
                  <w:r w:rsidRPr="00397A93">
                    <w:rPr>
                      <w:rFonts w:ascii="Times New Roman" w:hAnsi="Times New Roman" w:cs="Times New Roman"/>
                      <w:noProof/>
                      <w:sz w:val="24"/>
                      <w:lang w:val="kk-KZ"/>
                    </w:rPr>
                    <w:t>Элемент</w:t>
                  </w:r>
                </w:p>
              </w:tc>
              <w:tc>
                <w:tcPr>
                  <w:tcW w:w="2202" w:type="dxa"/>
                </w:tcPr>
                <w:p w:rsidR="00397A93" w:rsidRP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rFonts w:ascii="Times New Roman" w:hAnsi="Times New Roman" w:cs="Times New Roman"/>
                      <w:noProof/>
                      <w:lang w:val="kk-KZ"/>
                    </w:rPr>
                  </w:pPr>
                  <w:r w:rsidRPr="00397A93">
                    <w:rPr>
                      <w:rFonts w:ascii="Times New Roman" w:hAnsi="Times New Roman" w:cs="Times New Roman"/>
                      <w:noProof/>
                      <w:sz w:val="24"/>
                      <w:lang w:val="kk-KZ"/>
                    </w:rPr>
                    <w:t>Маңыздылығы</w:t>
                  </w:r>
                </w:p>
              </w:tc>
              <w:tc>
                <w:tcPr>
                  <w:tcW w:w="2202" w:type="dxa"/>
                </w:tcPr>
                <w:p w:rsidR="00397A93" w:rsidRP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rFonts w:ascii="Times New Roman" w:hAnsi="Times New Roman" w:cs="Times New Roman"/>
                      <w:noProof/>
                      <w:lang w:val="kk-KZ"/>
                    </w:rPr>
                  </w:pPr>
                  <w:r w:rsidRPr="00397A93">
                    <w:rPr>
                      <w:rFonts w:ascii="Times New Roman" w:hAnsi="Times New Roman" w:cs="Times New Roman"/>
                      <w:noProof/>
                      <w:sz w:val="24"/>
                      <w:lang w:val="kk-KZ"/>
                    </w:rPr>
                    <w:t>Мөлшері</w:t>
                  </w:r>
                </w:p>
              </w:tc>
            </w:tr>
            <w:tr w:rsidR="00397A93" w:rsidTr="00397A93">
              <w:tc>
                <w:tcPr>
                  <w:tcW w:w="2201" w:type="dxa"/>
                </w:tcPr>
                <w:p w:rsid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noProof/>
                      <w:lang w:val="kk-KZ"/>
                    </w:rPr>
                  </w:pPr>
                </w:p>
              </w:tc>
              <w:tc>
                <w:tcPr>
                  <w:tcW w:w="2202" w:type="dxa"/>
                </w:tcPr>
                <w:p w:rsid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noProof/>
                      <w:lang w:val="kk-KZ"/>
                    </w:rPr>
                  </w:pPr>
                </w:p>
              </w:tc>
              <w:tc>
                <w:tcPr>
                  <w:tcW w:w="2202" w:type="dxa"/>
                </w:tcPr>
                <w:p w:rsid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noProof/>
                      <w:lang w:val="kk-KZ"/>
                    </w:rPr>
                  </w:pPr>
                </w:p>
              </w:tc>
            </w:tr>
            <w:tr w:rsidR="00397A93" w:rsidTr="00397A93">
              <w:tc>
                <w:tcPr>
                  <w:tcW w:w="2201" w:type="dxa"/>
                </w:tcPr>
                <w:p w:rsid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noProof/>
                      <w:lang w:val="kk-KZ"/>
                    </w:rPr>
                  </w:pPr>
                </w:p>
              </w:tc>
              <w:tc>
                <w:tcPr>
                  <w:tcW w:w="2202" w:type="dxa"/>
                </w:tcPr>
                <w:p w:rsid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noProof/>
                      <w:lang w:val="kk-KZ"/>
                    </w:rPr>
                  </w:pPr>
                </w:p>
              </w:tc>
              <w:tc>
                <w:tcPr>
                  <w:tcW w:w="2202" w:type="dxa"/>
                </w:tcPr>
                <w:p w:rsidR="00397A93" w:rsidRDefault="00397A93" w:rsidP="00F42C85">
                  <w:pPr>
                    <w:tabs>
                      <w:tab w:val="left" w:pos="3062"/>
                    </w:tabs>
                    <w:jc w:val="both"/>
                    <w:rPr>
                      <w:noProof/>
                      <w:lang w:val="kk-KZ"/>
                    </w:rPr>
                  </w:pPr>
                </w:p>
              </w:tc>
            </w:tr>
          </w:tbl>
          <w:p w:rsidR="0004089E" w:rsidRDefault="0004089E" w:rsidP="00F42C85">
            <w:pPr>
              <w:tabs>
                <w:tab w:val="left" w:pos="3062"/>
              </w:tabs>
              <w:jc w:val="both"/>
              <w:rPr>
                <w:noProof/>
                <w:lang w:val="kk-KZ"/>
              </w:rPr>
            </w:pPr>
          </w:p>
          <w:p w:rsidR="00A0130A" w:rsidRPr="00A0130A" w:rsidRDefault="00A0130A" w:rsidP="00F42C85">
            <w:pPr>
              <w:tabs>
                <w:tab w:val="left" w:pos="30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0" w:type="auto"/>
              <w:tblInd w:w="66" w:type="dxa"/>
              <w:tblLayout w:type="fixed"/>
              <w:tblLook w:val="04A0"/>
            </w:tblPr>
            <w:tblGrid>
              <w:gridCol w:w="3302"/>
              <w:gridCol w:w="3303"/>
            </w:tblGrid>
            <w:tr w:rsidR="0004089E" w:rsidTr="0004089E">
              <w:tc>
                <w:tcPr>
                  <w:tcW w:w="3302" w:type="dxa"/>
                </w:tcPr>
                <w:p w:rsidR="0004089E" w:rsidRPr="0004089E" w:rsidRDefault="0004089E" w:rsidP="00B242A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08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303" w:type="dxa"/>
                </w:tcPr>
                <w:p w:rsidR="0004089E" w:rsidRPr="0004089E" w:rsidRDefault="0004089E" w:rsidP="00B242A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08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04089E" w:rsidRPr="00131043" w:rsidTr="0004089E">
              <w:tc>
                <w:tcPr>
                  <w:tcW w:w="3302" w:type="dxa"/>
                </w:tcPr>
                <w:p w:rsidR="0004089E" w:rsidRDefault="0004089E" w:rsidP="00B242A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Тағам өнімдері химиялық қосылыстың жиынтығы екенін түсінеді </w:t>
                  </w:r>
                </w:p>
              </w:tc>
              <w:tc>
                <w:tcPr>
                  <w:tcW w:w="3303" w:type="dxa"/>
                </w:tcPr>
                <w:p w:rsidR="0004089E" w:rsidRDefault="0004089E" w:rsidP="00B242A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Химиялық элементтерді тағам құрамына қарай топтастырады;</w:t>
                  </w:r>
                </w:p>
                <w:p w:rsidR="0004089E" w:rsidRDefault="0004089E" w:rsidP="00B242A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Күнделікті өмірмен байланыстыра алады .</w:t>
                  </w:r>
                </w:p>
                <w:p w:rsidR="0004089E" w:rsidRDefault="0004089E" w:rsidP="00B242A6">
                  <w:pPr>
                    <w:pStyle w:val="a6"/>
                    <w:tabs>
                      <w:tab w:val="left" w:pos="3062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4089E" w:rsidRDefault="0004089E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</w:p>
          <w:p w:rsidR="00B242A6" w:rsidRDefault="0004089E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="00F42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(графиктік) </w:t>
            </w:r>
            <w:r w:rsidR="00397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 бойынша</w:t>
            </w:r>
            <w:r w:rsidR="00F42C85" w:rsidRPr="00F4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–</w:t>
            </w:r>
            <w:r w:rsidR="00F4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2C85" w:rsidRPr="00F4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 ауыстырып бағалайды. Постерде</w:t>
            </w:r>
            <w:r w:rsidR="00397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тапсырмаға байланысты жұлдызшалар</w:t>
            </w:r>
            <w:r w:rsidR="00F42C85" w:rsidRPr="00F4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жабыстырады.</w:t>
            </w:r>
          </w:p>
          <w:p w:rsidR="00F42C85" w:rsidRDefault="00F42C85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C85" w:rsidRDefault="00F42C85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A013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F42C85" w:rsidRDefault="00F42C85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30A" w:rsidRDefault="00737CBA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EF0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«Тыныс алу үдерісін зерттеу» </w:t>
            </w:r>
          </w:p>
          <w:p w:rsidR="00B31C46" w:rsidRDefault="0073074D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31C46" w:rsidRPr="00B31C46" w:rsidRDefault="00B31C46" w:rsidP="00B242A6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ED" w:rsidRPr="004F4438" w:rsidRDefault="000E30ED" w:rsidP="000E30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E30ED" w:rsidRPr="00355CDF" w:rsidRDefault="000E30ED" w:rsidP="003326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A5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E30ED" w:rsidRPr="00355CDF" w:rsidRDefault="000E30ED" w:rsidP="000E30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709B" w:rsidRDefault="004C709B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6A2" w:rsidRPr="005B4886" w:rsidRDefault="003326A2" w:rsidP="003326A2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A0130A" w:rsidRDefault="004C709B" w:rsidP="00B242A6">
            <w:pPr>
              <w:rPr>
                <w:rFonts w:ascii="Times New Roman" w:hAnsi="Times New Roman" w:cs="Times New Roman"/>
                <w:sz w:val="24"/>
              </w:rPr>
            </w:pPr>
            <w:r w:rsidRPr="00A0130A">
              <w:rPr>
                <w:rFonts w:ascii="Times New Roman" w:hAnsi="Times New Roman" w:cs="Times New Roman"/>
                <w:sz w:val="24"/>
              </w:rPr>
              <w:lastRenderedPageBreak/>
              <w:t>Дереккөз: Бі</w:t>
            </w:r>
            <w:proofErr w:type="gramStart"/>
            <w:r w:rsidRPr="00A0130A"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 w:rsidRPr="00A0130A">
              <w:rPr>
                <w:rFonts w:ascii="Times New Roman" w:hAnsi="Times New Roman" w:cs="Times New Roman"/>
                <w:sz w:val="24"/>
              </w:rPr>
              <w:t xml:space="preserve">ім беру </w:t>
            </w:r>
            <w:proofErr w:type="spellStart"/>
            <w:r w:rsidRPr="00A0130A">
              <w:rPr>
                <w:rFonts w:ascii="Times New Roman" w:hAnsi="Times New Roman" w:cs="Times New Roman"/>
                <w:sz w:val="24"/>
              </w:rPr>
              <w:t>ресурстары</w:t>
            </w:r>
            <w:proofErr w:type="spellEnd"/>
            <w:r w:rsidRPr="00A0130A">
              <w:rPr>
                <w:rFonts w:ascii="Times New Roman" w:hAnsi="Times New Roman" w:cs="Times New Roman"/>
                <w:sz w:val="24"/>
              </w:rPr>
              <w:t xml:space="preserve"> орталығы</w:t>
            </w:r>
          </w:p>
          <w:p w:rsidR="004C709B" w:rsidRPr="00A0130A" w:rsidRDefault="004C709B" w:rsidP="00B242A6">
            <w:pPr>
              <w:rPr>
                <w:rFonts w:ascii="Times New Roman" w:hAnsi="Times New Roman" w:cs="Times New Roman"/>
                <w:sz w:val="24"/>
              </w:rPr>
            </w:pPr>
            <w:r w:rsidRPr="00A0130A">
              <w:rPr>
                <w:rFonts w:ascii="Times New Roman" w:hAnsi="Times New Roman" w:cs="Times New Roman"/>
                <w:sz w:val="24"/>
              </w:rPr>
              <w:t xml:space="preserve"> Интернет </w:t>
            </w:r>
            <w:proofErr w:type="spellStart"/>
            <w:r w:rsidRPr="00A0130A">
              <w:rPr>
                <w:rFonts w:ascii="Times New Roman" w:hAnsi="Times New Roman" w:cs="Times New Roman"/>
                <w:sz w:val="24"/>
              </w:rPr>
              <w:t>ресурстары</w:t>
            </w:r>
            <w:proofErr w:type="spellEnd"/>
            <w:r w:rsidRPr="00A013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C709B" w:rsidRPr="00A0130A" w:rsidRDefault="004C709B" w:rsidP="00B242A6">
            <w:pPr>
              <w:rPr>
                <w:rFonts w:ascii="Times New Roman" w:hAnsi="Times New Roman" w:cs="Times New Roman"/>
              </w:rPr>
            </w:pPr>
          </w:p>
          <w:p w:rsidR="004C709B" w:rsidRDefault="00A0130A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Постер, </w:t>
            </w:r>
          </w:p>
          <w:p w:rsidR="00A0130A" w:rsidRDefault="00A0130A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Әр түрлі смайликтер </w:t>
            </w: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B31C46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Алдын ала дайындалған бейнематериалдар </w:t>
            </w: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Зертханалық тәжірибе жазылған оқулық </w:t>
            </w:r>
          </w:p>
          <w:p w:rsidR="000E30ED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E30ED" w:rsidRPr="004C709B" w:rsidRDefault="000E30ED" w:rsidP="00D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Керекті құрал – жабдықтар мен реактивтер </w:t>
            </w:r>
          </w:p>
        </w:tc>
      </w:tr>
      <w:tr w:rsidR="002158D3" w:rsidRPr="00131043" w:rsidTr="0013104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88" w:rsidRPr="00B10433" w:rsidRDefault="00957488" w:rsidP="00957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46" w:rsidRDefault="002158D3" w:rsidP="0053421A">
            <w:pPr>
              <w:tabs>
                <w:tab w:val="left" w:pos="30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7307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бақты бекіту тапсырмасы</w:t>
            </w:r>
          </w:p>
          <w:p w:rsidR="002158D3" w:rsidRDefault="002158D3" w:rsidP="0053421A">
            <w:pPr>
              <w:tabs>
                <w:tab w:val="left" w:pos="30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158D3" w:rsidRDefault="0073074D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Жинақтау </w:t>
            </w:r>
          </w:p>
          <w:p w:rsidR="0073074D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641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Химиялық диктант»  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641AF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41AF" w:rsidRPr="00F641AF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ағзасындағы негізгі химиялық элементтер ......</w:t>
            </w:r>
          </w:p>
          <w:p w:rsidR="00F641AF" w:rsidRPr="00F641AF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элемент С – атауы... , Са – атауы, Р – атауы,</w:t>
            </w:r>
          </w:p>
          <w:p w:rsidR="00F641AF" w:rsidRPr="00F641AF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 массасының шамамен 96</w:t>
            </w:r>
            <w:r w:rsidRPr="00F641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F64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-ын ..........,.., ...,.. құрайды. </w:t>
            </w:r>
          </w:p>
          <w:p w:rsidR="00F641AF" w:rsidRPr="00F641AF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Нәруыздардың құрамына кіретін ең маңызды 5 элемент - ....</w:t>
            </w:r>
          </w:p>
          <w:p w:rsidR="00F641AF" w:rsidRPr="00F641AF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 жетіспесе, қалқанша бездің ұлғаюы ауруына ұшырайды. </w:t>
            </w:r>
          </w:p>
          <w:p w:rsidR="00F641AF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үдерісіне қатысатын .....</w:t>
            </w:r>
          </w:p>
          <w:p w:rsidR="00126225" w:rsidRPr="00F641AF" w:rsidRDefault="00126225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302"/>
              <w:gridCol w:w="3303"/>
            </w:tblGrid>
            <w:tr w:rsidR="00126225" w:rsidTr="00126225">
              <w:tc>
                <w:tcPr>
                  <w:tcW w:w="3302" w:type="dxa"/>
                </w:tcPr>
                <w:p w:rsidR="00126225" w:rsidRPr="00126225" w:rsidRDefault="00126225" w:rsidP="00957488">
                  <w:pPr>
                    <w:tabs>
                      <w:tab w:val="left" w:pos="3062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2622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Бағалау критерийі </w:t>
                  </w:r>
                </w:p>
              </w:tc>
              <w:tc>
                <w:tcPr>
                  <w:tcW w:w="3303" w:type="dxa"/>
                </w:tcPr>
                <w:p w:rsidR="00126225" w:rsidRPr="00126225" w:rsidRDefault="00126225" w:rsidP="00957488">
                  <w:pPr>
                    <w:tabs>
                      <w:tab w:val="left" w:pos="3062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2622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126225" w:rsidRPr="00131043" w:rsidTr="00126225">
              <w:tc>
                <w:tcPr>
                  <w:tcW w:w="3302" w:type="dxa"/>
                </w:tcPr>
                <w:p w:rsidR="00126225" w:rsidRDefault="00126225" w:rsidP="00126225">
                  <w:pPr>
                    <w:pStyle w:val="Defaul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Адам организміне кіретін химиялық элементтерді біледі;</w:t>
                  </w:r>
                </w:p>
                <w:p w:rsidR="00126225" w:rsidRDefault="00126225" w:rsidP="00957488">
                  <w:pPr>
                    <w:tabs>
                      <w:tab w:val="left" w:pos="306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03" w:type="dxa"/>
                </w:tcPr>
                <w:p w:rsidR="00126225" w:rsidRDefault="00126225" w:rsidP="00957488">
                  <w:pPr>
                    <w:tabs>
                      <w:tab w:val="left" w:pos="306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ағзасындағы химиялық элементтерді атай алады;</w:t>
                  </w:r>
                </w:p>
                <w:p w:rsidR="00126225" w:rsidRDefault="00126225" w:rsidP="00957488">
                  <w:pPr>
                    <w:tabs>
                      <w:tab w:val="left" w:pos="306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Нәруыздардың құрамына қай элемент кіретінін </w:t>
                  </w:r>
                  <w:r w:rsidR="005178E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</w:tc>
            </w:tr>
          </w:tbl>
          <w:p w:rsidR="00F641AF" w:rsidRPr="00F641AF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074D" w:rsidRDefault="00F641AF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026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5178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 басшысы топты бағалау отырады </w:t>
            </w:r>
          </w:p>
          <w:p w:rsidR="00126225" w:rsidRPr="00B31C46" w:rsidRDefault="00126225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1C46" w:rsidRPr="00F8080A" w:rsidRDefault="00B31C46" w:rsidP="00957488">
            <w:pPr>
              <w:tabs>
                <w:tab w:val="left" w:pos="30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8D3" w:rsidRPr="00131043" w:rsidTr="00131043">
        <w:trPr>
          <w:trHeight w:val="2398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9F24EF" w:rsidRDefault="002158D3" w:rsidP="0053421A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6F23A9" w:rsidRDefault="00957488" w:rsidP="000265E4">
            <w:pPr>
              <w:tabs>
                <w:tab w:val="left" w:pos="3062"/>
              </w:tabs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Кері  байланыс </w:t>
            </w:r>
            <w:r w:rsidR="000265E4" w:rsidRPr="000265E4">
              <w:rPr>
                <w:rFonts w:ascii="Times New Roman" w:eastAsia="MS Minngs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97300" cy="2428875"/>
                  <wp:effectExtent l="19050" t="0" r="0" b="0"/>
                  <wp:docPr id="49" name="Рисунок 4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65E4" w:rsidRPr="000265E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  <w:p w:rsidR="002158D3" w:rsidRPr="00214D2F" w:rsidRDefault="000265E4" w:rsidP="000265E4">
            <w:pPr>
              <w:tabs>
                <w:tab w:val="left" w:pos="306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65E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асыл және сары түсті стикерлерге жазып алма ағашына жабыстырады.</w:t>
            </w:r>
            <w:r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8D3" w:rsidRPr="00131043" w:rsidTr="00131043">
        <w:trPr>
          <w:trHeight w:val="70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8D3" w:rsidRPr="00131043" w:rsidTr="00131043">
        <w:trPr>
          <w:trHeight w:val="193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Саралау – Сіз қандай</w:t>
            </w:r>
          </w:p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тəсілмен көбірек қолдау</w:t>
            </w:r>
          </w:p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көрсетпексіз? Сіз басқаларға</w:t>
            </w:r>
          </w:p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қарағанда қабілетті</w:t>
            </w:r>
          </w:p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оқушыларға қандай</w:t>
            </w:r>
          </w:p>
          <w:p w:rsidR="002158D3" w:rsidRPr="00EC6F94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тапсырмаларбересіз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Бағалау – Сіз</w:t>
            </w:r>
          </w:p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оқушылардың</w:t>
            </w:r>
          </w:p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материалды игеру</w:t>
            </w:r>
          </w:p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деңгейін қалай тексеруді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жоспарлап</w:t>
            </w:r>
            <w:proofErr w:type="spellEnd"/>
            <w:r w:rsidR="000265E4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отырсыз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?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Денсаулық жəне</w:t>
            </w:r>
          </w:p>
          <w:p w:rsidR="002158D3" w:rsidRDefault="002158D3" w:rsidP="0053421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қауіпсіздік техникасын</w:t>
            </w: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kk-KZ"/>
              </w:rPr>
              <w:t>сақтау</w:t>
            </w:r>
          </w:p>
        </w:tc>
      </w:tr>
      <w:tr w:rsidR="002158D3" w:rsidRPr="009042AC" w:rsidTr="00131043">
        <w:trPr>
          <w:trHeight w:val="5289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29758B" w:rsidP="00297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="00616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ағзасындағы химиялық элементтердің құрамын, тыныс алу үдерісін түсіну мақсатында баспадан шыққан электронды дереккөздер мен бейнематериалдар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көрсетілді </w:t>
            </w:r>
          </w:p>
          <w:p w:rsidR="0029758B" w:rsidRDefault="0029758B" w:rsidP="00297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758B" w:rsidRDefault="0029758B" w:rsidP="00297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Сыныптағы кейбір білім алушылардың </w:t>
            </w:r>
            <w:r w:rsidR="00E1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деңгейі жоғары болғандықтан, деңгейлер дамытушы тапсырмалар жасалды</w:t>
            </w:r>
          </w:p>
          <w:p w:rsidR="00E13E4A" w:rsidRDefault="00E13E4A" w:rsidP="00297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3E4A" w:rsidRDefault="00E13E4A" w:rsidP="00297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Тапсырма орындау барысында әр топтың нәтижелері әр түрлі болды, соған қарай нәтижелері де болды </w:t>
            </w:r>
          </w:p>
          <w:p w:rsidR="00E13E4A" w:rsidRDefault="00E13E4A" w:rsidP="00297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Оқушылар әр тапсырма аяқталғаннан кейін бағаланып сараланып отырды </w:t>
            </w:r>
          </w:p>
          <w:p w:rsidR="0029758B" w:rsidRDefault="0029758B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Default="000265E4" w:rsidP="0053421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    </w:t>
            </w:r>
            <w:r w:rsidR="0053421A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1.</w:t>
            </w:r>
            <w:r w:rsidRPr="000265E4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Өзін – өзі бағалау (экрандағы жауаппен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</w:t>
            </w:r>
            <w:r w:rsidRPr="000265E4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салыстыру)</w:t>
            </w:r>
            <w:r w:rsidR="003B5C7D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</w:t>
            </w:r>
            <w:r w:rsidR="003B5C7D" w:rsidRPr="003B5C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арқылы </w:t>
            </w:r>
            <w:r w:rsidR="003B5C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білім алушылар</w:t>
            </w:r>
            <w:r w:rsidR="003B5C7D" w:rsidRPr="003B5C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алдыңғы тақырыпты меңгерудегі деңгейі</w:t>
            </w:r>
            <w:r w:rsidR="003B5C7D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 </w:t>
            </w:r>
          </w:p>
          <w:p w:rsidR="000265E4" w:rsidRPr="003B5C7D" w:rsidRDefault="0053421A" w:rsidP="000265E4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6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265E4" w:rsidRPr="0004089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Бас бармақ әдісі</w:t>
            </w:r>
            <w:r w:rsidR="00026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265E4" w:rsidRPr="00534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арқылы топ бір-бірін бағалайды</w:t>
            </w:r>
            <w:r w:rsidR="003B5C7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B5C7D" w:rsidRPr="003B5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яғни білім алушылар топ бойынша  бір-бірінің оқу деңгейін анықтай алады, тапсырма орындау барысында ауызбіршілікті, ынтымақтастықты үйренеді </w:t>
            </w:r>
          </w:p>
          <w:p w:rsidR="003B5C7D" w:rsidRPr="003B5C7D" w:rsidRDefault="003B5C7D" w:rsidP="000265E4">
            <w:pPr>
              <w:pStyle w:val="a6"/>
              <w:tabs>
                <w:tab w:val="left" w:pos="3062"/>
              </w:tabs>
              <w:ind w:left="66" w:firstLine="6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21A" w:rsidRPr="008D3547" w:rsidRDefault="0053421A" w:rsidP="0053421A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53421A" w:rsidRDefault="00235726" w:rsidP="0053421A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9042AC" w:rsidRPr="00904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3.Білім алушылардың бірін – бірі бағалауы </w:t>
            </w:r>
            <w:r w:rsidR="00904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жүрді</w:t>
            </w:r>
          </w:p>
          <w:p w:rsidR="009042AC" w:rsidRDefault="009042AC" w:rsidP="0053421A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</w:t>
            </w:r>
          </w:p>
          <w:p w:rsidR="009042AC" w:rsidRPr="009042AC" w:rsidRDefault="009042AC" w:rsidP="0053421A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042AC" w:rsidRPr="009042AC" w:rsidRDefault="009042AC" w:rsidP="0053421A">
            <w:pPr>
              <w:pStyle w:val="a6"/>
              <w:tabs>
                <w:tab w:val="left" w:pos="3062"/>
              </w:tabs>
              <w:ind w:left="66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904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4.Мұғалімнін ауызша бағалауы  </w:t>
            </w:r>
          </w:p>
          <w:p w:rsidR="000265E4" w:rsidRPr="000265E4" w:rsidRDefault="00235726" w:rsidP="009042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547" w:rsidRPr="00616E2F" w:rsidRDefault="008D3547" w:rsidP="005342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16E2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Сергіту сәті </w:t>
            </w:r>
          </w:p>
          <w:p w:rsidR="002158D3" w:rsidRDefault="008D3547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«Тыныс алу үдерісі» </w:t>
            </w:r>
          </w:p>
          <w:p w:rsidR="00616E2F" w:rsidRDefault="00616E2F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E2F" w:rsidRPr="00616E2F" w:rsidRDefault="00616E2F" w:rsidP="005342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16E2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«Техникалық қауіпсіздік ережесі» </w:t>
            </w:r>
          </w:p>
          <w:p w:rsidR="002158D3" w:rsidRPr="00616E2F" w:rsidRDefault="002158D3" w:rsidP="005342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8D3" w:rsidRPr="00DA125F" w:rsidTr="00131043"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Сабақ</w:t>
            </w:r>
            <w:r w:rsidR="007307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8E37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бойынша рефлексия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Сабақмақсаттары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немесеоқу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мақсаттарышынайы,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қолжетімдіболды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ма?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Барлықоқушылароқу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мақсатынақол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жеткіздіме? Егер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оқушылароқу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мақсатынажетпеген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болса, неліктендеп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ойлайсыз? Сабақта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саралаудұрыс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жүргізілдіме?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Сабақкезеңдерінде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уақыттытиімді</w:t>
            </w:r>
          </w:p>
          <w:p w:rsidR="002158D3" w:rsidRPr="008E374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E3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пайдаландыңызба?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1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Сабақжоспарынан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1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ауытқуларболдыма</w:t>
            </w:r>
          </w:p>
          <w:p w:rsidR="002158D3" w:rsidRPr="00DA125F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DA1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gramEnd"/>
            <w:r w:rsidRPr="00DA1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əненеліктен?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Бұл тарауды сабақ туралы рефлексия жасау үшін пайдаланыңыз.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Сол бағандағы өзіңіз маңызды деп санайтын сұрақтарға жауап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1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беріңіз.</w:t>
            </w:r>
          </w:p>
          <w:p w:rsidR="002158D3" w:rsidRPr="00DA125F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DA125F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8D3" w:rsidRPr="00DA125F" w:rsidTr="00131043">
        <w:trPr>
          <w:trHeight w:val="4058"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3" w:rsidRPr="00DA125F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Сабақта ең жақсы өткен екі нəрсе (оқыту мен оқуға қатысты)?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1: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2: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1: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2:</w:t>
            </w:r>
          </w:p>
          <w:p w:rsidR="00015F07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Осы сабақтың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барысында мен сы</w:t>
            </w:r>
          </w:p>
          <w:p w:rsidR="00015F07" w:rsidRDefault="00015F07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жекелеген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жетістіктері/ қиыншылықтары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нені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анықтадым, келесі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сабақтарда не нəрсеге</w:t>
            </w:r>
          </w:p>
          <w:p w:rsidR="002158D3" w:rsidRPr="00DA125F" w:rsidRDefault="002158D3" w:rsidP="00534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1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қажет?</w:t>
            </w:r>
          </w:p>
          <w:p w:rsidR="002158D3" w:rsidRPr="00DA125F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Pr="00DA125F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Pr="00DA125F" w:rsidRDefault="002158D3" w:rsidP="00534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58D3" w:rsidRPr="00DA125F" w:rsidRDefault="002158D3" w:rsidP="005342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158D3" w:rsidRDefault="002158D3" w:rsidP="002158D3">
      <w:pPr>
        <w:rPr>
          <w:lang w:val="kk-KZ"/>
        </w:rPr>
      </w:pPr>
    </w:p>
    <w:p w:rsidR="00205955" w:rsidRDefault="00205955" w:rsidP="002158D3">
      <w:pPr>
        <w:rPr>
          <w:szCs w:val="28"/>
          <w:lang w:val="kk-KZ"/>
        </w:rPr>
      </w:pPr>
    </w:p>
    <w:p w:rsidR="00F86A2B" w:rsidRPr="002158D3" w:rsidRDefault="00F86A2B" w:rsidP="002158D3">
      <w:pPr>
        <w:rPr>
          <w:szCs w:val="28"/>
          <w:lang w:val="kk-KZ"/>
        </w:rPr>
      </w:pPr>
    </w:p>
    <w:sectPr w:rsidR="00F86A2B" w:rsidRPr="002158D3" w:rsidSect="0004089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59A"/>
    <w:multiLevelType w:val="hybridMultilevel"/>
    <w:tmpl w:val="2492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C2618"/>
    <w:multiLevelType w:val="hybridMultilevel"/>
    <w:tmpl w:val="07548808"/>
    <w:lvl w:ilvl="0" w:tplc="446A118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70E68"/>
    <w:multiLevelType w:val="hybridMultilevel"/>
    <w:tmpl w:val="770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86BFA"/>
    <w:multiLevelType w:val="hybridMultilevel"/>
    <w:tmpl w:val="7DA4734A"/>
    <w:lvl w:ilvl="0" w:tplc="38F80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A20"/>
    <w:rsid w:val="0000524B"/>
    <w:rsid w:val="00015F07"/>
    <w:rsid w:val="000265E4"/>
    <w:rsid w:val="0004089E"/>
    <w:rsid w:val="00094A98"/>
    <w:rsid w:val="000E30ED"/>
    <w:rsid w:val="00126225"/>
    <w:rsid w:val="00131043"/>
    <w:rsid w:val="00160986"/>
    <w:rsid w:val="00194518"/>
    <w:rsid w:val="001C6554"/>
    <w:rsid w:val="00205955"/>
    <w:rsid w:val="002158D3"/>
    <w:rsid w:val="00223043"/>
    <w:rsid w:val="00225BDC"/>
    <w:rsid w:val="00235726"/>
    <w:rsid w:val="0029758B"/>
    <w:rsid w:val="002B254E"/>
    <w:rsid w:val="00305021"/>
    <w:rsid w:val="003326A2"/>
    <w:rsid w:val="00397A93"/>
    <w:rsid w:val="003B5C7D"/>
    <w:rsid w:val="003E4810"/>
    <w:rsid w:val="00452682"/>
    <w:rsid w:val="004C709B"/>
    <w:rsid w:val="004F5051"/>
    <w:rsid w:val="005178E5"/>
    <w:rsid w:val="0053421A"/>
    <w:rsid w:val="00563897"/>
    <w:rsid w:val="005820DD"/>
    <w:rsid w:val="005B4886"/>
    <w:rsid w:val="00616E2F"/>
    <w:rsid w:val="006250EF"/>
    <w:rsid w:val="00691EBE"/>
    <w:rsid w:val="006A242F"/>
    <w:rsid w:val="006B06D0"/>
    <w:rsid w:val="006F23A9"/>
    <w:rsid w:val="00712851"/>
    <w:rsid w:val="0073074D"/>
    <w:rsid w:val="00732DB0"/>
    <w:rsid w:val="00733B15"/>
    <w:rsid w:val="00737CBA"/>
    <w:rsid w:val="00740B1C"/>
    <w:rsid w:val="00752459"/>
    <w:rsid w:val="008576A3"/>
    <w:rsid w:val="008B2D64"/>
    <w:rsid w:val="008D3547"/>
    <w:rsid w:val="008E374F"/>
    <w:rsid w:val="008E6B0A"/>
    <w:rsid w:val="009042AC"/>
    <w:rsid w:val="00906EF7"/>
    <w:rsid w:val="00957488"/>
    <w:rsid w:val="009A5A24"/>
    <w:rsid w:val="009D1536"/>
    <w:rsid w:val="00A0058C"/>
    <w:rsid w:val="00A0130A"/>
    <w:rsid w:val="00A53D1A"/>
    <w:rsid w:val="00A804C4"/>
    <w:rsid w:val="00A83745"/>
    <w:rsid w:val="00A9281C"/>
    <w:rsid w:val="00AB1FE7"/>
    <w:rsid w:val="00AD1073"/>
    <w:rsid w:val="00B07978"/>
    <w:rsid w:val="00B10433"/>
    <w:rsid w:val="00B242A6"/>
    <w:rsid w:val="00B31C46"/>
    <w:rsid w:val="00B662CF"/>
    <w:rsid w:val="00BD17AD"/>
    <w:rsid w:val="00BD2468"/>
    <w:rsid w:val="00C13443"/>
    <w:rsid w:val="00C427E8"/>
    <w:rsid w:val="00C76F78"/>
    <w:rsid w:val="00CE0E22"/>
    <w:rsid w:val="00D21A06"/>
    <w:rsid w:val="00D737E1"/>
    <w:rsid w:val="00D95DCE"/>
    <w:rsid w:val="00DC35A4"/>
    <w:rsid w:val="00DD3544"/>
    <w:rsid w:val="00E13E4A"/>
    <w:rsid w:val="00E17E6C"/>
    <w:rsid w:val="00E72A20"/>
    <w:rsid w:val="00ED125B"/>
    <w:rsid w:val="00EF0323"/>
    <w:rsid w:val="00EF6B2F"/>
    <w:rsid w:val="00F42C85"/>
    <w:rsid w:val="00F50B3E"/>
    <w:rsid w:val="00F641AF"/>
    <w:rsid w:val="00F65CD3"/>
    <w:rsid w:val="00F82C1A"/>
    <w:rsid w:val="00F86A2B"/>
    <w:rsid w:val="00FC780F"/>
    <w:rsid w:val="00FE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06D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B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6D0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2158D3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2158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1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158D3"/>
    <w:rPr>
      <w:b/>
      <w:bCs/>
    </w:rPr>
  </w:style>
  <w:style w:type="paragraph" w:customStyle="1" w:styleId="Default">
    <w:name w:val="Default"/>
    <w:rsid w:val="00215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2158D3"/>
    <w:rPr>
      <w:rFonts w:eastAsiaTheme="minorEastAsia"/>
      <w:lang w:eastAsia="ru-RU"/>
    </w:rPr>
  </w:style>
  <w:style w:type="character" w:customStyle="1" w:styleId="text-primary">
    <w:name w:val="text-primary"/>
    <w:basedOn w:val="a0"/>
    <w:rsid w:val="004C7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C8D3ED7-9645-434C-BE58-D33C9185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15  mektep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Оқушы</dc:creator>
  <cp:keywords/>
  <dc:description/>
  <cp:lastModifiedBy>Айжан</cp:lastModifiedBy>
  <cp:revision>31</cp:revision>
  <cp:lastPrinted>2018-04-24T19:25:00Z</cp:lastPrinted>
  <dcterms:created xsi:type="dcterms:W3CDTF">2017-05-22T02:50:00Z</dcterms:created>
  <dcterms:modified xsi:type="dcterms:W3CDTF">2020-08-03T15:24:00Z</dcterms:modified>
</cp:coreProperties>
</file>