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A11" w:rsidRDefault="0031412C" w:rsidP="0031412C">
      <w:pPr>
        <w:jc w:val="center"/>
        <w:rPr>
          <w:lang w:val="kk-KZ"/>
        </w:rPr>
      </w:pPr>
      <w:r>
        <w:rPr>
          <w:lang w:val="kk-KZ"/>
        </w:rPr>
        <w:t>Рефлексифті талдама</w:t>
      </w:r>
    </w:p>
    <w:p w:rsidR="00E8193D" w:rsidRDefault="0031412C" w:rsidP="0031412C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15CF104" wp14:editId="2C4696AE">
            <wp:extent cx="4572000" cy="27432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E8193D" w:rsidRPr="00E8193D" w:rsidRDefault="00E8193D" w:rsidP="00E8193D">
      <w:pPr>
        <w:rPr>
          <w:lang w:val="kk-KZ"/>
        </w:rPr>
      </w:pPr>
    </w:p>
    <w:p w:rsidR="00E8193D" w:rsidRPr="00E8193D" w:rsidRDefault="00E8193D" w:rsidP="00E8193D">
      <w:pPr>
        <w:rPr>
          <w:lang w:val="kk-KZ"/>
        </w:rPr>
      </w:pPr>
    </w:p>
    <w:p w:rsidR="00E8193D" w:rsidRPr="00E8193D" w:rsidRDefault="00E8193D" w:rsidP="00E8193D">
      <w:pPr>
        <w:rPr>
          <w:lang w:val="kk-KZ"/>
        </w:rPr>
      </w:pPr>
    </w:p>
    <w:p w:rsidR="00E8193D" w:rsidRPr="00E8193D" w:rsidRDefault="00E8193D" w:rsidP="00E8193D">
      <w:pPr>
        <w:rPr>
          <w:lang w:val="kk-KZ"/>
        </w:rPr>
      </w:pPr>
    </w:p>
    <w:p w:rsidR="00E8193D" w:rsidRPr="00E8193D" w:rsidRDefault="00E8193D" w:rsidP="00E8193D">
      <w:pPr>
        <w:rPr>
          <w:lang w:val="kk-KZ"/>
        </w:rPr>
      </w:pPr>
    </w:p>
    <w:p w:rsidR="00E8193D" w:rsidRPr="00E8193D" w:rsidRDefault="00E8193D" w:rsidP="00E8193D">
      <w:pPr>
        <w:rPr>
          <w:lang w:val="kk-KZ"/>
        </w:rPr>
      </w:pPr>
    </w:p>
    <w:p w:rsidR="00E8193D" w:rsidRPr="00E8193D" w:rsidRDefault="00E8193D" w:rsidP="00E8193D">
      <w:pPr>
        <w:rPr>
          <w:lang w:val="kk-KZ"/>
        </w:rPr>
      </w:pPr>
    </w:p>
    <w:p w:rsidR="00E8193D" w:rsidRPr="00E8193D" w:rsidRDefault="00E8193D" w:rsidP="00E8193D">
      <w:pPr>
        <w:rPr>
          <w:lang w:val="kk-KZ"/>
        </w:rPr>
      </w:pPr>
    </w:p>
    <w:p w:rsidR="00E8193D" w:rsidRPr="00E8193D" w:rsidRDefault="00E8193D" w:rsidP="00E8193D">
      <w:pPr>
        <w:rPr>
          <w:lang w:val="kk-KZ"/>
        </w:rPr>
      </w:pPr>
    </w:p>
    <w:p w:rsidR="00E8193D" w:rsidRPr="00E8193D" w:rsidRDefault="00E8193D" w:rsidP="00E8193D">
      <w:pPr>
        <w:rPr>
          <w:lang w:val="kk-KZ"/>
        </w:rPr>
      </w:pPr>
    </w:p>
    <w:p w:rsidR="00E8193D" w:rsidRPr="00E8193D" w:rsidRDefault="00E8193D" w:rsidP="00E8193D">
      <w:pPr>
        <w:rPr>
          <w:lang w:val="kk-KZ"/>
        </w:rPr>
      </w:pPr>
    </w:p>
    <w:p w:rsidR="00E8193D" w:rsidRPr="00E8193D" w:rsidRDefault="00E8193D" w:rsidP="00E8193D">
      <w:pPr>
        <w:rPr>
          <w:lang w:val="kk-KZ"/>
        </w:rPr>
      </w:pPr>
    </w:p>
    <w:p w:rsidR="00E8193D" w:rsidRDefault="00E8193D" w:rsidP="00E8193D">
      <w:pPr>
        <w:rPr>
          <w:lang w:val="kk-KZ"/>
        </w:rPr>
      </w:pPr>
    </w:p>
    <w:p w:rsidR="0031412C" w:rsidRDefault="00E8193D" w:rsidP="00E8193D">
      <w:pPr>
        <w:tabs>
          <w:tab w:val="left" w:pos="6300"/>
        </w:tabs>
        <w:rPr>
          <w:lang w:val="kk-KZ"/>
        </w:rPr>
      </w:pPr>
      <w:r>
        <w:rPr>
          <w:lang w:val="kk-KZ"/>
        </w:rPr>
        <w:tab/>
      </w:r>
    </w:p>
    <w:p w:rsidR="00E8193D" w:rsidRDefault="00E8193D" w:rsidP="00E8193D">
      <w:pPr>
        <w:tabs>
          <w:tab w:val="left" w:pos="6300"/>
        </w:tabs>
        <w:rPr>
          <w:lang w:val="kk-KZ"/>
        </w:rPr>
      </w:pPr>
    </w:p>
    <w:p w:rsidR="00E8193D" w:rsidRDefault="00E8193D" w:rsidP="00E8193D">
      <w:pPr>
        <w:tabs>
          <w:tab w:val="left" w:pos="6300"/>
        </w:tabs>
        <w:rPr>
          <w:lang w:val="kk-KZ"/>
        </w:rPr>
      </w:pPr>
    </w:p>
    <w:p w:rsidR="00E8193D" w:rsidRDefault="00E8193D" w:rsidP="00E8193D">
      <w:pPr>
        <w:tabs>
          <w:tab w:val="left" w:pos="6300"/>
        </w:tabs>
        <w:rPr>
          <w:lang w:val="kk-KZ"/>
        </w:rPr>
      </w:pPr>
    </w:p>
    <w:p w:rsidR="00E8193D" w:rsidRDefault="00E8193D" w:rsidP="00E8193D">
      <w:pPr>
        <w:tabs>
          <w:tab w:val="left" w:pos="6300"/>
        </w:tabs>
        <w:rPr>
          <w:lang w:val="kk-KZ"/>
        </w:rPr>
      </w:pPr>
    </w:p>
    <w:p w:rsidR="00E8193D" w:rsidRDefault="00E8193D" w:rsidP="00E8193D">
      <w:pPr>
        <w:tabs>
          <w:tab w:val="left" w:pos="6300"/>
        </w:tabs>
        <w:rPr>
          <w:lang w:val="kk-KZ"/>
        </w:rPr>
      </w:pPr>
    </w:p>
    <w:tbl>
      <w:tblPr>
        <w:tblStyle w:val="a7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702"/>
        <w:gridCol w:w="306"/>
        <w:gridCol w:w="1679"/>
        <w:gridCol w:w="2126"/>
        <w:gridCol w:w="780"/>
        <w:gridCol w:w="921"/>
        <w:gridCol w:w="1701"/>
        <w:gridCol w:w="1417"/>
      </w:tblGrid>
      <w:tr w:rsidR="00E8193D" w:rsidRPr="00E1584A" w:rsidTr="00B47B12">
        <w:trPr>
          <w:trHeight w:val="464"/>
        </w:trPr>
        <w:tc>
          <w:tcPr>
            <w:tcW w:w="581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93D" w:rsidRPr="00E8193D" w:rsidRDefault="00E8193D" w:rsidP="00B47B1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та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қырыбы: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Pr="00E8193D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  <w:lang w:val="kk-KZ"/>
              </w:rPr>
              <w:t>Рим цифрлары</w:t>
            </w:r>
          </w:p>
        </w:tc>
        <w:tc>
          <w:tcPr>
            <w:tcW w:w="481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аты-жөні: А. Смайлова</w:t>
            </w:r>
          </w:p>
          <w:p w:rsidR="00E8193D" w:rsidRDefault="00E8193D" w:rsidP="00B47B1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Күні:    06.11.2017ж</w:t>
            </w:r>
          </w:p>
        </w:tc>
      </w:tr>
      <w:tr w:rsidR="00E8193D" w:rsidRPr="001936CF" w:rsidTr="00B47B12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СЫНЫП:  2 </w:t>
            </w:r>
          </w:p>
          <w:p w:rsidR="00E8193D" w:rsidRDefault="00E8193D" w:rsidP="00B47B1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8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Қатысқан оқушылар  саны:  </w:t>
            </w:r>
          </w:p>
          <w:p w:rsidR="00E8193D" w:rsidRDefault="00E8193D" w:rsidP="00B47B1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3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Қатыспаған оқушылар саны: 0 </w:t>
            </w:r>
          </w:p>
        </w:tc>
      </w:tr>
      <w:tr w:rsidR="00E8193D" w:rsidRPr="00E1584A" w:rsidTr="00B47B12">
        <w:trPr>
          <w:trHeight w:val="558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</w:t>
            </w:r>
            <w:r>
              <w:rPr>
                <w:rFonts w:ascii="Times New Roman" w:hAnsi="Times New Roman" w:cs="Times New Roman"/>
                <w:bCs/>
                <w:spacing w:val="-12"/>
                <w:sz w:val="24"/>
                <w:szCs w:val="24"/>
                <w:lang w:val="kk-KZ"/>
              </w:rPr>
              <w:t xml:space="preserve"> негізделген оқу мақсаттары</w:t>
            </w:r>
          </w:p>
        </w:tc>
        <w:tc>
          <w:tcPr>
            <w:tcW w:w="862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lang w:val="kk-KZ"/>
              </w:rPr>
              <w:t>2.1.1.4 санаудың ірі бірлігі – жүздікті құрастыру; 1000- ға дейін жүздіктермен санау, жазу, салыстыру</w:t>
            </w:r>
          </w:p>
        </w:tc>
      </w:tr>
      <w:tr w:rsidR="00E8193D" w:rsidRPr="00E1584A" w:rsidTr="00B47B12">
        <w:trPr>
          <w:trHeight w:val="282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 нәтижесі:</w:t>
            </w:r>
          </w:p>
          <w:p w:rsidR="00E8193D" w:rsidRDefault="00E8193D" w:rsidP="00B47B1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862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Оқушылардың барлығы мынаны орындай алады: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Оқулықта берілген және қосымша тапсырмаларды орындайды.  Жазба жұмыс жасайды. Сұраққа жауап береді. </w:t>
            </w:r>
          </w:p>
          <w:p w:rsidR="00E8193D" w:rsidRDefault="00E8193D" w:rsidP="00B47B1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Оқушылардың көбісі мынаны орындай алады: </w:t>
            </w: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Топтық жұмысты брлесе орындайды.Өз бетінше жұмыс жасайды. Сұраққа жауап береді. Қосымша үлестірме ресурстармен  жұмыс жасайды.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кейбіреуі мынаны орындай алады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</w:p>
          <w:p w:rsidR="00E8193D" w:rsidRDefault="00E8193D" w:rsidP="00B47B1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алады.</w:t>
            </w:r>
          </w:p>
        </w:tc>
      </w:tr>
      <w:tr w:rsidR="00E8193D" w:rsidRPr="00E1584A" w:rsidTr="00B47B12">
        <w:trPr>
          <w:trHeight w:val="683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pStyle w:val="1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Бағалау  критерийі</w:t>
            </w:r>
          </w:p>
        </w:tc>
        <w:tc>
          <w:tcPr>
            <w:tcW w:w="862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Жеке, жұптық, топтық тапсырмаларды орындай алады. Сабақ барысында  тыңдаушының назарын өзіне аудара алады.</w:t>
            </w:r>
          </w:p>
        </w:tc>
      </w:tr>
      <w:tr w:rsidR="00E8193D" w:rsidRPr="00E1584A" w:rsidTr="00B47B12">
        <w:trPr>
          <w:trHeight w:val="516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Ресурстар</w:t>
            </w:r>
          </w:p>
        </w:tc>
        <w:tc>
          <w:tcPr>
            <w:tcW w:w="862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 суреттер, топқа бөлуге арналған кеспе қағаздар  және  әртүрлі  заттар, топтық тапсырмалар, кері байланыс, стикер.</w:t>
            </w:r>
          </w:p>
        </w:tc>
      </w:tr>
      <w:tr w:rsidR="00E8193D" w:rsidTr="00B47B12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Әдіс-тәсілдер</w:t>
            </w:r>
          </w:p>
        </w:tc>
        <w:tc>
          <w:tcPr>
            <w:tcW w:w="862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Сұрақ-жауап, әңгімелеу, түсіндіру, ойын, көрнекілік. Рефлексия.</w:t>
            </w:r>
          </w:p>
        </w:tc>
      </w:tr>
      <w:tr w:rsidR="00E8193D" w:rsidTr="00B47B12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862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Музыка, қазақ тілі. </w:t>
            </w:r>
          </w:p>
        </w:tc>
      </w:tr>
      <w:tr w:rsidR="00E8193D" w:rsidTr="00B47B12">
        <w:tc>
          <w:tcPr>
            <w:tcW w:w="10632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Сабақтың жоспары</w:t>
            </w:r>
          </w:p>
        </w:tc>
      </w:tr>
      <w:tr w:rsidR="00E8193D" w:rsidTr="00B47B12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Жоспарланғануақыт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барысы 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түрлері</w:t>
            </w:r>
          </w:p>
        </w:tc>
      </w:tr>
      <w:tr w:rsidR="00E8193D" w:rsidTr="00B47B12">
        <w:trPr>
          <w:trHeight w:val="718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Басталуы</w:t>
            </w:r>
          </w:p>
          <w:p w:rsidR="00E8193D" w:rsidRDefault="00E8193D" w:rsidP="00B47B1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парақшасымен таныстыру</w:t>
            </w:r>
          </w:p>
          <w:p w:rsidR="00E8193D" w:rsidRDefault="00E8193D" w:rsidP="00B47B1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Топтарға бөлу.</w:t>
            </w:r>
          </w:p>
          <w:p w:rsidR="00E8193D" w:rsidRDefault="00E8193D" w:rsidP="00B47B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5A221CA" wp14:editId="27F715C8">
                  <wp:extent cx="2933700" cy="1819275"/>
                  <wp:effectExtent l="19050" t="0" r="0" b="0"/>
                  <wp:docPr id="2" name="Рисунок 2" descr="Картинки по запросу топқа бө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 descr="Картинки по запросу топқа бө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93D" w:rsidRDefault="00E8193D" w:rsidP="00B47B12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Психологиялық ахуал қалыптастыру: </w:t>
            </w:r>
          </w:p>
          <w:p w:rsidR="00E8193D" w:rsidRDefault="00E8193D" w:rsidP="00B47B1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«Аялы алақан»</w:t>
            </w:r>
          </w:p>
          <w:p w:rsidR="00E8193D" w:rsidRDefault="00E8193D" w:rsidP="00B47B1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жылылық, сенімділік деңгейін, еркіндікті дамыту.</w:t>
            </w:r>
          </w:p>
          <w:p w:rsidR="00E8193D" w:rsidRDefault="00E8193D" w:rsidP="00B47B1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Нұсқаулық: қатысушылар шеңбер болып отырады. «Бүгінгі сабақтан не алғыңыз, не көргіңіз келеді?» — сұрағын оқушыларға қойып, сұрақтарға жауап алу. Бастапқы қатысушы жанындағы көршісінің қолын ұстайды. Тренинг шеңбер бойымен жалғасады. (Тренинг соңында қатысушылар дөңгеленіп қолдарын ұстайды)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қорапшадан өздеріне ұнайтын түске сай маркерлер алады.</w:t>
            </w: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«Аялы алақан»</w:t>
            </w: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Тренинг.</w:t>
            </w:r>
          </w:p>
        </w:tc>
      </w:tr>
      <w:tr w:rsidR="00E8193D" w:rsidRPr="00E1584A" w:rsidTr="00B47B12">
        <w:trPr>
          <w:trHeight w:val="2135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Жаңа білім</w:t>
            </w:r>
          </w:p>
          <w:p w:rsidR="00E8193D" w:rsidRDefault="00E8193D" w:rsidP="00B47B12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  <w:p w:rsidR="00E8193D" w:rsidRDefault="00E8193D" w:rsidP="00B47B12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Білу және түсіну</w:t>
            </w:r>
          </w:p>
          <w:p w:rsidR="00E8193D" w:rsidRDefault="00E8193D" w:rsidP="00B47B12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Оқушылар оқулықтағы негізгі тақырыппен танысады.</w:t>
            </w:r>
          </w:p>
          <w:p w:rsidR="00E8193D" w:rsidRDefault="00E8193D" w:rsidP="00B47B12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D0B5380" wp14:editId="468F3808">
                  <wp:extent cx="1899920" cy="1409700"/>
                  <wp:effectExtent l="19050" t="0" r="4812" b="0"/>
                  <wp:docPr id="3" name="Рисунок 29" descr="Картинки по запросу методы обуч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9" descr="Картинки по запросу методы обуч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55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93D" w:rsidRDefault="00E8193D" w:rsidP="00B47B12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«Көшбасшы және тыңдаушылар» әдісі</w:t>
            </w:r>
          </w:p>
          <w:p w:rsidR="00E8193D" w:rsidRDefault="00E8193D" w:rsidP="00B47B12">
            <w:pPr>
              <w:pStyle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Берілген жаңа тақырыпты түсіндіру үшін сыныптан өз еркімен бір оқушы Көшбасшы ретінде өзін ұсынады. Көшбасшының қалауынша мәтінмен жұмыс жүргізу.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</w:t>
            </w: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мәтіндер.</w:t>
            </w: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«Көшбасшы және тыңдаушылар» әдісі</w:t>
            </w: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8193D" w:rsidRPr="00E1584A" w:rsidTr="00B47B12">
        <w:trPr>
          <w:trHeight w:val="707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Ортасы  </w:t>
            </w:r>
          </w:p>
          <w:p w:rsidR="00E8193D" w:rsidRDefault="00E8193D" w:rsidP="00B47B12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  <w:p w:rsidR="00E8193D" w:rsidRDefault="00E8193D" w:rsidP="00B47B12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Қолдану</w:t>
            </w:r>
          </w:p>
          <w:p w:rsidR="00E8193D" w:rsidRDefault="00E8193D" w:rsidP="00B47B1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Дәптермен , тақтамен жұмыс.</w:t>
            </w:r>
          </w:p>
          <w:p w:rsidR="00E8193D" w:rsidRDefault="00E8193D" w:rsidP="00B47B12">
            <w:p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 берілген есептерді түріне қарай топта, жұпта, жеке орындату. Тапсырмалар орындау соңында кері байланыс орнату. Оқушылардың тапсырманы орындау деңгейіне  сай бағалап отыру.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Оқулық,қабырғаға ілінген  ватмандар, түрлі-түсті маркерлер</w:t>
            </w:r>
          </w:p>
        </w:tc>
      </w:tr>
      <w:tr w:rsidR="00E8193D" w:rsidTr="00B47B12">
        <w:trPr>
          <w:trHeight w:val="799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</w:t>
            </w:r>
          </w:p>
          <w:p w:rsidR="00E8193D" w:rsidRDefault="00E8193D" w:rsidP="00B47B12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>Сергіту сәті "Күміс құмған-ай"</w:t>
            </w:r>
          </w:p>
          <w:p w:rsidR="00E8193D" w:rsidRDefault="00E8193D" w:rsidP="00B47B12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</w:rPr>
              <w:drawing>
                <wp:inline distT="0" distB="0" distL="0" distR="0" wp14:anchorId="7F655F46" wp14:editId="6F04EE7F">
                  <wp:extent cx="2105025" cy="1257300"/>
                  <wp:effectExtent l="19050" t="0" r="9525" b="0"/>
                  <wp:docPr id="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2346" t="27473" r="42181" b="157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  <w:t>Оқушылар би билеп сергіп қалады.</w:t>
            </w:r>
          </w:p>
        </w:tc>
      </w:tr>
      <w:tr w:rsidR="00E8193D" w:rsidTr="00B47B12">
        <w:trPr>
          <w:trHeight w:val="1363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Аяқталуы </w:t>
            </w:r>
          </w:p>
          <w:p w:rsidR="00E8193D" w:rsidRDefault="00E8193D" w:rsidP="00B47B12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 бекіту</w:t>
            </w: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  <w:r>
              <w:rPr>
                <w:b/>
                <w:color w:val="000000"/>
                <w:lang w:val="kk-KZ"/>
              </w:rPr>
              <w:t>Синтез</w:t>
            </w:r>
          </w:p>
          <w:p w:rsidR="00E8193D" w:rsidRDefault="00E8193D" w:rsidP="00B47B12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"Таңда да таста" әдісі</w:t>
            </w:r>
          </w:p>
          <w:p w:rsidR="00E8193D" w:rsidRDefault="00E8193D" w:rsidP="00B47B12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sz w:val="28"/>
                <w:szCs w:val="28"/>
                <w:lang w:val="kk-KZ"/>
              </w:rPr>
            </w:pPr>
            <w:hyperlink r:id="rId9" w:history="1">
              <w:r>
                <w:rPr>
                  <w:rStyle w:val="a6"/>
                  <w:b/>
                  <w:sz w:val="28"/>
                  <w:szCs w:val="28"/>
                  <w:lang w:val="kk-KZ"/>
                </w:rPr>
                <w:t>https://www.akavideos.com/watch?v=RAo-zw5U8gQ</w:t>
              </w:r>
            </w:hyperlink>
          </w:p>
          <w:p w:rsidR="00E8193D" w:rsidRDefault="00E8193D" w:rsidP="00B47B12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Қызықты қосымша тапсырмаларды орында:</w:t>
            </w:r>
          </w:p>
          <w:p w:rsidR="00E8193D" w:rsidRDefault="00E8193D" w:rsidP="00B47B12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2B3E77E6" wp14:editId="168A6C7A">
                  <wp:extent cx="4591050" cy="2657475"/>
                  <wp:effectExtent l="19050" t="0" r="0" b="0"/>
                  <wp:docPr id="10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1811" t="18315" r="25103" b="13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879" cy="265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"Таңда да таста"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</w:t>
            </w:r>
          </w:p>
        </w:tc>
      </w:tr>
      <w:tr w:rsidR="00E8193D" w:rsidRPr="00E1584A" w:rsidTr="00B47B12">
        <w:trPr>
          <w:trHeight w:val="779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Бағалау </w:t>
            </w: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«Жетістік» баспалдағы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E8193D" w:rsidRDefault="00E8193D" w:rsidP="00B47B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704774" wp14:editId="097223C1">
                  <wp:extent cx="4076700" cy="2400300"/>
                  <wp:effectExtent l="19050" t="0" r="0" b="0"/>
                  <wp:docPr id="5" name="Рисунок 38" descr="Картинки по запросу сабақтағы рефлексия түрлер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8" descr="Картинки по запросу сабақтағы рефлексия түрлер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616" cy="2404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Кері байланыс парағы.</w:t>
            </w:r>
            <w:r>
              <w:rPr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«Жетістік» баспалдағы.</w:t>
            </w:r>
          </w:p>
        </w:tc>
      </w:tr>
      <w:tr w:rsidR="00E8193D" w:rsidRPr="00E1584A" w:rsidTr="00B47B12">
        <w:tc>
          <w:tcPr>
            <w:tcW w:w="10632" w:type="dxa"/>
            <w:gridSpan w:val="8"/>
          </w:tcPr>
          <w:p w:rsidR="00E8193D" w:rsidRDefault="00E8193D" w:rsidP="00B47B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Үйге тапсырма: оқулықта қалған тапсырманы аяқтау.</w:t>
            </w:r>
          </w:p>
        </w:tc>
      </w:tr>
      <w:tr w:rsidR="00E8193D" w:rsidTr="00B47B12">
        <w:tc>
          <w:tcPr>
            <w:tcW w:w="3687" w:type="dxa"/>
            <w:gridSpan w:val="3"/>
            <w:tcBorders>
              <w:right w:val="single" w:sz="4" w:space="0" w:color="auto"/>
            </w:tcBorders>
          </w:tcPr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күрделендіруді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қалай</w:t>
            </w:r>
            <w:proofErr w:type="spellEnd"/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жоспарлайсыз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382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Бағалау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Оқушылардың</w:t>
            </w:r>
            <w:proofErr w:type="spellEnd"/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үйренгенін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тексеруді</w:t>
            </w:r>
            <w:proofErr w:type="spellEnd"/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қалай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жоспарлайсыз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</w:tcBorders>
          </w:tcPr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əнаралық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байланыс</w:t>
            </w:r>
            <w:proofErr w:type="spellEnd"/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Қауіпсізді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əне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еңбекті</w:t>
            </w:r>
            <w:proofErr w:type="spellEnd"/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қорғ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ережелері</w:t>
            </w:r>
            <w:proofErr w:type="spellEnd"/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АКТ-мен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байланыс</w:t>
            </w:r>
            <w:proofErr w:type="spellEnd"/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Құндылықтардағы</w:t>
            </w:r>
            <w:proofErr w:type="spellEnd"/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байланыс</w:t>
            </w:r>
            <w:proofErr w:type="spellEnd"/>
          </w:p>
        </w:tc>
      </w:tr>
      <w:tr w:rsidR="00E8193D" w:rsidTr="00B47B12">
        <w:trPr>
          <w:trHeight w:val="415"/>
        </w:trPr>
        <w:tc>
          <w:tcPr>
            <w:tcW w:w="3687" w:type="dxa"/>
            <w:gridSpan w:val="3"/>
            <w:tcBorders>
              <w:right w:val="single" w:sz="4" w:space="0" w:color="auto"/>
            </w:tcBorders>
          </w:tcPr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Рефлексия</w:t>
            </w:r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Сабақ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оқу</w:t>
            </w:r>
            <w:proofErr w:type="spellEnd"/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мақсаттары</w:t>
            </w:r>
            <w:proofErr w:type="spellEnd"/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шынайы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Бү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ін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оқушылар</w:t>
            </w:r>
            <w:proofErr w:type="spellEnd"/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ілді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Сыныптағы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ахуал</w:t>
            </w:r>
            <w:proofErr w:type="spellEnd"/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жоспарлаған</w:t>
            </w:r>
            <w:proofErr w:type="spellEnd"/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саралау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шаралары</w:t>
            </w:r>
            <w:proofErr w:type="spellEnd"/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тиімді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берілген</w:t>
            </w:r>
            <w:proofErr w:type="spellEnd"/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қыт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ішінде</w:t>
            </w:r>
            <w:proofErr w:type="spellEnd"/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үлгердім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 Мен</w:t>
            </w:r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жоспарыма</w:t>
            </w:r>
            <w:proofErr w:type="spellEnd"/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түзетулер</w:t>
            </w:r>
            <w:proofErr w:type="spellEnd"/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енгізді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əне</w:t>
            </w:r>
            <w:proofErr w:type="spellEnd"/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неліктен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6945" w:type="dxa"/>
            <w:gridSpan w:val="5"/>
            <w:tcBorders>
              <w:left w:val="single" w:sz="4" w:space="0" w:color="auto"/>
            </w:tcBorders>
          </w:tcPr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Төмендегі бос ұяшыққа сабақ туралы өз пікіріңізді жазыңыз.</w:t>
            </w:r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Сол ұяшықтағы Сіздің сабағыңыздың тақырыбына сəйкес</w:t>
            </w:r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келетін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сұрақ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тар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ға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жауап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беріңіз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E8193D" w:rsidTr="00B47B12">
        <w:tc>
          <w:tcPr>
            <w:tcW w:w="10632" w:type="dxa"/>
            <w:gridSpan w:val="8"/>
          </w:tcPr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Қорытынды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ғамдау</w:t>
            </w:r>
            <w:proofErr w:type="spellEnd"/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екі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нəрсе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табысты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оқытуды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қуды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ескеріңіз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)?</w:t>
            </w:r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екі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нəрсе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сабақты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жақсарта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оқытуды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қуды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ескеріңіз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)?</w:t>
            </w:r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E8193D" w:rsidRDefault="00E8193D" w:rsidP="00B4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Сабақ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барысында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жекелеген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оқушылар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келесі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сабағымды</w:t>
            </w:r>
            <w:proofErr w:type="spellEnd"/>
          </w:p>
          <w:p w:rsidR="00E8193D" w:rsidRDefault="00E8193D" w:rsidP="00B47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жетілдіруге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көмектесетін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ілдім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E8193D" w:rsidRDefault="00E8193D" w:rsidP="00E8193D">
      <w:pPr>
        <w:tabs>
          <w:tab w:val="left" w:pos="6300"/>
        </w:tabs>
        <w:rPr>
          <w:lang w:val="kk-KZ"/>
        </w:rPr>
      </w:pPr>
    </w:p>
    <w:p w:rsidR="00E8193D" w:rsidRPr="00E8193D" w:rsidRDefault="00E8193D" w:rsidP="00E8193D">
      <w:pPr>
        <w:tabs>
          <w:tab w:val="left" w:pos="6300"/>
        </w:tabs>
        <w:rPr>
          <w:lang w:val="kk-KZ"/>
        </w:rPr>
      </w:pPr>
    </w:p>
    <w:sectPr w:rsidR="00E8193D" w:rsidRPr="00E81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12C"/>
    <w:rsid w:val="0031412C"/>
    <w:rsid w:val="00604A11"/>
    <w:rsid w:val="00E81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12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81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qFormat/>
    <w:rsid w:val="00E8193D"/>
    <w:rPr>
      <w:color w:val="0000FF" w:themeColor="hyperlink"/>
      <w:u w:val="single"/>
    </w:rPr>
  </w:style>
  <w:style w:type="table" w:styleId="a7">
    <w:name w:val="Table Grid"/>
    <w:basedOn w:val="a1"/>
    <w:uiPriority w:val="39"/>
    <w:rsid w:val="00E8193D"/>
    <w:pPr>
      <w:spacing w:after="0" w:line="240" w:lineRule="auto"/>
    </w:pPr>
    <w:rPr>
      <w:rFonts w:eastAsiaTheme="minorEastAsia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">
    <w:name w:val="Без интервала1"/>
    <w:link w:val="a8"/>
    <w:uiPriority w:val="1"/>
    <w:qFormat/>
    <w:rsid w:val="00E8193D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1"/>
    <w:uiPriority w:val="1"/>
    <w:locked/>
    <w:rsid w:val="00E8193D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12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81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qFormat/>
    <w:rsid w:val="00E8193D"/>
    <w:rPr>
      <w:color w:val="0000FF" w:themeColor="hyperlink"/>
      <w:u w:val="single"/>
    </w:rPr>
  </w:style>
  <w:style w:type="table" w:styleId="a7">
    <w:name w:val="Table Grid"/>
    <w:basedOn w:val="a1"/>
    <w:uiPriority w:val="39"/>
    <w:rsid w:val="00E8193D"/>
    <w:pPr>
      <w:spacing w:after="0" w:line="240" w:lineRule="auto"/>
    </w:pPr>
    <w:rPr>
      <w:rFonts w:eastAsiaTheme="minorEastAsia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">
    <w:name w:val="Без интервала1"/>
    <w:link w:val="a8"/>
    <w:uiPriority w:val="1"/>
    <w:qFormat/>
    <w:rsid w:val="00E8193D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1"/>
    <w:uiPriority w:val="1"/>
    <w:locked/>
    <w:rsid w:val="00E8193D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chart" Target="charts/chart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akavideos.com/watch?v=RAo-zw5U8gQ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Лист1!$A$1:$A$5</c:f>
              <c:strCache>
                <c:ptCount val="5"/>
                <c:pt idx="0">
                  <c:v>Жалпы оқушы саны</c:v>
                </c:pt>
                <c:pt idx="1">
                  <c:v>"5"</c:v>
                </c:pt>
                <c:pt idx="2">
                  <c:v>"4-5"</c:v>
                </c:pt>
                <c:pt idx="3">
                  <c:v>"3-4"</c:v>
                </c:pt>
                <c:pt idx="4">
                  <c:v>Білім сапасы</c:v>
                </c:pt>
              </c:strCache>
            </c:strRef>
          </c:cat>
          <c:val>
            <c:numRef>
              <c:f>Лист1!$B$1:$B$5</c:f>
              <c:numCache>
                <c:formatCode>General</c:formatCode>
                <c:ptCount val="5"/>
                <c:pt idx="0">
                  <c:v>23</c:v>
                </c:pt>
                <c:pt idx="1">
                  <c:v>8</c:v>
                </c:pt>
                <c:pt idx="2">
                  <c:v>9</c:v>
                </c:pt>
                <c:pt idx="3">
                  <c:v>6</c:v>
                </c:pt>
                <c:pt idx="4">
                  <c:v>73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97885952"/>
        <c:axId val="239715456"/>
      </c:barChart>
      <c:catAx>
        <c:axId val="197885952"/>
        <c:scaling>
          <c:orientation val="minMax"/>
        </c:scaling>
        <c:delete val="0"/>
        <c:axPos val="b"/>
        <c:majorTickMark val="none"/>
        <c:minorTickMark val="none"/>
        <c:tickLblPos val="nextTo"/>
        <c:crossAx val="239715456"/>
        <c:crosses val="autoZero"/>
        <c:auto val="1"/>
        <c:lblAlgn val="ctr"/>
        <c:lblOffset val="100"/>
        <c:noMultiLvlLbl val="0"/>
      </c:catAx>
      <c:valAx>
        <c:axId val="2397154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978859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Женисбек</dc:creator>
  <cp:lastModifiedBy>Женисбек</cp:lastModifiedBy>
  <cp:revision>2</cp:revision>
  <dcterms:created xsi:type="dcterms:W3CDTF">2018-11-10T16:12:00Z</dcterms:created>
  <dcterms:modified xsi:type="dcterms:W3CDTF">2018-11-10T16:12:00Z</dcterms:modified>
</cp:coreProperties>
</file>