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F69" w:rsidRDefault="00EA1F69" w:rsidP="00EA1F69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EA1F69">
        <w:rPr>
          <w:rFonts w:ascii="Times New Roman" w:hAnsi="Times New Roman" w:cs="Times New Roman"/>
          <w:b/>
          <w:sz w:val="28"/>
          <w:szCs w:val="28"/>
        </w:rPr>
        <w:t>Тәуекелді</w:t>
      </w:r>
      <w:proofErr w:type="spellEnd"/>
      <w:r w:rsidRPr="00EA1F6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EA1F69">
        <w:rPr>
          <w:rFonts w:ascii="Times New Roman" w:hAnsi="Times New Roman" w:cs="Times New Roman"/>
          <w:b/>
          <w:sz w:val="28"/>
          <w:szCs w:val="28"/>
        </w:rPr>
        <w:t>ба</w:t>
      </w:r>
      <w:proofErr w:type="gramEnd"/>
      <w:r w:rsidRPr="00EA1F69">
        <w:rPr>
          <w:rFonts w:ascii="Times New Roman" w:hAnsi="Times New Roman" w:cs="Times New Roman"/>
          <w:b/>
          <w:sz w:val="28"/>
          <w:szCs w:val="28"/>
        </w:rPr>
        <w:t>ғалау</w:t>
      </w:r>
      <w:proofErr w:type="spellEnd"/>
      <w:r w:rsidRPr="00EA1F6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A1F69">
        <w:rPr>
          <w:rFonts w:ascii="Times New Roman" w:hAnsi="Times New Roman" w:cs="Times New Roman"/>
          <w:b/>
          <w:sz w:val="28"/>
          <w:szCs w:val="28"/>
        </w:rPr>
        <w:t>әдістері</w:t>
      </w:r>
      <w:proofErr w:type="spellEnd"/>
      <w:r w:rsidRPr="00EA1F69">
        <w:rPr>
          <w:rFonts w:ascii="Times New Roman" w:hAnsi="Times New Roman" w:cs="Times New Roman"/>
          <w:b/>
          <w:sz w:val="28"/>
          <w:szCs w:val="28"/>
        </w:rPr>
        <w:t xml:space="preserve"> мен </w:t>
      </w:r>
      <w:proofErr w:type="spellStart"/>
      <w:r w:rsidRPr="00EA1F69">
        <w:rPr>
          <w:rFonts w:ascii="Times New Roman" w:hAnsi="Times New Roman" w:cs="Times New Roman"/>
          <w:b/>
          <w:sz w:val="28"/>
          <w:szCs w:val="28"/>
        </w:rPr>
        <w:t>бағдарламалық</w:t>
      </w:r>
      <w:proofErr w:type="spellEnd"/>
      <w:r w:rsidRPr="00EA1F6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A1F69">
        <w:rPr>
          <w:rFonts w:ascii="Times New Roman" w:hAnsi="Times New Roman" w:cs="Times New Roman"/>
          <w:b/>
          <w:sz w:val="28"/>
          <w:szCs w:val="28"/>
        </w:rPr>
        <w:t>жасақтамасы</w:t>
      </w:r>
      <w:proofErr w:type="spellEnd"/>
      <w:r w:rsidRPr="00EA1F69">
        <w:rPr>
          <w:rFonts w:ascii="Times New Roman" w:hAnsi="Times New Roman" w:cs="Times New Roman"/>
          <w:b/>
          <w:sz w:val="28"/>
          <w:szCs w:val="28"/>
        </w:rPr>
        <w:t>.</w:t>
      </w:r>
    </w:p>
    <w:p w:rsidR="00EA1F69" w:rsidRDefault="00EA1F69" w:rsidP="00EA1F69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A1F69">
        <w:rPr>
          <w:rFonts w:ascii="Times New Roman" w:hAnsi="Times New Roman" w:cs="Times New Roman"/>
          <w:b/>
          <w:sz w:val="28"/>
          <w:szCs w:val="28"/>
        </w:rPr>
        <w:t xml:space="preserve">CRAMM </w:t>
      </w:r>
      <w:proofErr w:type="spellStart"/>
      <w:r w:rsidRPr="00EA1F69">
        <w:rPr>
          <w:rFonts w:ascii="Times New Roman" w:hAnsi="Times New Roman" w:cs="Times New Roman"/>
          <w:b/>
          <w:sz w:val="28"/>
          <w:szCs w:val="28"/>
        </w:rPr>
        <w:t>техникасы</w:t>
      </w:r>
      <w:proofErr w:type="spellEnd"/>
    </w:p>
    <w:p w:rsidR="00EA1F69" w:rsidRPr="00EA1F69" w:rsidRDefault="00EA1F69" w:rsidP="00EA1F69">
      <w:pPr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EA1F69">
        <w:rPr>
          <w:rFonts w:ascii="Times New Roman" w:hAnsi="Times New Roman" w:cs="Times New Roman"/>
          <w:sz w:val="28"/>
          <w:szCs w:val="28"/>
          <w:lang w:val="en-US"/>
        </w:rPr>
        <w:t>Бұл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1F69">
        <w:rPr>
          <w:rFonts w:ascii="Times New Roman" w:hAnsi="Times New Roman" w:cs="Times New Roman"/>
          <w:sz w:val="28"/>
          <w:szCs w:val="28"/>
          <w:lang w:val="en-US"/>
        </w:rPr>
        <w:t>ақпараттық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1F69">
        <w:rPr>
          <w:rFonts w:ascii="Times New Roman" w:hAnsi="Times New Roman" w:cs="Times New Roman"/>
          <w:sz w:val="28"/>
          <w:szCs w:val="28"/>
          <w:lang w:val="en-US"/>
        </w:rPr>
        <w:t>қауіпсіздік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1F69">
        <w:rPr>
          <w:rFonts w:ascii="Times New Roman" w:hAnsi="Times New Roman" w:cs="Times New Roman"/>
          <w:sz w:val="28"/>
          <w:szCs w:val="28"/>
          <w:lang w:val="en-US"/>
        </w:rPr>
        <w:t>саласындағы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1F69">
        <w:rPr>
          <w:rFonts w:ascii="Times New Roman" w:hAnsi="Times New Roman" w:cs="Times New Roman"/>
          <w:sz w:val="28"/>
          <w:szCs w:val="28"/>
          <w:lang w:val="en-US"/>
        </w:rPr>
        <w:t>тәуекелдерді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1F69">
        <w:rPr>
          <w:rFonts w:ascii="Times New Roman" w:hAnsi="Times New Roman" w:cs="Times New Roman"/>
          <w:sz w:val="28"/>
          <w:szCs w:val="28"/>
          <w:lang w:val="en-US"/>
        </w:rPr>
        <w:t>талдаудың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1F69">
        <w:rPr>
          <w:rFonts w:ascii="Times New Roman" w:hAnsi="Times New Roman" w:cs="Times New Roman"/>
          <w:sz w:val="28"/>
          <w:szCs w:val="28"/>
          <w:lang w:val="en-US"/>
        </w:rPr>
        <w:t>алғашқы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1F69">
        <w:rPr>
          <w:rFonts w:ascii="Times New Roman" w:hAnsi="Times New Roman" w:cs="Times New Roman"/>
          <w:sz w:val="28"/>
          <w:szCs w:val="28"/>
          <w:lang w:val="en-US"/>
        </w:rPr>
        <w:t>әдістерінің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1F69">
        <w:rPr>
          <w:rFonts w:ascii="Times New Roman" w:hAnsi="Times New Roman" w:cs="Times New Roman"/>
          <w:sz w:val="28"/>
          <w:szCs w:val="28"/>
          <w:lang w:val="en-US"/>
        </w:rPr>
        <w:t>бірі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proofErr w:type="spellStart"/>
      <w:r w:rsidRPr="00EA1F69">
        <w:rPr>
          <w:rFonts w:ascii="Times New Roman" w:hAnsi="Times New Roman" w:cs="Times New Roman"/>
          <w:sz w:val="28"/>
          <w:szCs w:val="28"/>
          <w:lang w:val="en-US"/>
        </w:rPr>
        <w:t>ол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1F69">
        <w:rPr>
          <w:rFonts w:ascii="Times New Roman" w:hAnsi="Times New Roman" w:cs="Times New Roman"/>
          <w:sz w:val="28"/>
          <w:szCs w:val="28"/>
          <w:lang w:val="en-US"/>
        </w:rPr>
        <w:t>бойынша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1F69">
        <w:rPr>
          <w:rFonts w:ascii="Times New Roman" w:hAnsi="Times New Roman" w:cs="Times New Roman"/>
          <w:sz w:val="28"/>
          <w:szCs w:val="28"/>
          <w:lang w:val="en-US"/>
        </w:rPr>
        <w:t>жұмыс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 80-ші </w:t>
      </w:r>
      <w:proofErr w:type="spellStart"/>
      <w:r w:rsidRPr="00EA1F69">
        <w:rPr>
          <w:rFonts w:ascii="Times New Roman" w:hAnsi="Times New Roman" w:cs="Times New Roman"/>
          <w:sz w:val="28"/>
          <w:szCs w:val="28"/>
          <w:lang w:val="en-US"/>
        </w:rPr>
        <w:t>жылдардың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1F69">
        <w:rPr>
          <w:rFonts w:ascii="Times New Roman" w:hAnsi="Times New Roman" w:cs="Times New Roman"/>
          <w:sz w:val="28"/>
          <w:szCs w:val="28"/>
          <w:lang w:val="en-US"/>
        </w:rPr>
        <w:t>ортасында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1F69">
        <w:rPr>
          <w:rFonts w:ascii="Times New Roman" w:hAnsi="Times New Roman" w:cs="Times New Roman"/>
          <w:sz w:val="28"/>
          <w:szCs w:val="28"/>
          <w:lang w:val="en-US"/>
        </w:rPr>
        <w:t>басталды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EA1F69">
        <w:rPr>
          <w:rFonts w:ascii="Times New Roman" w:hAnsi="Times New Roman" w:cs="Times New Roman"/>
          <w:sz w:val="28"/>
          <w:szCs w:val="28"/>
          <w:lang w:val="en-US"/>
        </w:rPr>
        <w:t>Орталық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1F69">
        <w:rPr>
          <w:rFonts w:ascii="Times New Roman" w:hAnsi="Times New Roman" w:cs="Times New Roman"/>
          <w:sz w:val="28"/>
          <w:szCs w:val="28"/>
          <w:lang w:val="en-US"/>
        </w:rPr>
        <w:t>компьютерлік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1F69">
        <w:rPr>
          <w:rFonts w:ascii="Times New Roman" w:hAnsi="Times New Roman" w:cs="Times New Roman"/>
          <w:sz w:val="28"/>
          <w:szCs w:val="28"/>
          <w:lang w:val="en-US"/>
        </w:rPr>
        <w:t>және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1F69">
        <w:rPr>
          <w:rFonts w:ascii="Times New Roman" w:hAnsi="Times New Roman" w:cs="Times New Roman"/>
          <w:sz w:val="28"/>
          <w:szCs w:val="28"/>
          <w:lang w:val="en-US"/>
        </w:rPr>
        <w:t>телекоммуникация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1F69">
        <w:rPr>
          <w:rFonts w:ascii="Times New Roman" w:hAnsi="Times New Roman" w:cs="Times New Roman"/>
          <w:sz w:val="28"/>
          <w:szCs w:val="28"/>
          <w:lang w:val="en-US"/>
        </w:rPr>
        <w:t>агенттігі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 (CCTA) </w:t>
      </w:r>
      <w:proofErr w:type="spellStart"/>
      <w:r w:rsidRPr="00EA1F69">
        <w:rPr>
          <w:rFonts w:ascii="Times New Roman" w:hAnsi="Times New Roman" w:cs="Times New Roman"/>
          <w:sz w:val="28"/>
          <w:szCs w:val="28"/>
          <w:lang w:val="en-US"/>
        </w:rPr>
        <w:t>Ұлыбритания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EA1F69" w:rsidRDefault="00EA1F69" w:rsidP="00EA1F69">
      <w:pPr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CRAMM </w:t>
      </w:r>
      <w:proofErr w:type="spellStart"/>
      <w:r w:rsidRPr="00EA1F69">
        <w:rPr>
          <w:rFonts w:ascii="Times New Roman" w:hAnsi="Times New Roman" w:cs="Times New Roman"/>
          <w:sz w:val="28"/>
          <w:szCs w:val="28"/>
          <w:lang w:val="en-US"/>
        </w:rPr>
        <w:t>әдісі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1F69">
        <w:rPr>
          <w:rFonts w:ascii="Times New Roman" w:hAnsi="Times New Roman" w:cs="Times New Roman"/>
          <w:sz w:val="28"/>
          <w:szCs w:val="28"/>
          <w:lang w:val="en-US"/>
        </w:rPr>
        <w:t>талдаудың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1F69">
        <w:rPr>
          <w:rFonts w:ascii="Times New Roman" w:hAnsi="Times New Roman" w:cs="Times New Roman"/>
          <w:sz w:val="28"/>
          <w:szCs w:val="28"/>
          <w:lang w:val="en-US"/>
        </w:rPr>
        <w:t>сандық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1F69">
        <w:rPr>
          <w:rFonts w:ascii="Times New Roman" w:hAnsi="Times New Roman" w:cs="Times New Roman"/>
          <w:sz w:val="28"/>
          <w:szCs w:val="28"/>
          <w:lang w:val="en-US"/>
        </w:rPr>
        <w:t>және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1F69">
        <w:rPr>
          <w:rFonts w:ascii="Times New Roman" w:hAnsi="Times New Roman" w:cs="Times New Roman"/>
          <w:sz w:val="28"/>
          <w:szCs w:val="28"/>
          <w:lang w:val="en-US"/>
        </w:rPr>
        <w:t>сапалық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1F69">
        <w:rPr>
          <w:rFonts w:ascii="Times New Roman" w:hAnsi="Times New Roman" w:cs="Times New Roman"/>
          <w:sz w:val="28"/>
          <w:szCs w:val="28"/>
          <w:lang w:val="en-US"/>
        </w:rPr>
        <w:t>әдістерін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1F69">
        <w:rPr>
          <w:rFonts w:ascii="Times New Roman" w:hAnsi="Times New Roman" w:cs="Times New Roman"/>
          <w:sz w:val="28"/>
          <w:szCs w:val="28"/>
          <w:lang w:val="en-US"/>
        </w:rPr>
        <w:t>біріктіре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1F69">
        <w:rPr>
          <w:rFonts w:ascii="Times New Roman" w:hAnsi="Times New Roman" w:cs="Times New Roman"/>
          <w:sz w:val="28"/>
          <w:szCs w:val="28"/>
          <w:lang w:val="en-US"/>
        </w:rPr>
        <w:t>отырып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A1F69">
        <w:rPr>
          <w:rFonts w:ascii="Times New Roman" w:hAnsi="Times New Roman" w:cs="Times New Roman"/>
          <w:sz w:val="28"/>
          <w:szCs w:val="28"/>
          <w:lang w:val="en-US"/>
        </w:rPr>
        <w:t>тәуекелдерді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1F69">
        <w:rPr>
          <w:rFonts w:ascii="Times New Roman" w:hAnsi="Times New Roman" w:cs="Times New Roman"/>
          <w:sz w:val="28"/>
          <w:szCs w:val="28"/>
          <w:lang w:val="en-US"/>
        </w:rPr>
        <w:t>бағалаудың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1F69">
        <w:rPr>
          <w:rFonts w:ascii="Times New Roman" w:hAnsi="Times New Roman" w:cs="Times New Roman"/>
          <w:sz w:val="28"/>
          <w:szCs w:val="28"/>
          <w:lang w:val="en-US"/>
        </w:rPr>
        <w:t>кешенді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1F69">
        <w:rPr>
          <w:rFonts w:ascii="Times New Roman" w:hAnsi="Times New Roman" w:cs="Times New Roman"/>
          <w:sz w:val="28"/>
          <w:szCs w:val="28"/>
          <w:lang w:val="en-US"/>
        </w:rPr>
        <w:t>тәсіліне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1F69">
        <w:rPr>
          <w:rFonts w:ascii="Times New Roman" w:hAnsi="Times New Roman" w:cs="Times New Roman"/>
          <w:sz w:val="28"/>
          <w:szCs w:val="28"/>
          <w:lang w:val="en-US"/>
        </w:rPr>
        <w:t>негізделген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EA1F69">
        <w:rPr>
          <w:rFonts w:ascii="Times New Roman" w:hAnsi="Times New Roman" w:cs="Times New Roman"/>
          <w:sz w:val="28"/>
          <w:szCs w:val="28"/>
          <w:lang w:val="en-US"/>
        </w:rPr>
        <w:t>Әдіс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1F69">
        <w:rPr>
          <w:rFonts w:ascii="Times New Roman" w:hAnsi="Times New Roman" w:cs="Times New Roman"/>
          <w:sz w:val="28"/>
          <w:szCs w:val="28"/>
          <w:lang w:val="en-US"/>
        </w:rPr>
        <w:t>әмбебап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1F69">
        <w:rPr>
          <w:rFonts w:ascii="Times New Roman" w:hAnsi="Times New Roman" w:cs="Times New Roman"/>
          <w:sz w:val="28"/>
          <w:szCs w:val="28"/>
          <w:lang w:val="en-US"/>
        </w:rPr>
        <w:t>және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1F69">
        <w:rPr>
          <w:rFonts w:ascii="Times New Roman" w:hAnsi="Times New Roman" w:cs="Times New Roman"/>
          <w:sz w:val="28"/>
          <w:szCs w:val="28"/>
          <w:lang w:val="en-US"/>
        </w:rPr>
        <w:t>үлкен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1F69">
        <w:rPr>
          <w:rFonts w:ascii="Times New Roman" w:hAnsi="Times New Roman" w:cs="Times New Roman"/>
          <w:sz w:val="28"/>
          <w:szCs w:val="28"/>
          <w:lang w:val="en-US"/>
        </w:rPr>
        <w:t>және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1F69">
        <w:rPr>
          <w:rFonts w:ascii="Times New Roman" w:hAnsi="Times New Roman" w:cs="Times New Roman"/>
          <w:sz w:val="28"/>
          <w:szCs w:val="28"/>
          <w:lang w:val="en-US"/>
        </w:rPr>
        <w:t>кіші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1F69">
        <w:rPr>
          <w:rFonts w:ascii="Times New Roman" w:hAnsi="Times New Roman" w:cs="Times New Roman"/>
          <w:sz w:val="28"/>
          <w:szCs w:val="28"/>
          <w:lang w:val="en-US"/>
        </w:rPr>
        <w:t>ұйымдарға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A1F69">
        <w:rPr>
          <w:rFonts w:ascii="Times New Roman" w:hAnsi="Times New Roman" w:cs="Times New Roman"/>
          <w:sz w:val="28"/>
          <w:szCs w:val="28"/>
          <w:lang w:val="en-US"/>
        </w:rPr>
        <w:t>үкіметтік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1F69">
        <w:rPr>
          <w:rFonts w:ascii="Times New Roman" w:hAnsi="Times New Roman" w:cs="Times New Roman"/>
          <w:sz w:val="28"/>
          <w:szCs w:val="28"/>
          <w:lang w:val="en-US"/>
        </w:rPr>
        <w:t>және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1F69">
        <w:rPr>
          <w:rFonts w:ascii="Times New Roman" w:hAnsi="Times New Roman" w:cs="Times New Roman"/>
          <w:sz w:val="28"/>
          <w:szCs w:val="28"/>
          <w:lang w:val="en-US"/>
        </w:rPr>
        <w:t>коммерциялық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1F69">
        <w:rPr>
          <w:rFonts w:ascii="Times New Roman" w:hAnsi="Times New Roman" w:cs="Times New Roman"/>
          <w:sz w:val="28"/>
          <w:szCs w:val="28"/>
          <w:lang w:val="en-US"/>
        </w:rPr>
        <w:t>секторларға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1F69">
        <w:rPr>
          <w:rFonts w:ascii="Times New Roman" w:hAnsi="Times New Roman" w:cs="Times New Roman"/>
          <w:sz w:val="28"/>
          <w:szCs w:val="28"/>
          <w:lang w:val="en-US"/>
        </w:rPr>
        <w:t>жарамды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EA1F69" w:rsidRPr="00EA1F69" w:rsidRDefault="00EA1F69" w:rsidP="00EA1F69">
      <w:pPr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EA1F69">
        <w:rPr>
          <w:rFonts w:ascii="Times New Roman" w:hAnsi="Times New Roman" w:cs="Times New Roman"/>
          <w:sz w:val="28"/>
          <w:szCs w:val="28"/>
          <w:lang w:val="en-US"/>
        </w:rPr>
        <w:t>Әр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1F69">
        <w:rPr>
          <w:rFonts w:ascii="Times New Roman" w:hAnsi="Times New Roman" w:cs="Times New Roman"/>
          <w:sz w:val="28"/>
          <w:szCs w:val="28"/>
          <w:lang w:val="en-US"/>
        </w:rPr>
        <w:t>түрлі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1F69">
        <w:rPr>
          <w:rFonts w:ascii="Times New Roman" w:hAnsi="Times New Roman" w:cs="Times New Roman"/>
          <w:sz w:val="28"/>
          <w:szCs w:val="28"/>
          <w:lang w:val="en-US"/>
        </w:rPr>
        <w:t>ұйымдарға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1F69">
        <w:rPr>
          <w:rFonts w:ascii="Times New Roman" w:hAnsi="Times New Roman" w:cs="Times New Roman"/>
          <w:sz w:val="28"/>
          <w:szCs w:val="28"/>
          <w:lang w:val="en-US"/>
        </w:rPr>
        <w:t>бағытталған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 CRAMM </w:t>
      </w:r>
      <w:proofErr w:type="spellStart"/>
      <w:r w:rsidRPr="00EA1F69">
        <w:rPr>
          <w:rFonts w:ascii="Times New Roman" w:hAnsi="Times New Roman" w:cs="Times New Roman"/>
          <w:sz w:val="28"/>
          <w:szCs w:val="28"/>
          <w:lang w:val="en-US"/>
        </w:rPr>
        <w:t>бағдарламалық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1F69">
        <w:rPr>
          <w:rFonts w:ascii="Times New Roman" w:hAnsi="Times New Roman" w:cs="Times New Roman"/>
          <w:sz w:val="28"/>
          <w:szCs w:val="28"/>
          <w:lang w:val="en-US"/>
        </w:rPr>
        <w:t>жасақтамасының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1F69">
        <w:rPr>
          <w:rFonts w:ascii="Times New Roman" w:hAnsi="Times New Roman" w:cs="Times New Roman"/>
          <w:sz w:val="28"/>
          <w:szCs w:val="28"/>
          <w:lang w:val="en-US"/>
        </w:rPr>
        <w:t>нұсқалары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1F69">
        <w:rPr>
          <w:rFonts w:ascii="Times New Roman" w:hAnsi="Times New Roman" w:cs="Times New Roman"/>
          <w:sz w:val="28"/>
          <w:szCs w:val="28"/>
          <w:lang w:val="en-US"/>
        </w:rPr>
        <w:t>бір-бірінен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1F69">
        <w:rPr>
          <w:rFonts w:ascii="Times New Roman" w:hAnsi="Times New Roman" w:cs="Times New Roman"/>
          <w:sz w:val="28"/>
          <w:szCs w:val="28"/>
          <w:lang w:val="en-US"/>
        </w:rPr>
        <w:t>өздерінің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1F69">
        <w:rPr>
          <w:rFonts w:ascii="Times New Roman" w:hAnsi="Times New Roman" w:cs="Times New Roman"/>
          <w:sz w:val="28"/>
          <w:szCs w:val="28"/>
          <w:lang w:val="en-US"/>
        </w:rPr>
        <w:t>білім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1F69">
        <w:rPr>
          <w:rFonts w:ascii="Times New Roman" w:hAnsi="Times New Roman" w:cs="Times New Roman"/>
          <w:sz w:val="28"/>
          <w:szCs w:val="28"/>
          <w:lang w:val="en-US"/>
        </w:rPr>
        <w:t>қорларымен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EA1F69">
        <w:rPr>
          <w:rFonts w:ascii="Times New Roman" w:hAnsi="Times New Roman" w:cs="Times New Roman"/>
          <w:sz w:val="28"/>
          <w:szCs w:val="28"/>
          <w:lang w:val="en-US"/>
        </w:rPr>
        <w:t>профильдерімен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EA1F69">
        <w:rPr>
          <w:rFonts w:ascii="Times New Roman" w:hAnsi="Times New Roman" w:cs="Times New Roman"/>
          <w:sz w:val="28"/>
          <w:szCs w:val="28"/>
          <w:lang w:val="en-US"/>
        </w:rPr>
        <w:t>ерекшеленеді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EA1F69">
        <w:rPr>
          <w:rFonts w:ascii="Times New Roman" w:hAnsi="Times New Roman" w:cs="Times New Roman"/>
          <w:sz w:val="28"/>
          <w:szCs w:val="28"/>
          <w:lang w:val="en-US"/>
        </w:rPr>
        <w:t>Коммерциялық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1F69">
        <w:rPr>
          <w:rFonts w:ascii="Times New Roman" w:hAnsi="Times New Roman" w:cs="Times New Roman"/>
          <w:sz w:val="28"/>
          <w:szCs w:val="28"/>
          <w:lang w:val="en-US"/>
        </w:rPr>
        <w:t>ұйымдар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1F69">
        <w:rPr>
          <w:rFonts w:ascii="Times New Roman" w:hAnsi="Times New Roman" w:cs="Times New Roman"/>
          <w:sz w:val="28"/>
          <w:szCs w:val="28"/>
          <w:lang w:val="en-US"/>
        </w:rPr>
        <w:t>үшін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1F69">
        <w:rPr>
          <w:rFonts w:ascii="Times New Roman" w:hAnsi="Times New Roman" w:cs="Times New Roman"/>
          <w:sz w:val="28"/>
          <w:szCs w:val="28"/>
          <w:lang w:val="en-US"/>
        </w:rPr>
        <w:t>коммерциялық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1F69">
        <w:rPr>
          <w:rFonts w:ascii="Times New Roman" w:hAnsi="Times New Roman" w:cs="Times New Roman"/>
          <w:sz w:val="28"/>
          <w:szCs w:val="28"/>
          <w:lang w:val="en-US"/>
        </w:rPr>
        <w:t>профиль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A1F69">
        <w:rPr>
          <w:rFonts w:ascii="Times New Roman" w:hAnsi="Times New Roman" w:cs="Times New Roman"/>
          <w:sz w:val="28"/>
          <w:szCs w:val="28"/>
          <w:lang w:val="en-US"/>
        </w:rPr>
        <w:t>мемлекеттік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1F69">
        <w:rPr>
          <w:rFonts w:ascii="Times New Roman" w:hAnsi="Times New Roman" w:cs="Times New Roman"/>
          <w:sz w:val="28"/>
          <w:szCs w:val="28"/>
          <w:lang w:val="en-US"/>
        </w:rPr>
        <w:t>ұйымдар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1F69">
        <w:rPr>
          <w:rFonts w:ascii="Times New Roman" w:hAnsi="Times New Roman" w:cs="Times New Roman"/>
          <w:sz w:val="28"/>
          <w:szCs w:val="28"/>
          <w:lang w:val="en-US"/>
        </w:rPr>
        <w:t>үшін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1F69">
        <w:rPr>
          <w:rFonts w:ascii="Times New Roman" w:hAnsi="Times New Roman" w:cs="Times New Roman"/>
          <w:sz w:val="28"/>
          <w:szCs w:val="28"/>
          <w:lang w:val="en-US"/>
        </w:rPr>
        <w:t>үкіметтік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1F69">
        <w:rPr>
          <w:rFonts w:ascii="Times New Roman" w:hAnsi="Times New Roman" w:cs="Times New Roman"/>
          <w:sz w:val="28"/>
          <w:szCs w:val="28"/>
          <w:lang w:val="en-US"/>
        </w:rPr>
        <w:t>профиль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1F69">
        <w:rPr>
          <w:rFonts w:ascii="Times New Roman" w:hAnsi="Times New Roman" w:cs="Times New Roman"/>
          <w:sz w:val="28"/>
          <w:szCs w:val="28"/>
          <w:lang w:val="en-US"/>
        </w:rPr>
        <w:t>бар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EA1F69">
        <w:rPr>
          <w:rFonts w:ascii="Times New Roman" w:hAnsi="Times New Roman" w:cs="Times New Roman"/>
          <w:sz w:val="28"/>
          <w:szCs w:val="28"/>
          <w:lang w:val="en-US"/>
        </w:rPr>
        <w:t>Профильдің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1F69">
        <w:rPr>
          <w:rFonts w:ascii="Times New Roman" w:hAnsi="Times New Roman" w:cs="Times New Roman"/>
          <w:sz w:val="28"/>
          <w:szCs w:val="28"/>
          <w:lang w:val="en-US"/>
        </w:rPr>
        <w:t>үкіметтік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1F69">
        <w:rPr>
          <w:rFonts w:ascii="Times New Roman" w:hAnsi="Times New Roman" w:cs="Times New Roman"/>
          <w:sz w:val="28"/>
          <w:szCs w:val="28"/>
          <w:lang w:val="en-US"/>
        </w:rPr>
        <w:t>нұсқасы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1F69">
        <w:rPr>
          <w:rFonts w:ascii="Times New Roman" w:hAnsi="Times New Roman" w:cs="Times New Roman"/>
          <w:sz w:val="28"/>
          <w:szCs w:val="28"/>
          <w:lang w:val="en-US"/>
        </w:rPr>
        <w:t>американдық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 ITSEC </w:t>
      </w:r>
      <w:proofErr w:type="spellStart"/>
      <w:r w:rsidRPr="00EA1F69">
        <w:rPr>
          <w:rFonts w:ascii="Times New Roman" w:hAnsi="Times New Roman" w:cs="Times New Roman"/>
          <w:sz w:val="28"/>
          <w:szCs w:val="28"/>
          <w:lang w:val="en-US"/>
        </w:rPr>
        <w:t>стандартының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1F69">
        <w:rPr>
          <w:rFonts w:ascii="Times New Roman" w:hAnsi="Times New Roman" w:cs="Times New Roman"/>
          <w:sz w:val="28"/>
          <w:szCs w:val="28"/>
          <w:lang w:val="en-US"/>
        </w:rPr>
        <w:t>талаптарына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1F69">
        <w:rPr>
          <w:rFonts w:ascii="Times New Roman" w:hAnsi="Times New Roman" w:cs="Times New Roman"/>
          <w:sz w:val="28"/>
          <w:szCs w:val="28"/>
          <w:lang w:val="en-US"/>
        </w:rPr>
        <w:t>сәйкестігін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1F69">
        <w:rPr>
          <w:rFonts w:ascii="Times New Roman" w:hAnsi="Times New Roman" w:cs="Times New Roman"/>
          <w:sz w:val="28"/>
          <w:szCs w:val="28"/>
          <w:lang w:val="en-US"/>
        </w:rPr>
        <w:t>тексеруге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1F69">
        <w:rPr>
          <w:rFonts w:ascii="Times New Roman" w:hAnsi="Times New Roman" w:cs="Times New Roman"/>
          <w:sz w:val="28"/>
          <w:szCs w:val="28"/>
          <w:lang w:val="en-US"/>
        </w:rPr>
        <w:t>мүмкіндік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A1F69">
        <w:rPr>
          <w:rFonts w:ascii="Times New Roman" w:hAnsi="Times New Roman" w:cs="Times New Roman"/>
          <w:sz w:val="28"/>
          <w:szCs w:val="28"/>
          <w:lang w:val="en-US"/>
        </w:rPr>
        <w:t>береді</w:t>
      </w:r>
      <w:proofErr w:type="spellEnd"/>
      <w:r w:rsidRPr="00EA1F69">
        <w:rPr>
          <w:rFonts w:ascii="Times New Roman" w:hAnsi="Times New Roman" w:cs="Times New Roman"/>
          <w:sz w:val="28"/>
          <w:szCs w:val="28"/>
          <w:lang w:val="en-US"/>
        </w:rPr>
        <w:t xml:space="preserve"> («Orange Book»).</w:t>
      </w:r>
      <w:proofErr w:type="gramEnd"/>
    </w:p>
    <w:p w:rsidR="000B7E43" w:rsidRPr="000B7E43" w:rsidRDefault="000B7E43" w:rsidP="000B7E43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B7E43">
        <w:rPr>
          <w:rFonts w:ascii="Times New Roman" w:hAnsi="Times New Roman" w:cs="Times New Roman"/>
          <w:sz w:val="28"/>
          <w:szCs w:val="28"/>
          <w:lang w:val="en-US"/>
        </w:rPr>
        <w:t>CRAMM-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дегі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физикалық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ресурстардың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мәні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оларды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жою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кезінде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қалпына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келтіру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шығындарымен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анықталады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0B7E43" w:rsidRPr="000B7E43" w:rsidRDefault="000B7E43" w:rsidP="000B7E43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Деректер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мен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бағдарламалық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жасақтаманың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мәні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келесі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жағдайларда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анықталады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0B7E43" w:rsidRPr="000B7E43" w:rsidRDefault="000B7E43" w:rsidP="000B7E4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белгілі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бір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уақыт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кезеңінде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ресурстардың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қол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жетімсіздігі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0B7E43" w:rsidRPr="000B7E43" w:rsidRDefault="000B7E43" w:rsidP="000B7E4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ресурстарды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жою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соңғы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сақтық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көшірмеден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кейін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алынған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ақпараттың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жоғалуы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немесе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оның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толық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жойылуы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0B7E43" w:rsidRPr="000B7E43" w:rsidRDefault="000B7E43" w:rsidP="000B7E4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персоналдың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немесе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бөтен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адамдардың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рұқсат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етілмеген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қол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жеткізуі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жағдайында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құпиялылықты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бұзу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0B7E43" w:rsidRPr="000B7E43" w:rsidRDefault="000B7E43" w:rsidP="000B7E4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модификация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персоналдың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кішігірім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қателіктері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енгізу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қателіктері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),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бағдарламалау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қателіктері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қасақана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қателер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жағдайлары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үшін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қарастырылады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0B7E43" w:rsidRPr="000B7E43" w:rsidRDefault="000B7E43" w:rsidP="000B7E4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0B7E43">
        <w:rPr>
          <w:rFonts w:ascii="Times New Roman" w:hAnsi="Times New Roman" w:cs="Times New Roman"/>
          <w:sz w:val="28"/>
          <w:szCs w:val="28"/>
          <w:lang w:val="en-US"/>
        </w:rPr>
        <w:t>ақпаратты</w:t>
      </w:r>
      <w:proofErr w:type="spellEnd"/>
      <w:proofErr w:type="gram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беруге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байланысты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қателіктер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жеткізуден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бас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тарту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ақпаратты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жеткізбеу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дұрыс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емес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мекен-жайға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жеткізу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0B7E43" w:rsidRPr="000B7E43" w:rsidRDefault="000B7E43" w:rsidP="000B7E4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Ықтимал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зиянды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бағалау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үшін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CRAMM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келесі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параметрлерді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қолдануды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ұсынады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0B7E43" w:rsidRPr="000B7E43" w:rsidRDefault="000B7E43" w:rsidP="000B7E4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ұйымның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беделіне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нұқсан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келтіру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0B7E43" w:rsidRPr="000B7E43" w:rsidRDefault="000B7E43" w:rsidP="000B7E4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қолданыстағы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заңнаманы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бұзу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0B7E43" w:rsidRPr="000B7E43" w:rsidRDefault="000B7E43" w:rsidP="000B7E4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персоналдың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денсаулығына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зиян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келтіру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0B7E43" w:rsidRPr="000B7E43" w:rsidRDefault="000B7E43" w:rsidP="000B7E4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0B7E43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0B7E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</w:rPr>
        <w:t>тұлғалардың</w:t>
      </w:r>
      <w:proofErr w:type="spellEnd"/>
      <w:r w:rsidRPr="000B7E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0B7E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</w:rPr>
        <w:t>деректерін</w:t>
      </w:r>
      <w:proofErr w:type="spellEnd"/>
      <w:r w:rsidRPr="000B7E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</w:rPr>
        <w:t>ашумен</w:t>
      </w:r>
      <w:proofErr w:type="spellEnd"/>
      <w:r w:rsidRPr="000B7E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0B7E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</w:rPr>
        <w:t>зиян</w:t>
      </w:r>
      <w:proofErr w:type="spellEnd"/>
      <w:r w:rsidRPr="000B7E43">
        <w:rPr>
          <w:rFonts w:ascii="Times New Roman" w:hAnsi="Times New Roman" w:cs="Times New Roman"/>
          <w:sz w:val="28"/>
          <w:szCs w:val="28"/>
        </w:rPr>
        <w:t>;</w:t>
      </w:r>
    </w:p>
    <w:p w:rsidR="000B7E43" w:rsidRPr="000B7E43" w:rsidRDefault="000B7E43" w:rsidP="000B7E4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lastRenderedPageBreak/>
        <w:t>ақпаратты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ашудан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қаржылық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шығындар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0B7E43" w:rsidRPr="000B7E43" w:rsidRDefault="000B7E43" w:rsidP="000B7E4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ресурстарды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қалпына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келтіруге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байланысты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қаржылық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шығындар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0B7E43" w:rsidRPr="000B7E43" w:rsidRDefault="000B7E43" w:rsidP="000B7E4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міндеттемелерді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орындай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алмауымен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байланысты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шығындар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8B6387" w:rsidRDefault="000B7E43" w:rsidP="000B7E4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0B7E43">
        <w:rPr>
          <w:rFonts w:ascii="Times New Roman" w:hAnsi="Times New Roman" w:cs="Times New Roman"/>
          <w:sz w:val="28"/>
          <w:szCs w:val="28"/>
          <w:lang w:val="en-US"/>
        </w:rPr>
        <w:t>қызметті</w:t>
      </w:r>
      <w:proofErr w:type="spellEnd"/>
      <w:proofErr w:type="gramEnd"/>
      <w:r w:rsidRPr="000B7E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E43">
        <w:rPr>
          <w:rFonts w:ascii="Times New Roman" w:hAnsi="Times New Roman" w:cs="Times New Roman"/>
          <w:sz w:val="28"/>
          <w:szCs w:val="28"/>
          <w:lang w:val="en-US"/>
        </w:rPr>
        <w:t>ұйымдастыру</w:t>
      </w:r>
      <w:proofErr w:type="spellEnd"/>
      <w:r w:rsidRPr="000B7E4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6522C" w:rsidRPr="0076522C" w:rsidRDefault="0076522C" w:rsidP="0076522C">
      <w:pPr>
        <w:spacing w:after="0"/>
        <w:ind w:left="360" w:firstLine="34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76522C">
        <w:rPr>
          <w:rFonts w:ascii="Times New Roman" w:hAnsi="Times New Roman" w:cs="Times New Roman"/>
          <w:sz w:val="28"/>
          <w:szCs w:val="28"/>
          <w:lang w:val="en-US"/>
        </w:rPr>
        <w:t>Мәліметтер</w:t>
      </w:r>
      <w:proofErr w:type="spellEnd"/>
      <w:r w:rsidRPr="007652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22C">
        <w:rPr>
          <w:rFonts w:ascii="Times New Roman" w:hAnsi="Times New Roman" w:cs="Times New Roman"/>
          <w:sz w:val="28"/>
          <w:szCs w:val="28"/>
          <w:lang w:val="en-US"/>
        </w:rPr>
        <w:t>мен</w:t>
      </w:r>
      <w:proofErr w:type="spellEnd"/>
      <w:r w:rsidRPr="007652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22C">
        <w:rPr>
          <w:rFonts w:ascii="Times New Roman" w:hAnsi="Times New Roman" w:cs="Times New Roman"/>
          <w:sz w:val="28"/>
          <w:szCs w:val="28"/>
          <w:lang w:val="en-US"/>
        </w:rPr>
        <w:t>бағдарламалық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жасақтама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үшін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берілген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АЖ-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ге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22C">
        <w:rPr>
          <w:rFonts w:ascii="Times New Roman" w:hAnsi="Times New Roman" w:cs="Times New Roman"/>
          <w:sz w:val="28"/>
          <w:szCs w:val="28"/>
          <w:lang w:val="en-US"/>
        </w:rPr>
        <w:t>қатысты</w:t>
      </w:r>
      <w:proofErr w:type="spellEnd"/>
      <w:r w:rsidRPr="007652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22C">
        <w:rPr>
          <w:rFonts w:ascii="Times New Roman" w:hAnsi="Times New Roman" w:cs="Times New Roman"/>
          <w:sz w:val="28"/>
          <w:szCs w:val="28"/>
          <w:lang w:val="en-US"/>
        </w:rPr>
        <w:t>критерийлер</w:t>
      </w:r>
      <w:proofErr w:type="spellEnd"/>
      <w:r w:rsidRPr="007652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22C">
        <w:rPr>
          <w:rFonts w:ascii="Times New Roman" w:hAnsi="Times New Roman" w:cs="Times New Roman"/>
          <w:sz w:val="28"/>
          <w:szCs w:val="28"/>
          <w:lang w:val="en-US"/>
        </w:rPr>
        <w:t>таңдалады</w:t>
      </w:r>
      <w:proofErr w:type="spellEnd"/>
      <w:r w:rsidRPr="0076522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6522C">
        <w:rPr>
          <w:rFonts w:ascii="Times New Roman" w:hAnsi="Times New Roman" w:cs="Times New Roman"/>
          <w:sz w:val="28"/>
          <w:szCs w:val="28"/>
          <w:lang w:val="en-US"/>
        </w:rPr>
        <w:t>ал</w:t>
      </w:r>
      <w:proofErr w:type="spellEnd"/>
      <w:r w:rsidRPr="007652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22C">
        <w:rPr>
          <w:rFonts w:ascii="Times New Roman" w:hAnsi="Times New Roman" w:cs="Times New Roman"/>
          <w:sz w:val="28"/>
          <w:szCs w:val="28"/>
          <w:lang w:val="en-US"/>
        </w:rPr>
        <w:t>зақымдану</w:t>
      </w:r>
      <w:proofErr w:type="spellEnd"/>
      <w:r w:rsidRPr="007652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22C">
        <w:rPr>
          <w:rFonts w:ascii="Times New Roman" w:hAnsi="Times New Roman" w:cs="Times New Roman"/>
          <w:sz w:val="28"/>
          <w:szCs w:val="28"/>
          <w:lang w:val="en-US"/>
        </w:rPr>
        <w:t>шкаласы</w:t>
      </w:r>
      <w:proofErr w:type="spellEnd"/>
      <w:r w:rsidRPr="007652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22C">
        <w:rPr>
          <w:rFonts w:ascii="Times New Roman" w:hAnsi="Times New Roman" w:cs="Times New Roman"/>
          <w:sz w:val="28"/>
          <w:szCs w:val="28"/>
          <w:lang w:val="en-US"/>
        </w:rPr>
        <w:t>бойынша</w:t>
      </w:r>
      <w:proofErr w:type="spellEnd"/>
      <w:r w:rsidRPr="0076522C">
        <w:rPr>
          <w:rFonts w:ascii="Times New Roman" w:hAnsi="Times New Roman" w:cs="Times New Roman"/>
          <w:sz w:val="28"/>
          <w:szCs w:val="28"/>
          <w:lang w:val="en-US"/>
        </w:rPr>
        <w:t xml:space="preserve"> 1-ден 10-ға </w:t>
      </w:r>
      <w:proofErr w:type="spellStart"/>
      <w:r w:rsidRPr="0076522C">
        <w:rPr>
          <w:rFonts w:ascii="Times New Roman" w:hAnsi="Times New Roman" w:cs="Times New Roman"/>
          <w:sz w:val="28"/>
          <w:szCs w:val="28"/>
          <w:lang w:val="en-US"/>
        </w:rPr>
        <w:t>дейін</w:t>
      </w:r>
      <w:proofErr w:type="spellEnd"/>
      <w:r w:rsidRPr="007652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22C">
        <w:rPr>
          <w:rFonts w:ascii="Times New Roman" w:hAnsi="Times New Roman" w:cs="Times New Roman"/>
          <w:sz w:val="28"/>
          <w:szCs w:val="28"/>
          <w:lang w:val="en-US"/>
        </w:rPr>
        <w:t>бағаланады</w:t>
      </w:r>
      <w:proofErr w:type="spellEnd"/>
      <w:r w:rsidRPr="0076522C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76522C" w:rsidRPr="0076522C" w:rsidRDefault="0076522C" w:rsidP="0076522C">
      <w:pPr>
        <w:spacing w:after="0"/>
        <w:ind w:firstLine="360"/>
        <w:rPr>
          <w:rFonts w:ascii="Times New Roman" w:hAnsi="Times New Roman" w:cs="Times New Roman"/>
          <w:sz w:val="28"/>
          <w:szCs w:val="28"/>
          <w:lang w:val="en-US"/>
        </w:rPr>
      </w:pPr>
      <w:r w:rsidRPr="0076522C">
        <w:rPr>
          <w:rFonts w:ascii="Times New Roman" w:hAnsi="Times New Roman" w:cs="Times New Roman"/>
          <w:sz w:val="28"/>
          <w:szCs w:val="28"/>
          <w:lang w:val="en-US"/>
        </w:rPr>
        <w:t xml:space="preserve">CRAMM </w:t>
      </w:r>
      <w:proofErr w:type="spellStart"/>
      <w:r w:rsidRPr="0076522C">
        <w:rPr>
          <w:rFonts w:ascii="Times New Roman" w:hAnsi="Times New Roman" w:cs="Times New Roman"/>
          <w:sz w:val="28"/>
          <w:szCs w:val="28"/>
          <w:lang w:val="en-US"/>
        </w:rPr>
        <w:t>сипаттамаларында</w:t>
      </w:r>
      <w:proofErr w:type="spellEnd"/>
      <w:r w:rsidRPr="0076522C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proofErr w:type="spellStart"/>
      <w:r w:rsidRPr="0076522C">
        <w:rPr>
          <w:rFonts w:ascii="Times New Roman" w:hAnsi="Times New Roman" w:cs="Times New Roman"/>
          <w:sz w:val="28"/>
          <w:szCs w:val="28"/>
          <w:lang w:val="en-US"/>
        </w:rPr>
        <w:t>Ресурстарды</w:t>
      </w:r>
      <w:proofErr w:type="spellEnd"/>
      <w:r w:rsidRPr="007652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22C">
        <w:rPr>
          <w:rFonts w:ascii="Times New Roman" w:hAnsi="Times New Roman" w:cs="Times New Roman"/>
          <w:sz w:val="28"/>
          <w:szCs w:val="28"/>
          <w:lang w:val="en-US"/>
        </w:rPr>
        <w:t>қалпына</w:t>
      </w:r>
      <w:proofErr w:type="spellEnd"/>
      <w:r w:rsidRPr="007652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22C">
        <w:rPr>
          <w:rFonts w:ascii="Times New Roman" w:hAnsi="Times New Roman" w:cs="Times New Roman"/>
          <w:sz w:val="28"/>
          <w:szCs w:val="28"/>
          <w:lang w:val="en-US"/>
        </w:rPr>
        <w:t>келтіруге</w:t>
      </w:r>
      <w:proofErr w:type="spellEnd"/>
      <w:r w:rsidRPr="007652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22C">
        <w:rPr>
          <w:rFonts w:ascii="Times New Roman" w:hAnsi="Times New Roman" w:cs="Times New Roman"/>
          <w:sz w:val="28"/>
          <w:szCs w:val="28"/>
          <w:lang w:val="en-US"/>
        </w:rPr>
        <w:t>байланысты</w:t>
      </w:r>
      <w:proofErr w:type="spellEnd"/>
      <w:r w:rsidRPr="007652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22C">
        <w:rPr>
          <w:rFonts w:ascii="Times New Roman" w:hAnsi="Times New Roman" w:cs="Times New Roman"/>
          <w:sz w:val="28"/>
          <w:szCs w:val="28"/>
          <w:lang w:val="en-US"/>
        </w:rPr>
        <w:t>қаржылық</w:t>
      </w:r>
      <w:proofErr w:type="spellEnd"/>
      <w:r w:rsidRPr="007652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22C">
        <w:rPr>
          <w:rFonts w:ascii="Times New Roman" w:hAnsi="Times New Roman" w:cs="Times New Roman"/>
          <w:sz w:val="28"/>
          <w:szCs w:val="28"/>
          <w:lang w:val="en-US"/>
        </w:rPr>
        <w:t>шығындар</w:t>
      </w:r>
      <w:proofErr w:type="spellEnd"/>
      <w:r w:rsidRPr="0076522C"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  <w:proofErr w:type="spellStart"/>
      <w:r w:rsidRPr="0076522C">
        <w:rPr>
          <w:rFonts w:ascii="Times New Roman" w:hAnsi="Times New Roman" w:cs="Times New Roman"/>
          <w:sz w:val="28"/>
          <w:szCs w:val="28"/>
          <w:lang w:val="en-US"/>
        </w:rPr>
        <w:t>критерийіне</w:t>
      </w:r>
      <w:proofErr w:type="spellEnd"/>
      <w:r w:rsidRPr="007652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22C">
        <w:rPr>
          <w:rFonts w:ascii="Times New Roman" w:hAnsi="Times New Roman" w:cs="Times New Roman"/>
          <w:sz w:val="28"/>
          <w:szCs w:val="28"/>
          <w:lang w:val="en-US"/>
        </w:rPr>
        <w:t>сәйкес</w:t>
      </w:r>
      <w:proofErr w:type="spellEnd"/>
      <w:r w:rsidRPr="007652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22C">
        <w:rPr>
          <w:rFonts w:ascii="Times New Roman" w:hAnsi="Times New Roman" w:cs="Times New Roman"/>
          <w:sz w:val="28"/>
          <w:szCs w:val="28"/>
          <w:lang w:val="en-US"/>
        </w:rPr>
        <w:t>осындай</w:t>
      </w:r>
      <w:proofErr w:type="spellEnd"/>
      <w:r w:rsidRPr="007652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22C">
        <w:rPr>
          <w:rFonts w:ascii="Times New Roman" w:hAnsi="Times New Roman" w:cs="Times New Roman"/>
          <w:sz w:val="28"/>
          <w:szCs w:val="28"/>
          <w:lang w:val="en-US"/>
        </w:rPr>
        <w:t>рейтингтік</w:t>
      </w:r>
      <w:proofErr w:type="spellEnd"/>
      <w:r w:rsidRPr="007652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22C">
        <w:rPr>
          <w:rFonts w:ascii="Times New Roman" w:hAnsi="Times New Roman" w:cs="Times New Roman"/>
          <w:sz w:val="28"/>
          <w:szCs w:val="28"/>
          <w:lang w:val="en-US"/>
        </w:rPr>
        <w:t>шкала</w:t>
      </w:r>
      <w:proofErr w:type="spellEnd"/>
      <w:r w:rsidRPr="007652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22C">
        <w:rPr>
          <w:rFonts w:ascii="Times New Roman" w:hAnsi="Times New Roman" w:cs="Times New Roman"/>
          <w:sz w:val="28"/>
          <w:szCs w:val="28"/>
          <w:lang w:val="en-US"/>
        </w:rPr>
        <w:t>мысал</w:t>
      </w:r>
      <w:proofErr w:type="spellEnd"/>
      <w:r w:rsidRPr="007652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522C">
        <w:rPr>
          <w:rFonts w:ascii="Times New Roman" w:hAnsi="Times New Roman" w:cs="Times New Roman"/>
          <w:sz w:val="28"/>
          <w:szCs w:val="28"/>
          <w:lang w:val="en-US"/>
        </w:rPr>
        <w:t>келтірілген</w:t>
      </w:r>
      <w:proofErr w:type="spellEnd"/>
      <w:r w:rsidRPr="0076522C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76522C" w:rsidRPr="0076522C" w:rsidRDefault="0076522C" w:rsidP="0076522C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76522C">
        <w:rPr>
          <w:rFonts w:ascii="Times New Roman" w:hAnsi="Times New Roman" w:cs="Times New Roman"/>
          <w:sz w:val="28"/>
          <w:szCs w:val="28"/>
        </w:rPr>
        <w:t>-</w:t>
      </w:r>
      <w:r w:rsidRPr="0076522C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76522C">
        <w:rPr>
          <w:rFonts w:ascii="Times New Roman" w:hAnsi="Times New Roman" w:cs="Times New Roman"/>
          <w:sz w:val="28"/>
          <w:szCs w:val="28"/>
        </w:rPr>
        <w:t>ұпай</w:t>
      </w:r>
      <w:proofErr w:type="spellEnd"/>
      <w:r w:rsidRPr="0076522C">
        <w:rPr>
          <w:rFonts w:ascii="Times New Roman" w:hAnsi="Times New Roman" w:cs="Times New Roman"/>
          <w:sz w:val="28"/>
          <w:szCs w:val="28"/>
        </w:rPr>
        <w:t xml:space="preserve"> - 1000 </w:t>
      </w:r>
      <w:proofErr w:type="spellStart"/>
      <w:r w:rsidRPr="0076522C">
        <w:rPr>
          <w:rFonts w:ascii="Times New Roman" w:hAnsi="Times New Roman" w:cs="Times New Roman"/>
          <w:sz w:val="28"/>
          <w:szCs w:val="28"/>
        </w:rPr>
        <w:t>доллардан</w:t>
      </w:r>
      <w:proofErr w:type="spellEnd"/>
      <w:r w:rsidRPr="0076522C">
        <w:rPr>
          <w:rFonts w:ascii="Times New Roman" w:hAnsi="Times New Roman" w:cs="Times New Roman"/>
          <w:sz w:val="28"/>
          <w:szCs w:val="28"/>
        </w:rPr>
        <w:t xml:space="preserve"> аз;</w:t>
      </w:r>
    </w:p>
    <w:p w:rsidR="0076522C" w:rsidRPr="0076522C" w:rsidRDefault="0076522C" w:rsidP="0076522C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76522C">
        <w:rPr>
          <w:rFonts w:ascii="Times New Roman" w:hAnsi="Times New Roman" w:cs="Times New Roman"/>
          <w:sz w:val="28"/>
          <w:szCs w:val="28"/>
        </w:rPr>
        <w:t>-</w:t>
      </w:r>
      <w:r w:rsidRPr="0076522C">
        <w:rPr>
          <w:rFonts w:ascii="Times New Roman" w:hAnsi="Times New Roman" w:cs="Times New Roman"/>
          <w:sz w:val="28"/>
          <w:szCs w:val="28"/>
        </w:rPr>
        <w:t xml:space="preserve"> 6 балл - 1000-нан 10000 </w:t>
      </w:r>
      <w:proofErr w:type="spellStart"/>
      <w:proofErr w:type="gramStart"/>
      <w:r w:rsidRPr="0076522C">
        <w:rPr>
          <w:rFonts w:ascii="Times New Roman" w:hAnsi="Times New Roman" w:cs="Times New Roman"/>
          <w:sz w:val="28"/>
          <w:szCs w:val="28"/>
        </w:rPr>
        <w:t>доллар</w:t>
      </w:r>
      <w:proofErr w:type="gramEnd"/>
      <w:r w:rsidRPr="0076522C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765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522C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76522C">
        <w:rPr>
          <w:rFonts w:ascii="Times New Roman" w:hAnsi="Times New Roman" w:cs="Times New Roman"/>
          <w:sz w:val="28"/>
          <w:szCs w:val="28"/>
        </w:rPr>
        <w:t>;</w:t>
      </w:r>
    </w:p>
    <w:p w:rsidR="0076522C" w:rsidRPr="0076522C" w:rsidRDefault="0076522C" w:rsidP="0076522C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76522C">
        <w:rPr>
          <w:rFonts w:ascii="Times New Roman" w:hAnsi="Times New Roman" w:cs="Times New Roman"/>
          <w:sz w:val="28"/>
          <w:szCs w:val="28"/>
        </w:rPr>
        <w:t>-</w:t>
      </w:r>
      <w:r w:rsidRPr="0076522C">
        <w:rPr>
          <w:rFonts w:ascii="Times New Roman" w:hAnsi="Times New Roman" w:cs="Times New Roman"/>
          <w:sz w:val="28"/>
          <w:szCs w:val="28"/>
        </w:rPr>
        <w:t xml:space="preserve"> 8 </w:t>
      </w:r>
      <w:proofErr w:type="spellStart"/>
      <w:r w:rsidRPr="0076522C">
        <w:rPr>
          <w:rFonts w:ascii="Times New Roman" w:hAnsi="Times New Roman" w:cs="Times New Roman"/>
          <w:sz w:val="28"/>
          <w:szCs w:val="28"/>
        </w:rPr>
        <w:t>ұпай</w:t>
      </w:r>
      <w:proofErr w:type="spellEnd"/>
      <w:r w:rsidRPr="0076522C">
        <w:rPr>
          <w:rFonts w:ascii="Times New Roman" w:hAnsi="Times New Roman" w:cs="Times New Roman"/>
          <w:sz w:val="28"/>
          <w:szCs w:val="28"/>
        </w:rPr>
        <w:t xml:space="preserve"> - 10000 </w:t>
      </w:r>
      <w:proofErr w:type="spellStart"/>
      <w:r w:rsidRPr="0076522C">
        <w:rPr>
          <w:rFonts w:ascii="Times New Roman" w:hAnsi="Times New Roman" w:cs="Times New Roman"/>
          <w:sz w:val="28"/>
          <w:szCs w:val="28"/>
        </w:rPr>
        <w:t>доллардан</w:t>
      </w:r>
      <w:proofErr w:type="spellEnd"/>
      <w:r w:rsidRPr="0076522C">
        <w:rPr>
          <w:rFonts w:ascii="Times New Roman" w:hAnsi="Times New Roman" w:cs="Times New Roman"/>
          <w:sz w:val="28"/>
          <w:szCs w:val="28"/>
        </w:rPr>
        <w:t xml:space="preserve"> 100000 </w:t>
      </w:r>
      <w:proofErr w:type="spellStart"/>
      <w:proofErr w:type="gramStart"/>
      <w:r w:rsidRPr="0076522C">
        <w:rPr>
          <w:rFonts w:ascii="Times New Roman" w:hAnsi="Times New Roman" w:cs="Times New Roman"/>
          <w:sz w:val="28"/>
          <w:szCs w:val="28"/>
        </w:rPr>
        <w:t>доллар</w:t>
      </w:r>
      <w:proofErr w:type="gramEnd"/>
      <w:r w:rsidRPr="0076522C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765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522C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76522C">
        <w:rPr>
          <w:rFonts w:ascii="Times New Roman" w:hAnsi="Times New Roman" w:cs="Times New Roman"/>
          <w:sz w:val="28"/>
          <w:szCs w:val="28"/>
        </w:rPr>
        <w:t>;</w:t>
      </w:r>
    </w:p>
    <w:p w:rsidR="0076522C" w:rsidRDefault="0076522C" w:rsidP="0076522C">
      <w:pPr>
        <w:pStyle w:val="a3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76522C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Pr="0076522C">
        <w:rPr>
          <w:rFonts w:ascii="Times New Roman" w:hAnsi="Times New Roman" w:cs="Times New Roman"/>
          <w:sz w:val="28"/>
          <w:szCs w:val="28"/>
        </w:rPr>
        <w:t>ұпай</w:t>
      </w:r>
      <w:proofErr w:type="spellEnd"/>
      <w:r w:rsidRPr="0076522C">
        <w:rPr>
          <w:rFonts w:ascii="Times New Roman" w:hAnsi="Times New Roman" w:cs="Times New Roman"/>
          <w:sz w:val="28"/>
          <w:szCs w:val="28"/>
        </w:rPr>
        <w:t xml:space="preserve"> - 100 000 </w:t>
      </w:r>
      <w:proofErr w:type="spellStart"/>
      <w:r w:rsidRPr="0076522C">
        <w:rPr>
          <w:rFonts w:ascii="Times New Roman" w:hAnsi="Times New Roman" w:cs="Times New Roman"/>
          <w:sz w:val="28"/>
          <w:szCs w:val="28"/>
        </w:rPr>
        <w:t>доллардан</w:t>
      </w:r>
      <w:proofErr w:type="spellEnd"/>
      <w:r w:rsidRPr="00765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522C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76522C">
        <w:rPr>
          <w:rFonts w:ascii="Times New Roman" w:hAnsi="Times New Roman" w:cs="Times New Roman"/>
          <w:sz w:val="28"/>
          <w:szCs w:val="28"/>
        </w:rPr>
        <w:t>.</w:t>
      </w:r>
    </w:p>
    <w:p w:rsidR="00622205" w:rsidRDefault="00622205" w:rsidP="0076522C">
      <w:pPr>
        <w:pStyle w:val="a3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622205" w:rsidRDefault="00622205" w:rsidP="0076522C">
      <w:pPr>
        <w:pStyle w:val="a3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622205" w:rsidRPr="00622205" w:rsidRDefault="00622205" w:rsidP="00622205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22205">
        <w:rPr>
          <w:rFonts w:ascii="Times New Roman" w:hAnsi="Times New Roman" w:cs="Times New Roman"/>
          <w:b/>
          <w:sz w:val="28"/>
          <w:szCs w:val="28"/>
          <w:lang w:val="en-US"/>
        </w:rPr>
        <w:t xml:space="preserve">OCTAVE </w:t>
      </w:r>
      <w:proofErr w:type="spellStart"/>
      <w:r w:rsidRPr="00622205">
        <w:rPr>
          <w:rFonts w:ascii="Times New Roman" w:hAnsi="Times New Roman" w:cs="Times New Roman"/>
          <w:b/>
          <w:sz w:val="28"/>
          <w:szCs w:val="28"/>
          <w:lang w:val="en-US"/>
        </w:rPr>
        <w:t>техникасы</w:t>
      </w:r>
      <w:proofErr w:type="spellEnd"/>
    </w:p>
    <w:p w:rsidR="00622205" w:rsidRPr="00622205" w:rsidRDefault="00622205" w:rsidP="00622205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Бұл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техниканың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ерекшелігі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бүкіл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талдау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процесін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ұйымның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қызметкерлері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сыртқы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консультанттардың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қатысуынсыз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жүзеге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асырады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Ол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үшін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техникалық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мамандарды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да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әртүрлі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деңгейдегі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менеджерлерді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де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қамтитын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аралас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топ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құрылады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бұл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мүмкін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болатын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қауіпсіздік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оқиғалары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және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қарсы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шараларды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әзірлеу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бизнесі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үшін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салдарды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жан-жақты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бағалауға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мүмкіндік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береді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622205" w:rsidRPr="00622205" w:rsidRDefault="00622205" w:rsidP="00622205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OCTAVE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талдаудың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үш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фазасынан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тұрады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622205" w:rsidRPr="00622205" w:rsidRDefault="00622205" w:rsidP="0062220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активке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байланысты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қауіп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профилін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әзірлеу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622205" w:rsidRPr="00622205" w:rsidRDefault="00622205" w:rsidP="0062220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инфрақұрылымның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осалдығын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анықтау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622205" w:rsidRPr="00622205" w:rsidRDefault="00622205" w:rsidP="0062220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622205">
        <w:rPr>
          <w:rFonts w:ascii="Times New Roman" w:hAnsi="Times New Roman" w:cs="Times New Roman"/>
          <w:sz w:val="28"/>
          <w:szCs w:val="28"/>
        </w:rPr>
        <w:t>қ</w:t>
      </w:r>
      <w:proofErr w:type="gramStart"/>
      <w:r w:rsidRPr="00622205">
        <w:rPr>
          <w:rFonts w:ascii="Times New Roman" w:hAnsi="Times New Roman" w:cs="Times New Roman"/>
          <w:sz w:val="28"/>
          <w:szCs w:val="28"/>
        </w:rPr>
        <w:t>ау</w:t>
      </w:r>
      <w:proofErr w:type="gramEnd"/>
      <w:r w:rsidRPr="00622205">
        <w:rPr>
          <w:rFonts w:ascii="Times New Roman" w:hAnsi="Times New Roman" w:cs="Times New Roman"/>
          <w:sz w:val="28"/>
          <w:szCs w:val="28"/>
        </w:rPr>
        <w:t>іпсіздік</w:t>
      </w:r>
      <w:proofErr w:type="spellEnd"/>
      <w:r w:rsidRPr="006222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</w:rPr>
        <w:t>стратегиялары</w:t>
      </w:r>
      <w:proofErr w:type="spellEnd"/>
      <w:r w:rsidRPr="0062220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22205">
        <w:rPr>
          <w:rFonts w:ascii="Times New Roman" w:hAnsi="Times New Roman" w:cs="Times New Roman"/>
          <w:sz w:val="28"/>
          <w:szCs w:val="28"/>
        </w:rPr>
        <w:t>жоспарларын</w:t>
      </w:r>
      <w:proofErr w:type="spellEnd"/>
      <w:r w:rsidRPr="006222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622205">
        <w:rPr>
          <w:rFonts w:ascii="Times New Roman" w:hAnsi="Times New Roman" w:cs="Times New Roman"/>
          <w:sz w:val="28"/>
          <w:szCs w:val="28"/>
        </w:rPr>
        <w:t>.</w:t>
      </w:r>
    </w:p>
    <w:p w:rsidR="00622205" w:rsidRPr="00622205" w:rsidRDefault="00622205" w:rsidP="00622205">
      <w:pPr>
        <w:spacing w:after="0"/>
        <w:ind w:firstLine="36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622205">
        <w:rPr>
          <w:rFonts w:ascii="Times New Roman" w:hAnsi="Times New Roman" w:cs="Times New Roman"/>
          <w:sz w:val="28"/>
          <w:szCs w:val="28"/>
          <w:lang w:val="en-US"/>
        </w:rPr>
        <w:t>Қауіп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профилінде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активке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сілтемелер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активке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қол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жеткізу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түрі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қауіп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көзі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әрекет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етуші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),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бұзушылық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түрі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немесе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мотив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түрткі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),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нәтиже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нәтиже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сілтемелер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жалпы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каталогтардағы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қауіп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сипаттамаларына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сілтемелер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бар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OCTAVE-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дегі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қауіп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түрлері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622205" w:rsidRPr="00622205" w:rsidRDefault="00622205" w:rsidP="0062220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деректер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желісі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арқылы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әрекет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ететін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зиянкестен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шығатын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қатерлер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622205" w:rsidRPr="00622205" w:rsidRDefault="00622205" w:rsidP="0062220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қаскүнемнің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физикалық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қол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жетімділікті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қолданатын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қауіптері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622205" w:rsidRPr="00622205" w:rsidRDefault="00622205" w:rsidP="0062220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жүйенің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істен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шығуына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байланысты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қауіптер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622205" w:rsidRDefault="00622205" w:rsidP="0062220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басқалар</w:t>
      </w:r>
      <w:proofErr w:type="spellEnd"/>
      <w:proofErr w:type="gramEnd"/>
      <w:r w:rsidRPr="0062220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22205" w:rsidRDefault="00622205" w:rsidP="00622205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5677D" w:rsidRDefault="00A5677D" w:rsidP="00622205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5677D" w:rsidRDefault="00A5677D" w:rsidP="00622205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5677D" w:rsidRDefault="00A5677D" w:rsidP="00622205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5677D" w:rsidRPr="00A5677D" w:rsidRDefault="00A5677D" w:rsidP="00A5677D">
      <w:pPr>
        <w:spacing w:after="0"/>
        <w:ind w:firstLine="360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A5677D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RiskWatch</w:t>
      </w:r>
      <w:proofErr w:type="spellEnd"/>
      <w:r w:rsidRPr="00A5677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A5677D">
        <w:rPr>
          <w:rFonts w:ascii="Times New Roman" w:hAnsi="Times New Roman" w:cs="Times New Roman"/>
          <w:b/>
          <w:sz w:val="28"/>
          <w:szCs w:val="28"/>
          <w:lang w:val="en-US"/>
        </w:rPr>
        <w:t>техникасы</w:t>
      </w:r>
      <w:proofErr w:type="spellEnd"/>
    </w:p>
    <w:p w:rsidR="00A5677D" w:rsidRDefault="00A5677D" w:rsidP="00622205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622205" w:rsidRPr="00622205" w:rsidRDefault="00622205" w:rsidP="00A5677D">
      <w:pPr>
        <w:spacing w:after="0"/>
        <w:ind w:firstLine="36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RiskWatch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тәуекелдерді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талдаудың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өзіндік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әдістемесін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және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белгілі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бір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деңгейде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жүзеге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асырылатын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бағдарламалық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жасақтама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құралдарын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жасады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622205" w:rsidRPr="00622205" w:rsidRDefault="00622205" w:rsidP="00622205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RiskWatch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отбасына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қауіпсіздік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аудитінің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әр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түріне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арналған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бағдарламалық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өнімдер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кіреді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622205" w:rsidRPr="00622205" w:rsidRDefault="00622205" w:rsidP="00622205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RiskWatch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for Physical Security - IP-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нің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физикалық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қорғанысын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талдауға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арналған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622205" w:rsidRPr="00622205" w:rsidRDefault="00622205" w:rsidP="00622205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Ақпараттық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жүйелерге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арналған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RiskWatch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ақпараттық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тәуекелдер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үшін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622205" w:rsidRPr="00622205" w:rsidRDefault="00622205" w:rsidP="00622205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Денсаулық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сақтау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саласына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арналған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HIPAA-WATCH -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негізінен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АҚШ-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та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жұмыс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істейтін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медициналық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мекемелерге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қатысты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АҚШ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медициналық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сақтандыру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портативтілігі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және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есеп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беру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туралы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заңының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(HIPAA)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талаптарына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сәйкестігін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бағалау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622205" w:rsidRPr="00622205" w:rsidRDefault="00622205" w:rsidP="00622205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• ISO 17799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үшін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RiskWatch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RW17799 - IP-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нің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ISO 17799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халықаралық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стандартының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талаптарына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сәйкестігін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бағалау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үшін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22205" w:rsidRPr="00622205" w:rsidRDefault="00622205" w:rsidP="00A5677D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622205">
        <w:rPr>
          <w:rFonts w:ascii="Times New Roman" w:hAnsi="Times New Roman" w:cs="Times New Roman"/>
          <w:sz w:val="28"/>
          <w:szCs w:val="28"/>
          <w:lang w:val="en-US"/>
        </w:rPr>
        <w:t>RiskWatch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әдісі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тәуекелді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бағалау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мен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басқарудың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критерийі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ретінде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жыл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сайынғы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шығындарды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күтуді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(ALE)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және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инвестициялардың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кірістілігін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(ROI)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пайдаланады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622205">
        <w:rPr>
          <w:rFonts w:ascii="Times New Roman" w:hAnsi="Times New Roman" w:cs="Times New Roman"/>
          <w:sz w:val="28"/>
          <w:szCs w:val="28"/>
          <w:lang w:val="en-US"/>
        </w:rPr>
        <w:t>RiskWatch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қауіпсіздікке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қауіп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төндіретін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шығындар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мен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қорғаныс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шығындары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арасындағы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байланысты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нақты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сандық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бағалауға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бағытталған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622205">
        <w:rPr>
          <w:rFonts w:ascii="Times New Roman" w:hAnsi="Times New Roman" w:cs="Times New Roman"/>
          <w:sz w:val="28"/>
          <w:szCs w:val="28"/>
          <w:lang w:val="en-US"/>
        </w:rPr>
        <w:t>RiskWatch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өнімі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төрт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кезеңнен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тұратын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тәуекелдерді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талдау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әдістемесіне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негізделген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622205" w:rsidRPr="00622205" w:rsidRDefault="00622205" w:rsidP="00A5677D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Бірінші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кезең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зерттеу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пәнін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анықтау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Бұл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ұйымның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типі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зерттелетін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жүйенің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құрамы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жалпы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түрде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),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қауіпсіздік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саласындағы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негізгі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талаптар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сияқты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параметрлерді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сипаттайды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Талдаушының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жұмысын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жеңілдету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үшін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ұйымның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типіне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сәйкес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шаблондарда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(«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коммерциялық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ақпараттық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жүйе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>», «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мемлекеттік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/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әскери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ақпараттық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жүйе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және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т.б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.)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қорғалатын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ресурстар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санаттарының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тізімдері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шығындар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қауіптер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осалдықтар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және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қорғау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шаралары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келтірілген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Олардың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ішінен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сізге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ұйымда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барларды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таңдау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керек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622205" w:rsidRPr="00622205" w:rsidRDefault="00622205" w:rsidP="00A5677D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Мысалы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шығындар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санаттары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622205" w:rsidRPr="00622205" w:rsidRDefault="00622205" w:rsidP="00622205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proofErr w:type="spellStart"/>
      <w:proofErr w:type="gram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кешіктіру</w:t>
      </w:r>
      <w:proofErr w:type="spellEnd"/>
      <w:proofErr w:type="gram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және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қызмет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көрсетуден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бас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тарту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622205" w:rsidRPr="00622205" w:rsidRDefault="00622205" w:rsidP="00622205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Ақпаратты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ашу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622205" w:rsidRPr="00622205" w:rsidRDefault="00622205" w:rsidP="00622205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proofErr w:type="spellStart"/>
      <w:proofErr w:type="gram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тікелей</w:t>
      </w:r>
      <w:proofErr w:type="spellEnd"/>
      <w:proofErr w:type="gram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шығындар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мысалы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жабдықты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өрттің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бұзуынан</w:t>
      </w:r>
      <w:proofErr w:type="spellEnd"/>
      <w:r w:rsidRPr="00622205">
        <w:rPr>
          <w:rFonts w:ascii="Times New Roman" w:hAnsi="Times New Roman" w:cs="Times New Roman"/>
          <w:sz w:val="28"/>
          <w:szCs w:val="28"/>
          <w:lang w:val="en-US"/>
        </w:rPr>
        <w:t>);</w:t>
      </w:r>
    </w:p>
    <w:p w:rsidR="00622205" w:rsidRPr="00622205" w:rsidRDefault="00622205" w:rsidP="006222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205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622205">
        <w:rPr>
          <w:rFonts w:ascii="Times New Roman" w:hAnsi="Times New Roman" w:cs="Times New Roman"/>
          <w:sz w:val="28"/>
          <w:szCs w:val="28"/>
        </w:rPr>
        <w:t>өмі</w:t>
      </w:r>
      <w:proofErr w:type="gramStart"/>
      <w:r w:rsidRPr="0062220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22205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62220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22205">
        <w:rPr>
          <w:rFonts w:ascii="Times New Roman" w:hAnsi="Times New Roman" w:cs="Times New Roman"/>
          <w:sz w:val="28"/>
          <w:szCs w:val="28"/>
        </w:rPr>
        <w:t>денсаулығы</w:t>
      </w:r>
      <w:proofErr w:type="spellEnd"/>
      <w:r w:rsidRPr="00622205">
        <w:rPr>
          <w:rFonts w:ascii="Times New Roman" w:hAnsi="Times New Roman" w:cs="Times New Roman"/>
          <w:sz w:val="28"/>
          <w:szCs w:val="28"/>
        </w:rPr>
        <w:t xml:space="preserve"> (персонал, </w:t>
      </w:r>
      <w:proofErr w:type="spellStart"/>
      <w:r w:rsidRPr="00622205">
        <w:rPr>
          <w:rFonts w:ascii="Times New Roman" w:hAnsi="Times New Roman" w:cs="Times New Roman"/>
          <w:sz w:val="28"/>
          <w:szCs w:val="28"/>
        </w:rPr>
        <w:t>тапсырыс</w:t>
      </w:r>
      <w:proofErr w:type="spellEnd"/>
      <w:r w:rsidRPr="006222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</w:rPr>
        <w:t>берушілер</w:t>
      </w:r>
      <w:proofErr w:type="spellEnd"/>
      <w:r w:rsidRPr="006222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222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622205">
        <w:rPr>
          <w:rFonts w:ascii="Times New Roman" w:hAnsi="Times New Roman" w:cs="Times New Roman"/>
          <w:sz w:val="28"/>
          <w:szCs w:val="28"/>
        </w:rPr>
        <w:t>.);</w:t>
      </w:r>
    </w:p>
    <w:p w:rsidR="00622205" w:rsidRPr="00622205" w:rsidRDefault="00622205" w:rsidP="006222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205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622205">
        <w:rPr>
          <w:rFonts w:ascii="Times New Roman" w:hAnsi="Times New Roman" w:cs="Times New Roman"/>
          <w:sz w:val="28"/>
          <w:szCs w:val="28"/>
        </w:rPr>
        <w:t>деректердің</w:t>
      </w:r>
      <w:proofErr w:type="spellEnd"/>
      <w:r w:rsidRPr="006222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</w:rPr>
        <w:t>өзгеруі</w:t>
      </w:r>
      <w:proofErr w:type="spellEnd"/>
      <w:r w:rsidRPr="00622205">
        <w:rPr>
          <w:rFonts w:ascii="Times New Roman" w:hAnsi="Times New Roman" w:cs="Times New Roman"/>
          <w:sz w:val="28"/>
          <w:szCs w:val="28"/>
        </w:rPr>
        <w:t>;</w:t>
      </w:r>
    </w:p>
    <w:p w:rsidR="00622205" w:rsidRPr="00622205" w:rsidRDefault="00622205" w:rsidP="006222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205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622205">
        <w:rPr>
          <w:rFonts w:ascii="Times New Roman" w:hAnsi="Times New Roman" w:cs="Times New Roman"/>
          <w:sz w:val="28"/>
          <w:szCs w:val="28"/>
        </w:rPr>
        <w:t>жанама</w:t>
      </w:r>
      <w:proofErr w:type="spellEnd"/>
      <w:r w:rsidRPr="006222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</w:rPr>
        <w:t>шығындар</w:t>
      </w:r>
      <w:proofErr w:type="spellEnd"/>
      <w:r w:rsidRPr="0062220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22205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6222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2205">
        <w:rPr>
          <w:rFonts w:ascii="Times New Roman" w:hAnsi="Times New Roman" w:cs="Times New Roman"/>
          <w:sz w:val="28"/>
          <w:szCs w:val="28"/>
        </w:rPr>
        <w:t>қалпына</w:t>
      </w:r>
      <w:proofErr w:type="spellEnd"/>
      <w:r w:rsidRPr="006222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</w:rPr>
        <w:t>келтіру</w:t>
      </w:r>
      <w:proofErr w:type="spellEnd"/>
      <w:r w:rsidRPr="006222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205">
        <w:rPr>
          <w:rFonts w:ascii="Times New Roman" w:hAnsi="Times New Roman" w:cs="Times New Roman"/>
          <w:sz w:val="28"/>
          <w:szCs w:val="28"/>
        </w:rPr>
        <w:t>шығындары</w:t>
      </w:r>
      <w:proofErr w:type="spellEnd"/>
      <w:r w:rsidRPr="00622205">
        <w:rPr>
          <w:rFonts w:ascii="Times New Roman" w:hAnsi="Times New Roman" w:cs="Times New Roman"/>
          <w:sz w:val="28"/>
          <w:szCs w:val="28"/>
        </w:rPr>
        <w:t>);</w:t>
      </w:r>
    </w:p>
    <w:p w:rsidR="00622205" w:rsidRPr="00622205" w:rsidRDefault="00622205" w:rsidP="00622205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622205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proofErr w:type="spellStart"/>
      <w:proofErr w:type="gramStart"/>
      <w:r w:rsidRPr="00622205">
        <w:rPr>
          <w:rFonts w:ascii="Times New Roman" w:hAnsi="Times New Roman" w:cs="Times New Roman"/>
          <w:sz w:val="28"/>
          <w:szCs w:val="28"/>
          <w:lang w:val="en-US"/>
        </w:rPr>
        <w:t>бедел</w:t>
      </w:r>
      <w:proofErr w:type="spellEnd"/>
      <w:proofErr w:type="gramEnd"/>
      <w:r w:rsidRPr="0062220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sectPr w:rsidR="00622205" w:rsidRPr="00622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F6D1D"/>
    <w:multiLevelType w:val="hybridMultilevel"/>
    <w:tmpl w:val="CA9EA36C"/>
    <w:lvl w:ilvl="0" w:tplc="C0EE22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2C1582"/>
    <w:multiLevelType w:val="hybridMultilevel"/>
    <w:tmpl w:val="6E4A8592"/>
    <w:lvl w:ilvl="0" w:tplc="835258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2BB"/>
    <w:rsid w:val="000B7E43"/>
    <w:rsid w:val="004F02BB"/>
    <w:rsid w:val="00622205"/>
    <w:rsid w:val="0076522C"/>
    <w:rsid w:val="008B6387"/>
    <w:rsid w:val="00A5677D"/>
    <w:rsid w:val="00EA1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1F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A1F6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B7E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1F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A1F6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B7E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791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2020-10-07T04:14:00Z</dcterms:created>
  <dcterms:modified xsi:type="dcterms:W3CDTF">2020-10-07T05:13:00Z</dcterms:modified>
</cp:coreProperties>
</file>