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A8" w:rsidRPr="00593C03" w:rsidRDefault="006F06A8" w:rsidP="006F06A8">
      <w:pPr>
        <w:ind w:firstLine="708"/>
        <w:rPr>
          <w:rFonts w:ascii="Times New Roman" w:hAnsi="Times New Roman" w:cs="Times New Roman"/>
          <w:b/>
          <w:sz w:val="28"/>
          <w:lang w:val="kk-KZ"/>
        </w:rPr>
      </w:pPr>
    </w:p>
    <w:p w:rsidR="006F06A8" w:rsidRDefault="006F06A8" w:rsidP="006F06A8">
      <w:pPr>
        <w:rPr>
          <w:rFonts w:ascii="Times New Roman" w:hAnsi="Times New Roman" w:cs="Times New Roman"/>
          <w:i/>
          <w:lang w:val="kk-KZ"/>
        </w:rPr>
      </w:pPr>
      <w:r w:rsidRPr="00593C03">
        <w:rPr>
          <w:rFonts w:ascii="Times New Roman" w:hAnsi="Times New Roman" w:cs="Times New Roman"/>
          <w:i/>
          <w:lang w:val="kk-KZ"/>
        </w:rPr>
        <w:t>«СОЛТҮСТІК ҚАЗАҚСТАН ОБЛЫСЫ ШАЛ АҚЫН АУДАНЫ ӘКІМДІГІНІҢ БІЛІМ БӨЛІМІ» КОММУНАЛДЫҚ  МЕМЛЕКЕТТІК МЕКЕМЕСІ «АҚСУ НЕГІЗГІ МЕКТЕБІ» КОММУНАЛДЫҚ МЕМЛЕКЕТТІК МЕКЕМЕСІ</w:t>
      </w:r>
    </w:p>
    <w:p w:rsidR="006F06A8" w:rsidRDefault="006F06A8" w:rsidP="006F06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F06A8" w:rsidRDefault="006F06A8" w:rsidP="006F06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Баяндама</w:t>
      </w:r>
      <w:proofErr w:type="spellEnd"/>
    </w:p>
    <w:p w:rsidR="006F06A8" w:rsidRDefault="006F06A8" w:rsidP="006F06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06A8" w:rsidRDefault="006F06A8" w:rsidP="006F06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06A8" w:rsidRDefault="006F06A8" w:rsidP="006F06A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ырыбы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proofErr w:type="gram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</w:t>
      </w:r>
      <w:proofErr w:type="gram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ңа әдіс тәсілдерді қолдану арқылы оқушылардың математикалық сауаттылығын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арттыру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F06A8" w:rsidRDefault="006F06A8" w:rsidP="006F06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 w:rsidRPr="006F06A8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   Акпаев Нурсултан Еркасимович</w:t>
      </w:r>
    </w:p>
    <w:p w:rsidR="006F06A8" w:rsidRPr="006F06A8" w:rsidRDefault="006F06A8" w:rsidP="006F06A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Математика мұғалімі</w:t>
      </w:r>
    </w:p>
    <w:p w:rsidR="006F06A8" w:rsidRPr="006F06A8" w:rsidRDefault="006F06A8" w:rsidP="006F06A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06A8" w:rsidRPr="006F06A8" w:rsidRDefault="006F06A8" w:rsidP="006F06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06A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Білім беру саласында жас ұрпақты пәндік </w:t>
      </w:r>
      <w:r w:rsidRPr="006F06A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fldChar w:fldCharType="begin"/>
      </w:r>
      <w:r w:rsidRPr="006F06A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instrText xml:space="preserve"> HYPERLINK "https://g.engime.org/nadanditi-rta-almassi-derimen-bilimmen-tek-tin-ashir-eriden-ai.html" </w:instrText>
      </w:r>
      <w:r w:rsidRPr="006F06A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fldChar w:fldCharType="separate"/>
      </w:r>
      <w:r w:rsidRPr="006F06A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біліммен қаруландыра отырып</w:t>
      </w:r>
      <w:r w:rsidRPr="006F06A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fldChar w:fldCharType="end"/>
      </w:r>
      <w:r w:rsidRPr="006F06A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, олардың бойында өзін өзі дамыта алатын, өздігінен ізденіп, зерттеу жүргізе алатын, өзіне өзі қызмет көрсете алатын тұлға қалыптастыру.</w:t>
      </w:r>
    </w:p>
    <w:p w:rsidR="006F06A8" w:rsidRPr="006F06A8" w:rsidRDefault="006F06A8" w:rsidP="006F06A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06A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Елбасы Н. Назарбаев 2012 жылғы 27 қаңтардағы «Әлеуметтік-экономикалық жаңғырту – Қазақстан дамуының басты бағыты» атты Қазақстан халқына Жолдауында Мектеп оқушыларының функционалдық сауаттылығын дамыту бойынша бес жылдық ұлттық жоспарды қабылдау жөнінде нақты міндет қойды.</w:t>
      </w:r>
    </w:p>
    <w:p w:rsidR="006F06A8" w:rsidRPr="006F06A8" w:rsidRDefault="006F06A8" w:rsidP="006F06A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Функционалдық сауаттылықты дамытудың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жалпы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бағдары Қазақстан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Республикасында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білім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беруді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дамытудың 2011-2020 </w:t>
      </w:r>
      <w:proofErr w:type="gram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жылдар</w:t>
      </w:r>
      <w:proofErr w:type="gram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ға арналған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мемлекеттік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бағдарламасында анық көрсетілген. Ондағы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басты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мақсат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жалпы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білім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беретін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мектептерде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Қазақстан Республикасының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зияткерлік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дене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және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рухани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тұ</w:t>
      </w:r>
      <w:proofErr w:type="gram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ғысынан дамыған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азаматын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қалыптастыру, оның физикалық құбылмалы әлемде әлеуметтік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бейімделуін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қамтамасыз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ететін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білім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алудағы қажеттіліктерін қанағаттандыру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болып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табылады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F06A8" w:rsidRPr="006F06A8" w:rsidRDefault="006F06A8" w:rsidP="006F06A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Функционалдық сауаттылық тұжырымдамасына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негізделген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анағұрлым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танымал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халықаралық бағалау зерттемелерінің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</w:t>
      </w:r>
      <w:proofErr w:type="gram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Экономикалық ынтымақтастық және даму ұйымының (ЭЫДҰ) қолдауымен өткізілетін 15 </w:t>
      </w:r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жастағы оқушылардың оқу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жетістіктерін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бағалаудың халықаралық бағдарламасы (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Programmer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for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International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Student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Assessment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РІSА)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болып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табылады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F06A8" w:rsidRPr="006F06A8" w:rsidRDefault="006F06A8" w:rsidP="006F06A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Функционалдық сауаттылық тұжырымдамасына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негізделген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анағұрлым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танымал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халықаралық бағалау зерттемелерінің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Экономикалық ынтымақтастық және даму ұйымының (ЭЫДҰ) қолдауымен өткізілетін 15 жастағы оқушылардың оқу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жетістіктерін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бағалаудың халықаралық бағдарламасы (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Programmer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International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Student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Assessment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РІSА)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6A8" w:rsidRPr="006F06A8" w:rsidRDefault="006F06A8" w:rsidP="006F06A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ІSА 15 жастағы жасөспірімдердің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алған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білімдерін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іскерлігі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дағдыларын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адами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іс-әрекеттердің әртүрлі </w:t>
      </w:r>
      <w:hyperlink r:id="rId5" w:history="1">
        <w:r w:rsidRPr="006F0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салаларында</w:t>
        </w:r>
      </w:hyperlink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сондай-ақ тұлғааралық қарым-қатынас пен әлеуметтік қатынастарда өмірлік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міндеттерді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пайдалана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қабілеттерін бағалайды.</w:t>
      </w:r>
    </w:p>
    <w:p w:rsidR="006F06A8" w:rsidRPr="006F06A8" w:rsidRDefault="006F06A8" w:rsidP="006F06A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Бұ</w:t>
      </w:r>
      <w:proofErr w:type="gram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proofErr w:type="gram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ретте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TIMSS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зерттеулерінде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қазақстандық оқушылар жоғары нәтижелер көрсетуде.</w:t>
      </w:r>
    </w:p>
    <w:p w:rsidR="006F06A8" w:rsidRPr="006F06A8" w:rsidRDefault="006F06A8" w:rsidP="006F06A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Осылайша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Қазақстанның PISA мен TIMSS-қа қатысу нәтижесі республикадағы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мектептер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педагогтерінің мықты </w:t>
      </w:r>
      <w:proofErr w:type="gram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әндік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беретіндігін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, бірақ оны нақты өмірдегі жағдайларда пайдалануға үйретпейтіндігін көрсетеді.</w:t>
      </w:r>
    </w:p>
    <w:p w:rsidR="006F06A8" w:rsidRPr="006F06A8" w:rsidRDefault="006F06A8" w:rsidP="006F06A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– ғылым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болмысынан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балама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ұғымдар. Сондықтанда математика  барлық ғылымдардың логикалық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күре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тамыры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қарастырылады.</w:t>
      </w:r>
    </w:p>
    <w:p w:rsidR="006F06A8" w:rsidRPr="006F06A8" w:rsidRDefault="006F06A8" w:rsidP="006F06A8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ең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оқушылардың  </w:t>
      </w:r>
    </w:p>
    <w:p w:rsidR="006F06A8" w:rsidRPr="006F06A8" w:rsidRDefault="006F06A8" w:rsidP="006F06A8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дұрыс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мәдениетін қалыптастырады,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және оны шыңдай тү</w:t>
      </w:r>
      <w:proofErr w:type="gram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</w:t>
      </w:r>
      <w:proofErr w:type="gram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</w:p>
    <w:p w:rsidR="006F06A8" w:rsidRPr="006F06A8" w:rsidRDefault="006F06A8" w:rsidP="006F06A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«Математикалық сауаттылық»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ауызша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жазбаша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қабілеттерін қалыптастыру арқылы оқушының «математикалық сауаттылықты» </w:t>
      </w:r>
      <w:proofErr w:type="gram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меңгере</w:t>
      </w:r>
      <w:proofErr w:type="gram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  қабілетін шыңдайды.</w:t>
      </w:r>
    </w:p>
    <w:p w:rsidR="006F06A8" w:rsidRPr="006F06A8" w:rsidRDefault="006F06A8" w:rsidP="006F06A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әлемде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жатқан түрлі құбылысты, </w:t>
      </w:r>
      <w:hyperlink r:id="rId6" w:history="1">
        <w:r w:rsidRPr="006F0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жаң</w:t>
        </w:r>
        <w:proofErr w:type="gramStart"/>
        <w:r w:rsidRPr="006F0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алы</w:t>
        </w:r>
        <w:proofErr w:type="gramEnd"/>
        <w:r w:rsidRPr="006F0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қты дұрыс қабылдап</w:t>
        </w:r>
      </w:hyperlink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, түсінуге көмектеседі.</w:t>
      </w:r>
    </w:p>
    <w:p w:rsidR="006F06A8" w:rsidRPr="006F06A8" w:rsidRDefault="006F06A8" w:rsidP="006F06A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болашақ тұлғаны моаральдық, эстетикалық және этикалық тұ</w:t>
      </w:r>
      <w:proofErr w:type="gram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ғыдан қалыптастыруда  да тәрбиелік мәні бар.</w:t>
      </w:r>
    </w:p>
    <w:p w:rsidR="006F06A8" w:rsidRPr="006F06A8" w:rsidRDefault="006F06A8" w:rsidP="006F06A8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Математикалық сауаттылық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деген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ұғ</w:t>
      </w:r>
      <w:proofErr w:type="gram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proofErr w:type="gram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ға оқушылардың 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келесі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қабiлеттiлiктері </w:t>
      </w:r>
      <w:proofErr w:type="spellStart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жатады</w:t>
      </w:r>
      <w:proofErr w:type="spellEnd"/>
      <w:r w:rsidRPr="006F0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F06A8" w:rsidRPr="006F06A8" w:rsidRDefault="006F06A8" w:rsidP="006F06A8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қоршаған ақиқат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ортада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математика арқылы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</w:t>
      </w:r>
      <w:proofErr w:type="gram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мәселелерді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06A8" w:rsidRPr="006F06A8" w:rsidRDefault="006F06A8" w:rsidP="006F06A8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мәселелерді математика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тiлiнде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құрастыру;</w:t>
      </w:r>
    </w:p>
    <w:p w:rsidR="006F06A8" w:rsidRPr="006F06A8" w:rsidRDefault="006F06A8" w:rsidP="006F06A8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бұл мәселелердi математикалық </w:t>
      </w:r>
      <w:proofErr w:type="gram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ғақтар мен әдiстерді қолдана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06A8" w:rsidRPr="006F06A8" w:rsidRDefault="006F06A8" w:rsidP="006F06A8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</w:t>
      </w:r>
      <w:proofErr w:type="gram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мдерде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6F0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қолданылған әдiстерді </w:t>
        </w:r>
        <w:proofErr w:type="spellStart"/>
        <w:r w:rsidRPr="006F06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талдау</w:t>
        </w:r>
        <w:proofErr w:type="spellEnd"/>
      </w:hyperlink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06A8" w:rsidRPr="006F06A8" w:rsidRDefault="006F06A8" w:rsidP="006F06A8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қойылған </w:t>
      </w:r>
      <w:proofErr w:type="gram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әселелерді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есепке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нәтижелерді түсiндiру;</w:t>
      </w:r>
    </w:p>
    <w:p w:rsidR="006F06A8" w:rsidRPr="006F06A8" w:rsidRDefault="006F06A8" w:rsidP="006F06A8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</w:t>
      </w:r>
      <w:proofErr w:type="gram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мдердің нәтижелерiн құрастырып </w:t>
      </w:r>
      <w:proofErr w:type="spellStart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6A8" w:rsidRPr="006F06A8" w:rsidRDefault="006F06A8" w:rsidP="006F06A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72046" w:rsidRPr="006F06A8" w:rsidRDefault="00572046" w:rsidP="006F06A8">
      <w:pPr>
        <w:spacing w:after="0" w:line="360" w:lineRule="auto"/>
      </w:pPr>
    </w:p>
    <w:sectPr w:rsidR="00572046" w:rsidRPr="006F06A8" w:rsidSect="0057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32C"/>
    <w:multiLevelType w:val="multilevel"/>
    <w:tmpl w:val="EEB6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F73DA"/>
    <w:multiLevelType w:val="multilevel"/>
    <w:tmpl w:val="621E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A07EA"/>
    <w:multiLevelType w:val="multilevel"/>
    <w:tmpl w:val="AB9C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152C9"/>
    <w:multiLevelType w:val="multilevel"/>
    <w:tmpl w:val="48BA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1E3100"/>
    <w:multiLevelType w:val="multilevel"/>
    <w:tmpl w:val="F85E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B5DD2"/>
    <w:multiLevelType w:val="multilevel"/>
    <w:tmpl w:val="313E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D47249"/>
    <w:multiLevelType w:val="multilevel"/>
    <w:tmpl w:val="3DC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E6DD5"/>
    <w:multiLevelType w:val="multilevel"/>
    <w:tmpl w:val="8FB0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E01AE3"/>
    <w:multiLevelType w:val="multilevel"/>
    <w:tmpl w:val="3816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2273CF"/>
    <w:multiLevelType w:val="multilevel"/>
    <w:tmpl w:val="2E9A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0A21AA"/>
    <w:multiLevelType w:val="multilevel"/>
    <w:tmpl w:val="5264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A13555"/>
    <w:multiLevelType w:val="multilevel"/>
    <w:tmpl w:val="7FFE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BE1655"/>
    <w:multiLevelType w:val="multilevel"/>
    <w:tmpl w:val="051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D25F2A"/>
    <w:multiLevelType w:val="multilevel"/>
    <w:tmpl w:val="1AA2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A92AD8"/>
    <w:multiLevelType w:val="multilevel"/>
    <w:tmpl w:val="AA90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304022"/>
    <w:multiLevelType w:val="multilevel"/>
    <w:tmpl w:val="1A0C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344038"/>
    <w:multiLevelType w:val="multilevel"/>
    <w:tmpl w:val="D8A4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9D23FA"/>
    <w:multiLevelType w:val="multilevel"/>
    <w:tmpl w:val="B9A4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380FD4"/>
    <w:multiLevelType w:val="multilevel"/>
    <w:tmpl w:val="F40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F12549"/>
    <w:multiLevelType w:val="multilevel"/>
    <w:tmpl w:val="1730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5A660A"/>
    <w:multiLevelType w:val="multilevel"/>
    <w:tmpl w:val="9330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65261D"/>
    <w:multiLevelType w:val="multilevel"/>
    <w:tmpl w:val="C352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3B32D7"/>
    <w:multiLevelType w:val="multilevel"/>
    <w:tmpl w:val="4280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857962"/>
    <w:multiLevelType w:val="multilevel"/>
    <w:tmpl w:val="EC84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4B2201"/>
    <w:multiLevelType w:val="multilevel"/>
    <w:tmpl w:val="7FF8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570574"/>
    <w:multiLevelType w:val="multilevel"/>
    <w:tmpl w:val="B8E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CD20B2"/>
    <w:multiLevelType w:val="multilevel"/>
    <w:tmpl w:val="2F3214E8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27">
    <w:nsid w:val="48D138EF"/>
    <w:multiLevelType w:val="multilevel"/>
    <w:tmpl w:val="DA64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4F4CFC"/>
    <w:multiLevelType w:val="multilevel"/>
    <w:tmpl w:val="303C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FA6BA8"/>
    <w:multiLevelType w:val="multilevel"/>
    <w:tmpl w:val="D35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896472"/>
    <w:multiLevelType w:val="multilevel"/>
    <w:tmpl w:val="24E6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0E6808"/>
    <w:multiLevelType w:val="multilevel"/>
    <w:tmpl w:val="8A66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AF62CB"/>
    <w:multiLevelType w:val="multilevel"/>
    <w:tmpl w:val="9C5A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FC04C9"/>
    <w:multiLevelType w:val="multilevel"/>
    <w:tmpl w:val="9B98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0C6F2B"/>
    <w:multiLevelType w:val="multilevel"/>
    <w:tmpl w:val="128E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4320BF"/>
    <w:multiLevelType w:val="multilevel"/>
    <w:tmpl w:val="DBA8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C95360"/>
    <w:multiLevelType w:val="multilevel"/>
    <w:tmpl w:val="833A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FC6CEE"/>
    <w:multiLevelType w:val="multilevel"/>
    <w:tmpl w:val="7802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1B4AFB"/>
    <w:multiLevelType w:val="multilevel"/>
    <w:tmpl w:val="62C8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A72B1E"/>
    <w:multiLevelType w:val="multilevel"/>
    <w:tmpl w:val="AC14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B128CA"/>
    <w:multiLevelType w:val="multilevel"/>
    <w:tmpl w:val="2B28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FA0098"/>
    <w:multiLevelType w:val="multilevel"/>
    <w:tmpl w:val="F3CC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9"/>
  </w:num>
  <w:num w:numId="3">
    <w:abstractNumId w:val="24"/>
  </w:num>
  <w:num w:numId="4">
    <w:abstractNumId w:val="18"/>
  </w:num>
  <w:num w:numId="5">
    <w:abstractNumId w:val="34"/>
  </w:num>
  <w:num w:numId="6">
    <w:abstractNumId w:val="7"/>
  </w:num>
  <w:num w:numId="7">
    <w:abstractNumId w:val="5"/>
  </w:num>
  <w:num w:numId="8">
    <w:abstractNumId w:val="37"/>
  </w:num>
  <w:num w:numId="9">
    <w:abstractNumId w:val="3"/>
  </w:num>
  <w:num w:numId="10">
    <w:abstractNumId w:val="22"/>
  </w:num>
  <w:num w:numId="11">
    <w:abstractNumId w:val="2"/>
  </w:num>
  <w:num w:numId="12">
    <w:abstractNumId w:val="23"/>
  </w:num>
  <w:num w:numId="13">
    <w:abstractNumId w:val="26"/>
  </w:num>
  <w:num w:numId="14">
    <w:abstractNumId w:val="21"/>
  </w:num>
  <w:num w:numId="15">
    <w:abstractNumId w:val="11"/>
  </w:num>
  <w:num w:numId="16">
    <w:abstractNumId w:val="4"/>
  </w:num>
  <w:num w:numId="17">
    <w:abstractNumId w:val="20"/>
  </w:num>
  <w:num w:numId="18">
    <w:abstractNumId w:val="27"/>
  </w:num>
  <w:num w:numId="19">
    <w:abstractNumId w:val="13"/>
  </w:num>
  <w:num w:numId="20">
    <w:abstractNumId w:val="36"/>
  </w:num>
  <w:num w:numId="21">
    <w:abstractNumId w:val="33"/>
  </w:num>
  <w:num w:numId="22">
    <w:abstractNumId w:val="16"/>
  </w:num>
  <w:num w:numId="23">
    <w:abstractNumId w:val="6"/>
  </w:num>
  <w:num w:numId="24">
    <w:abstractNumId w:val="0"/>
  </w:num>
  <w:num w:numId="25">
    <w:abstractNumId w:val="32"/>
  </w:num>
  <w:num w:numId="26">
    <w:abstractNumId w:val="9"/>
  </w:num>
  <w:num w:numId="27">
    <w:abstractNumId w:val="12"/>
  </w:num>
  <w:num w:numId="28">
    <w:abstractNumId w:val="10"/>
  </w:num>
  <w:num w:numId="29">
    <w:abstractNumId w:val="29"/>
  </w:num>
  <w:num w:numId="30">
    <w:abstractNumId w:val="8"/>
  </w:num>
  <w:num w:numId="31">
    <w:abstractNumId w:val="17"/>
  </w:num>
  <w:num w:numId="32">
    <w:abstractNumId w:val="1"/>
  </w:num>
  <w:num w:numId="33">
    <w:abstractNumId w:val="31"/>
  </w:num>
  <w:num w:numId="34">
    <w:abstractNumId w:val="28"/>
  </w:num>
  <w:num w:numId="35">
    <w:abstractNumId w:val="15"/>
  </w:num>
  <w:num w:numId="36">
    <w:abstractNumId w:val="41"/>
  </w:num>
  <w:num w:numId="37">
    <w:abstractNumId w:val="40"/>
  </w:num>
  <w:num w:numId="38">
    <w:abstractNumId w:val="14"/>
  </w:num>
  <w:num w:numId="39">
    <w:abstractNumId w:val="19"/>
  </w:num>
  <w:num w:numId="40">
    <w:abstractNumId w:val="25"/>
  </w:num>
  <w:num w:numId="41">
    <w:abstractNumId w:val="3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6F06A8"/>
    <w:rsid w:val="00001CAD"/>
    <w:rsid w:val="000078F6"/>
    <w:rsid w:val="00026E9D"/>
    <w:rsid w:val="000270D9"/>
    <w:rsid w:val="000441F5"/>
    <w:rsid w:val="000475DF"/>
    <w:rsid w:val="00052214"/>
    <w:rsid w:val="00057432"/>
    <w:rsid w:val="00073161"/>
    <w:rsid w:val="0007633B"/>
    <w:rsid w:val="000833B5"/>
    <w:rsid w:val="000953B6"/>
    <w:rsid w:val="000A33EC"/>
    <w:rsid w:val="000A3668"/>
    <w:rsid w:val="000A6BDB"/>
    <w:rsid w:val="000B22AD"/>
    <w:rsid w:val="000B600A"/>
    <w:rsid w:val="000B75D7"/>
    <w:rsid w:val="000C241F"/>
    <w:rsid w:val="000C7431"/>
    <w:rsid w:val="000E1104"/>
    <w:rsid w:val="000E5C03"/>
    <w:rsid w:val="000F0B45"/>
    <w:rsid w:val="000F4BAD"/>
    <w:rsid w:val="000F6FE0"/>
    <w:rsid w:val="00113A05"/>
    <w:rsid w:val="0012414C"/>
    <w:rsid w:val="00124E66"/>
    <w:rsid w:val="00142F5D"/>
    <w:rsid w:val="00150593"/>
    <w:rsid w:val="0015345B"/>
    <w:rsid w:val="001600A3"/>
    <w:rsid w:val="00160A80"/>
    <w:rsid w:val="001717A8"/>
    <w:rsid w:val="00181398"/>
    <w:rsid w:val="00181A09"/>
    <w:rsid w:val="00183A3A"/>
    <w:rsid w:val="00184226"/>
    <w:rsid w:val="001A1EF9"/>
    <w:rsid w:val="001A26FE"/>
    <w:rsid w:val="001A2DDA"/>
    <w:rsid w:val="001B25C3"/>
    <w:rsid w:val="001B3FD0"/>
    <w:rsid w:val="001C6E13"/>
    <w:rsid w:val="001C7406"/>
    <w:rsid w:val="001D0331"/>
    <w:rsid w:val="001D7D72"/>
    <w:rsid w:val="001E46C9"/>
    <w:rsid w:val="001F11E1"/>
    <w:rsid w:val="002008FC"/>
    <w:rsid w:val="00204268"/>
    <w:rsid w:val="00205119"/>
    <w:rsid w:val="00205248"/>
    <w:rsid w:val="00207DA1"/>
    <w:rsid w:val="00211BC6"/>
    <w:rsid w:val="00222CB0"/>
    <w:rsid w:val="002234EB"/>
    <w:rsid w:val="00223E84"/>
    <w:rsid w:val="00235C23"/>
    <w:rsid w:val="002536FF"/>
    <w:rsid w:val="0025408E"/>
    <w:rsid w:val="002547ED"/>
    <w:rsid w:val="002548C0"/>
    <w:rsid w:val="00255814"/>
    <w:rsid w:val="00270912"/>
    <w:rsid w:val="002715D9"/>
    <w:rsid w:val="00274397"/>
    <w:rsid w:val="002861B5"/>
    <w:rsid w:val="0029238A"/>
    <w:rsid w:val="0029319D"/>
    <w:rsid w:val="002A653C"/>
    <w:rsid w:val="002A7AFD"/>
    <w:rsid w:val="002C3B0E"/>
    <w:rsid w:val="002D6397"/>
    <w:rsid w:val="002F15BD"/>
    <w:rsid w:val="00301DCF"/>
    <w:rsid w:val="00304C04"/>
    <w:rsid w:val="003053FE"/>
    <w:rsid w:val="003103C6"/>
    <w:rsid w:val="003111F7"/>
    <w:rsid w:val="00317BF8"/>
    <w:rsid w:val="0032277C"/>
    <w:rsid w:val="00323176"/>
    <w:rsid w:val="003232F5"/>
    <w:rsid w:val="00326B09"/>
    <w:rsid w:val="00330C4F"/>
    <w:rsid w:val="00331AEA"/>
    <w:rsid w:val="00333462"/>
    <w:rsid w:val="00335D79"/>
    <w:rsid w:val="00341089"/>
    <w:rsid w:val="003412CE"/>
    <w:rsid w:val="00352B61"/>
    <w:rsid w:val="00353670"/>
    <w:rsid w:val="00371EF3"/>
    <w:rsid w:val="00376891"/>
    <w:rsid w:val="00382151"/>
    <w:rsid w:val="003845B5"/>
    <w:rsid w:val="003856A4"/>
    <w:rsid w:val="0038676E"/>
    <w:rsid w:val="0039033F"/>
    <w:rsid w:val="0039563B"/>
    <w:rsid w:val="003A45C7"/>
    <w:rsid w:val="003C69E0"/>
    <w:rsid w:val="003D1392"/>
    <w:rsid w:val="003D6D95"/>
    <w:rsid w:val="003F53B6"/>
    <w:rsid w:val="003F790F"/>
    <w:rsid w:val="0040695A"/>
    <w:rsid w:val="004135B0"/>
    <w:rsid w:val="004722A8"/>
    <w:rsid w:val="00480CC2"/>
    <w:rsid w:val="00482B15"/>
    <w:rsid w:val="00484D30"/>
    <w:rsid w:val="0048773A"/>
    <w:rsid w:val="00492AD6"/>
    <w:rsid w:val="004938B6"/>
    <w:rsid w:val="004A37AC"/>
    <w:rsid w:val="004A3B29"/>
    <w:rsid w:val="004A5EB1"/>
    <w:rsid w:val="004B7AA7"/>
    <w:rsid w:val="004C36A7"/>
    <w:rsid w:val="004D6B47"/>
    <w:rsid w:val="004E0526"/>
    <w:rsid w:val="004F30D3"/>
    <w:rsid w:val="004F7A5C"/>
    <w:rsid w:val="00524D5F"/>
    <w:rsid w:val="00526A5E"/>
    <w:rsid w:val="00540561"/>
    <w:rsid w:val="00552F97"/>
    <w:rsid w:val="00555C95"/>
    <w:rsid w:val="00572046"/>
    <w:rsid w:val="00577077"/>
    <w:rsid w:val="00581C3B"/>
    <w:rsid w:val="005827E9"/>
    <w:rsid w:val="00591DC8"/>
    <w:rsid w:val="00597E21"/>
    <w:rsid w:val="005B49A7"/>
    <w:rsid w:val="005D18E9"/>
    <w:rsid w:val="005D4672"/>
    <w:rsid w:val="005D6DC8"/>
    <w:rsid w:val="005F0DF7"/>
    <w:rsid w:val="005F225E"/>
    <w:rsid w:val="005F4C9B"/>
    <w:rsid w:val="006001C7"/>
    <w:rsid w:val="0060694F"/>
    <w:rsid w:val="00607EFA"/>
    <w:rsid w:val="00612E48"/>
    <w:rsid w:val="006175ED"/>
    <w:rsid w:val="00647581"/>
    <w:rsid w:val="006538B0"/>
    <w:rsid w:val="00654F54"/>
    <w:rsid w:val="00655F3F"/>
    <w:rsid w:val="00655F7A"/>
    <w:rsid w:val="006649C3"/>
    <w:rsid w:val="00664BD0"/>
    <w:rsid w:val="00667205"/>
    <w:rsid w:val="00667FE7"/>
    <w:rsid w:val="006757EC"/>
    <w:rsid w:val="0068345C"/>
    <w:rsid w:val="006879C4"/>
    <w:rsid w:val="00687CD2"/>
    <w:rsid w:val="006B5015"/>
    <w:rsid w:val="006C10DE"/>
    <w:rsid w:val="006D3447"/>
    <w:rsid w:val="006D5C5F"/>
    <w:rsid w:val="006D5CA3"/>
    <w:rsid w:val="006E0E9B"/>
    <w:rsid w:val="006E776A"/>
    <w:rsid w:val="006F06A8"/>
    <w:rsid w:val="006F22D9"/>
    <w:rsid w:val="006F42D8"/>
    <w:rsid w:val="006F4A06"/>
    <w:rsid w:val="006F4C98"/>
    <w:rsid w:val="006F5216"/>
    <w:rsid w:val="007025E5"/>
    <w:rsid w:val="007052A8"/>
    <w:rsid w:val="0071037F"/>
    <w:rsid w:val="00711CC5"/>
    <w:rsid w:val="00716FB4"/>
    <w:rsid w:val="00730E5F"/>
    <w:rsid w:val="00737B8E"/>
    <w:rsid w:val="00740CCA"/>
    <w:rsid w:val="00741863"/>
    <w:rsid w:val="00742D9E"/>
    <w:rsid w:val="00765317"/>
    <w:rsid w:val="00770D08"/>
    <w:rsid w:val="00791DA7"/>
    <w:rsid w:val="007A5A85"/>
    <w:rsid w:val="007A5C5B"/>
    <w:rsid w:val="007B2C11"/>
    <w:rsid w:val="007C6170"/>
    <w:rsid w:val="007C6C61"/>
    <w:rsid w:val="007D0566"/>
    <w:rsid w:val="007D09ED"/>
    <w:rsid w:val="007E29EE"/>
    <w:rsid w:val="007E495D"/>
    <w:rsid w:val="007F0490"/>
    <w:rsid w:val="008018E8"/>
    <w:rsid w:val="0080277B"/>
    <w:rsid w:val="00807E0C"/>
    <w:rsid w:val="00810C33"/>
    <w:rsid w:val="00812A14"/>
    <w:rsid w:val="00817C2B"/>
    <w:rsid w:val="00821313"/>
    <w:rsid w:val="00823355"/>
    <w:rsid w:val="00833F33"/>
    <w:rsid w:val="00853780"/>
    <w:rsid w:val="00854E02"/>
    <w:rsid w:val="00857AE0"/>
    <w:rsid w:val="0086626E"/>
    <w:rsid w:val="008672F0"/>
    <w:rsid w:val="008700AF"/>
    <w:rsid w:val="00873DAC"/>
    <w:rsid w:val="00877661"/>
    <w:rsid w:val="0088068D"/>
    <w:rsid w:val="0088183F"/>
    <w:rsid w:val="0089562C"/>
    <w:rsid w:val="0089775C"/>
    <w:rsid w:val="008A1DD4"/>
    <w:rsid w:val="008A51BD"/>
    <w:rsid w:val="008A6555"/>
    <w:rsid w:val="008A7298"/>
    <w:rsid w:val="008B1DA6"/>
    <w:rsid w:val="008C42E8"/>
    <w:rsid w:val="008E6628"/>
    <w:rsid w:val="008E6C88"/>
    <w:rsid w:val="008F32FD"/>
    <w:rsid w:val="00902219"/>
    <w:rsid w:val="00903CC0"/>
    <w:rsid w:val="0090468D"/>
    <w:rsid w:val="009055B6"/>
    <w:rsid w:val="00912192"/>
    <w:rsid w:val="00913C77"/>
    <w:rsid w:val="0091562A"/>
    <w:rsid w:val="00926B4F"/>
    <w:rsid w:val="009362C4"/>
    <w:rsid w:val="0096285F"/>
    <w:rsid w:val="00962C29"/>
    <w:rsid w:val="00965B62"/>
    <w:rsid w:val="00966C27"/>
    <w:rsid w:val="009675E7"/>
    <w:rsid w:val="009719A9"/>
    <w:rsid w:val="009744C6"/>
    <w:rsid w:val="009828ED"/>
    <w:rsid w:val="00983F88"/>
    <w:rsid w:val="00985EAF"/>
    <w:rsid w:val="00987FCC"/>
    <w:rsid w:val="009915F5"/>
    <w:rsid w:val="009A5FD5"/>
    <w:rsid w:val="009B4110"/>
    <w:rsid w:val="009C0448"/>
    <w:rsid w:val="009C61E7"/>
    <w:rsid w:val="009D21C8"/>
    <w:rsid w:val="009D4E91"/>
    <w:rsid w:val="009D5C41"/>
    <w:rsid w:val="009E1947"/>
    <w:rsid w:val="009E4F83"/>
    <w:rsid w:val="009E714C"/>
    <w:rsid w:val="009F1518"/>
    <w:rsid w:val="009F2186"/>
    <w:rsid w:val="009F4EA6"/>
    <w:rsid w:val="009F79E7"/>
    <w:rsid w:val="00A03630"/>
    <w:rsid w:val="00A12399"/>
    <w:rsid w:val="00A142A8"/>
    <w:rsid w:val="00A172E8"/>
    <w:rsid w:val="00A2723A"/>
    <w:rsid w:val="00A27528"/>
    <w:rsid w:val="00A32A75"/>
    <w:rsid w:val="00A32B4E"/>
    <w:rsid w:val="00A469EE"/>
    <w:rsid w:val="00A56243"/>
    <w:rsid w:val="00A56D26"/>
    <w:rsid w:val="00A81256"/>
    <w:rsid w:val="00A97421"/>
    <w:rsid w:val="00AC05DE"/>
    <w:rsid w:val="00AC0F85"/>
    <w:rsid w:val="00AC7001"/>
    <w:rsid w:val="00AD0FEA"/>
    <w:rsid w:val="00AD51EA"/>
    <w:rsid w:val="00B110AF"/>
    <w:rsid w:val="00B11694"/>
    <w:rsid w:val="00B25B1D"/>
    <w:rsid w:val="00B27012"/>
    <w:rsid w:val="00B34CDB"/>
    <w:rsid w:val="00B34D8F"/>
    <w:rsid w:val="00B35AE4"/>
    <w:rsid w:val="00B36BB1"/>
    <w:rsid w:val="00B4501C"/>
    <w:rsid w:val="00B45E2E"/>
    <w:rsid w:val="00B5076D"/>
    <w:rsid w:val="00B560E6"/>
    <w:rsid w:val="00B71037"/>
    <w:rsid w:val="00B71F41"/>
    <w:rsid w:val="00B80D84"/>
    <w:rsid w:val="00B81F8E"/>
    <w:rsid w:val="00B8284F"/>
    <w:rsid w:val="00BA411C"/>
    <w:rsid w:val="00BB41C4"/>
    <w:rsid w:val="00BB45AC"/>
    <w:rsid w:val="00BC641E"/>
    <w:rsid w:val="00BD2FF0"/>
    <w:rsid w:val="00BD3375"/>
    <w:rsid w:val="00BD6653"/>
    <w:rsid w:val="00BE3604"/>
    <w:rsid w:val="00BE6223"/>
    <w:rsid w:val="00BF1B22"/>
    <w:rsid w:val="00BF3B54"/>
    <w:rsid w:val="00BF74BC"/>
    <w:rsid w:val="00C03C30"/>
    <w:rsid w:val="00C10036"/>
    <w:rsid w:val="00C10DD3"/>
    <w:rsid w:val="00C23C9E"/>
    <w:rsid w:val="00C32DFD"/>
    <w:rsid w:val="00C33539"/>
    <w:rsid w:val="00C400B4"/>
    <w:rsid w:val="00C4546A"/>
    <w:rsid w:val="00C54C0F"/>
    <w:rsid w:val="00C56F53"/>
    <w:rsid w:val="00C623FE"/>
    <w:rsid w:val="00C65C71"/>
    <w:rsid w:val="00C74A95"/>
    <w:rsid w:val="00CA5727"/>
    <w:rsid w:val="00CB2E32"/>
    <w:rsid w:val="00CB7DC6"/>
    <w:rsid w:val="00CC464F"/>
    <w:rsid w:val="00CC72D5"/>
    <w:rsid w:val="00CD288C"/>
    <w:rsid w:val="00CE55D0"/>
    <w:rsid w:val="00CE576B"/>
    <w:rsid w:val="00CE6236"/>
    <w:rsid w:val="00CF1AA0"/>
    <w:rsid w:val="00CF59F4"/>
    <w:rsid w:val="00D03E5C"/>
    <w:rsid w:val="00D04422"/>
    <w:rsid w:val="00D04F9C"/>
    <w:rsid w:val="00D07209"/>
    <w:rsid w:val="00D131E1"/>
    <w:rsid w:val="00D17A26"/>
    <w:rsid w:val="00D201B5"/>
    <w:rsid w:val="00D24FE3"/>
    <w:rsid w:val="00D30DEF"/>
    <w:rsid w:val="00D333C8"/>
    <w:rsid w:val="00D438B7"/>
    <w:rsid w:val="00D456BF"/>
    <w:rsid w:val="00D61E5E"/>
    <w:rsid w:val="00D62C14"/>
    <w:rsid w:val="00D76063"/>
    <w:rsid w:val="00D852B6"/>
    <w:rsid w:val="00D86222"/>
    <w:rsid w:val="00D920A4"/>
    <w:rsid w:val="00DA4DA7"/>
    <w:rsid w:val="00DB0B4D"/>
    <w:rsid w:val="00DB378B"/>
    <w:rsid w:val="00DB7677"/>
    <w:rsid w:val="00DC3400"/>
    <w:rsid w:val="00DC72FB"/>
    <w:rsid w:val="00DD4A04"/>
    <w:rsid w:val="00DE6475"/>
    <w:rsid w:val="00DF2074"/>
    <w:rsid w:val="00DF673D"/>
    <w:rsid w:val="00E15F64"/>
    <w:rsid w:val="00E15FB6"/>
    <w:rsid w:val="00E172A0"/>
    <w:rsid w:val="00E2090E"/>
    <w:rsid w:val="00E2506D"/>
    <w:rsid w:val="00E336DD"/>
    <w:rsid w:val="00E3557C"/>
    <w:rsid w:val="00E44426"/>
    <w:rsid w:val="00E44E34"/>
    <w:rsid w:val="00E55C90"/>
    <w:rsid w:val="00E600AF"/>
    <w:rsid w:val="00E631A6"/>
    <w:rsid w:val="00E64423"/>
    <w:rsid w:val="00E70F3E"/>
    <w:rsid w:val="00E75BA2"/>
    <w:rsid w:val="00E813E3"/>
    <w:rsid w:val="00E83AB1"/>
    <w:rsid w:val="00E84966"/>
    <w:rsid w:val="00E9186E"/>
    <w:rsid w:val="00E95630"/>
    <w:rsid w:val="00E95E18"/>
    <w:rsid w:val="00EC02F0"/>
    <w:rsid w:val="00ED161A"/>
    <w:rsid w:val="00ED225F"/>
    <w:rsid w:val="00ED2F2E"/>
    <w:rsid w:val="00ED3260"/>
    <w:rsid w:val="00EE2218"/>
    <w:rsid w:val="00EE40B1"/>
    <w:rsid w:val="00EE4C17"/>
    <w:rsid w:val="00EE5790"/>
    <w:rsid w:val="00EF2DF4"/>
    <w:rsid w:val="00EF6682"/>
    <w:rsid w:val="00F40D71"/>
    <w:rsid w:val="00F477A5"/>
    <w:rsid w:val="00F5126A"/>
    <w:rsid w:val="00F60F21"/>
    <w:rsid w:val="00F6285B"/>
    <w:rsid w:val="00F67D1B"/>
    <w:rsid w:val="00F80FD2"/>
    <w:rsid w:val="00F81A0B"/>
    <w:rsid w:val="00F913EA"/>
    <w:rsid w:val="00F93AB0"/>
    <w:rsid w:val="00FA1FA6"/>
    <w:rsid w:val="00FB5DA4"/>
    <w:rsid w:val="00FB6220"/>
    <w:rsid w:val="00FB72DA"/>
    <w:rsid w:val="00FE5956"/>
    <w:rsid w:val="00FF0388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046"/>
  </w:style>
  <w:style w:type="paragraph" w:styleId="2">
    <w:name w:val="heading 2"/>
    <w:basedOn w:val="a"/>
    <w:link w:val="20"/>
    <w:uiPriority w:val="9"/>
    <w:qFormat/>
    <w:rsid w:val="006F06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6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06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.engime.org/ksiporin-aktivterin-talda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.engime.org/erejemizdi-abildap-alaji.html" TargetMode="External"/><Relationship Id="rId5" Type="http://schemas.openxmlformats.org/officeDocument/2006/relationships/hyperlink" Target="https://g.engime.org/r-onerkesip-salalarinda-ebek-onimdiligin-arttirudi-negizi-fak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3321</Characters>
  <Application>Microsoft Office Word</Application>
  <DocSecurity>0</DocSecurity>
  <Lines>27</Lines>
  <Paragraphs>7</Paragraphs>
  <ScaleCrop>false</ScaleCrop>
  <Company>Microsoft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2020-10-15T11:10:00Z</dcterms:created>
  <dcterms:modified xsi:type="dcterms:W3CDTF">2020-10-15T11:10:00Z</dcterms:modified>
</cp:coreProperties>
</file>