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3085"/>
        <w:gridCol w:w="3175"/>
        <w:gridCol w:w="794"/>
        <w:gridCol w:w="3260"/>
      </w:tblGrid>
      <w:tr w:rsidR="00C35A4A" w:rsidRPr="00E74311" w:rsidTr="00C35A4A">
        <w:tc>
          <w:tcPr>
            <w:tcW w:w="3085" w:type="dxa"/>
          </w:tcPr>
          <w:p w:rsidR="00C35A4A" w:rsidRPr="00E74311" w:rsidRDefault="00377F7C" w:rsidP="00C35A4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 w:eastAsia="ru-RU"/>
              </w:rPr>
              <w:t xml:space="preserve"> С</w:t>
            </w:r>
            <w:r w:rsidR="00C35A4A" w:rsidRPr="00E743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 w:eastAsia="ru-RU"/>
              </w:rPr>
              <w:t xml:space="preserve">ынып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4A" w:rsidRPr="00E74311" w:rsidRDefault="00C35A4A" w:rsidP="00C35A4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      </w:t>
            </w:r>
            <w:r w:rsidRPr="00E74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Информатика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A4A" w:rsidRPr="00E74311" w:rsidRDefault="00377F7C" w:rsidP="00C35A4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тың </w:t>
            </w:r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тақырыбы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C35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gramEnd"/>
            <w:r w:rsidRPr="00C35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Word 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бағдарламасының мүмкіндіктері 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Жалпы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мақсат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тары</w:t>
            </w:r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229" w:type="dxa"/>
            <w:gridSpan w:val="3"/>
          </w:tcPr>
          <w:p w:rsidR="00C35A4A" w:rsidRPr="00C35A4A" w:rsidRDefault="00C35A4A" w:rsidP="00C35A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</w:t>
            </w:r>
            <w:r w:rsidRPr="00C35A4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Word 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бағдарламасында кесте</w:t>
            </w:r>
          </w:p>
          <w:p w:rsidR="00C35A4A" w:rsidRPr="00C35A4A" w:rsidRDefault="00C35A4A" w:rsidP="00C35A4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құру ,сурет кірістіру,баспаға басып шығару,мәтінді түзету жолдарын үйрету;</w:t>
            </w:r>
          </w:p>
          <w:p w:rsidR="00C35A4A" w:rsidRPr="00C35A4A" w:rsidRDefault="00C35A4A" w:rsidP="00C35A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жұмысқа баулу;</w:t>
            </w:r>
          </w:p>
          <w:p w:rsidR="00C35A4A" w:rsidRPr="00C35A4A" w:rsidRDefault="00C35A4A" w:rsidP="00C35A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 қабілетін дамыту.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Сілтеме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229" w:type="dxa"/>
            <w:gridSpan w:val="3"/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, интернет</w:t>
            </w:r>
          </w:p>
        </w:tc>
      </w:tr>
      <w:tr w:rsidR="00C35A4A" w:rsidRPr="00377F7C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нәтижесі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229" w:type="dxa"/>
            <w:gridSpan w:val="3"/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қолдану, Бағдарламалармен жұмыс жасауды үйрену.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Негізгі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идеялар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7229" w:type="dxa"/>
            <w:gridSpan w:val="3"/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7F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МS Word 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бағдарламасының мүмкіндіктері үйренеді;</w:t>
            </w:r>
          </w:p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  дамиды.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Сабақта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қолданылатын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материалдар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229" w:type="dxa"/>
            <w:gridSpan w:val="3"/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Плакаттар,</w:t>
            </w: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компьютерлер, интерактивті тақта 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Оқыту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әдістері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</w:p>
        </w:tc>
        <w:tc>
          <w:tcPr>
            <w:tcW w:w="7229" w:type="dxa"/>
            <w:gridSpan w:val="3"/>
          </w:tcPr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Оқытудың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сұрақ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</w:t>
            </w:r>
            <w:proofErr w:type="gram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тұрғысынан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ойлау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Ой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шақыру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Ой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толғау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бағалау.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Оқытудың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түрлері</w:t>
            </w:r>
            <w:proofErr w:type="spellEnd"/>
          </w:p>
        </w:tc>
        <w:tc>
          <w:tcPr>
            <w:tcW w:w="7229" w:type="dxa"/>
            <w:gridSpan w:val="3"/>
          </w:tcPr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оптық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өзіндік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жұмыстар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</w:tr>
      <w:tr w:rsidR="00C35A4A" w:rsidRPr="00E74311" w:rsidTr="00C35A4A">
        <w:trPr>
          <w:trHeight w:val="399"/>
        </w:trPr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Сабақтың кезеңдері 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Мұғалімнің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  <w:proofErr w:type="gramStart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с-</w:t>
            </w:r>
            <w:proofErr w:type="gramEnd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әрекеті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       </w:t>
            </w:r>
          </w:p>
        </w:tc>
        <w:tc>
          <w:tcPr>
            <w:tcW w:w="4054" w:type="dxa"/>
            <w:gridSpan w:val="2"/>
            <w:tcBorders>
              <w:left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Оқушының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  <w:proofErr w:type="gramStart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с-</w:t>
            </w:r>
            <w:proofErr w:type="gramEnd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әрекеті</w:t>
            </w:r>
            <w:proofErr w:type="spellEnd"/>
          </w:p>
        </w:tc>
      </w:tr>
      <w:tr w:rsidR="00C35A4A" w:rsidRPr="00377F7C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Ұйымдастыру  кезеңі</w:t>
            </w: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35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           (2 мин)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31670D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Сәлемдесу.</w:t>
            </w: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Бағдаршам </w:t>
            </w: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</w:t>
            </w:r>
            <w:proofErr w:type="gram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бөлу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3 </w:t>
            </w:r>
            <w:proofErr w:type="spellStart"/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топқа</w:t>
            </w:r>
            <w:proofErr w:type="spellEnd"/>
            <w:r w:rsidRPr="00C35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054" w:type="dxa"/>
            <w:gridSpan w:val="2"/>
            <w:tcBorders>
              <w:left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Сәлемдеседі, </w:t>
            </w:r>
            <w:r w:rsidRPr="00377F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түстерді т</w:t>
            </w:r>
            <w:r w:rsidRPr="00377F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аңдау</w:t>
            </w: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арқылы топқа бөлінеді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Үй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тапсырмасын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сұрау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C35A4A" w:rsidRPr="00C35A4A" w:rsidRDefault="00C35A4A" w:rsidP="00C35A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</w:t>
            </w:r>
            <w:r w:rsidRPr="00C35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(5 мин)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«Кубизм» әдісін қолдана отырып , әр топ кубикті бір –біріне лақтырып сұрақ қою.</w:t>
            </w:r>
          </w:p>
        </w:tc>
        <w:tc>
          <w:tcPr>
            <w:tcW w:w="4054" w:type="dxa"/>
            <w:gridSpan w:val="2"/>
            <w:tcBorders>
              <w:left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Кубик  түскен  топ жауап береді.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43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Жаңа материалды меңгерту </w:t>
            </w:r>
          </w:p>
          <w:p w:rsidR="00C35A4A" w:rsidRPr="00C35A4A" w:rsidRDefault="00C35A4A" w:rsidP="00C35A4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Pr="00E743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(15 </w:t>
            </w:r>
            <w:r w:rsidRPr="00C35A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мин)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C35A4A" w:rsidRPr="000D4F1F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7F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Сурет  бойынша </w:t>
            </w:r>
            <w:r w:rsidRPr="000D4F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сабақтың тақырыбын ашу </w:t>
            </w:r>
          </w:p>
        </w:tc>
        <w:tc>
          <w:tcPr>
            <w:tcW w:w="4054" w:type="dxa"/>
            <w:gridSpan w:val="2"/>
            <w:tcBorders>
              <w:left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77F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Әр </w:t>
            </w: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77F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топ </w:t>
            </w: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77F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тапсырмаларды орындап болған соң, </w:t>
            </w:r>
            <w:r w:rsidR="000B2AC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постер </w:t>
            </w:r>
            <w:r w:rsidRPr="00377F7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бойынша қорғап шығады.</w:t>
            </w:r>
          </w:p>
          <w:p w:rsidR="00C35A4A" w:rsidRPr="000B2ACB" w:rsidRDefault="00C35A4A" w:rsidP="00C35A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5A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</w:t>
            </w:r>
            <w:r w:rsidRPr="000B2A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 </w:t>
            </w:r>
            <w:r w:rsidRPr="000B2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</w:t>
            </w:r>
            <w:r w:rsidRPr="000B2A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Default="00C35A4A" w:rsidP="00C35A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35A4A" w:rsidRDefault="00C35A4A" w:rsidP="00C35A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35A4A" w:rsidRDefault="00C35A4A" w:rsidP="00C35A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– тапсырма:</w:t>
            </w:r>
          </w:p>
          <w:p w:rsidR="00C35A4A" w:rsidRDefault="00C35A4A" w:rsidP="00C35A4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Pr="00C35A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(5 мин)</w:t>
            </w:r>
          </w:p>
          <w:p w:rsidR="00C35A4A" w:rsidRDefault="00C35A4A" w:rsidP="00C35A4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35A4A" w:rsidRDefault="00C35A4A" w:rsidP="00C35A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35A4A" w:rsidRDefault="00C35A4A" w:rsidP="00C35A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35A4A" w:rsidRDefault="00C35A4A" w:rsidP="00C35A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– тапсырма:</w:t>
            </w:r>
          </w:p>
          <w:p w:rsidR="00C35A4A" w:rsidRPr="00C35A4A" w:rsidRDefault="00C35A4A" w:rsidP="00C35A4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Pr="00C35A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(5 мин)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Компьютермен жұмыс жасау </w:t>
            </w:r>
            <w:r w:rsidRPr="00C35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C35A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77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377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бағдарламасында </w:t>
            </w: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 теру.</w:t>
            </w: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Тақырыбы :</w:t>
            </w:r>
            <w:r w:rsidRPr="00377F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Антивирус.</w:t>
            </w: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2.Аралас  құжат жасау.</w:t>
            </w:r>
          </w:p>
        </w:tc>
        <w:tc>
          <w:tcPr>
            <w:tcW w:w="4054" w:type="dxa"/>
            <w:gridSpan w:val="2"/>
            <w:tcBorders>
              <w:left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Әр</w:t>
            </w:r>
            <w:r w:rsidR="000B2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топтан  2 оқушы 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</w:t>
            </w:r>
            <w:r w:rsidR="000B2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пьютермен жұмыс жасайды, 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қалғандары тест тапсырмасын орында отырып орындайды.</w:t>
            </w:r>
          </w:p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А4 форматы қағазға орындайды</w:t>
            </w:r>
          </w:p>
        </w:tc>
      </w:tr>
      <w:tr w:rsidR="00C35A4A" w:rsidRPr="00E74311" w:rsidTr="00C35A4A">
        <w:tc>
          <w:tcPr>
            <w:tcW w:w="3085" w:type="dxa"/>
          </w:tcPr>
          <w:p w:rsidR="00C35A4A" w:rsidRPr="00E74311" w:rsidRDefault="00C35A4A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E74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Қорытындылау</w:t>
            </w:r>
            <w:proofErr w:type="spellEnd"/>
            <w:r w:rsidRPr="00E74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74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</w:t>
            </w:r>
            <w:r w:rsidRPr="00E74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мин</w:t>
            </w:r>
            <w:r w:rsidRPr="00C35A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C35A4A" w:rsidRPr="00C35A4A" w:rsidRDefault="000B2ACB" w:rsidP="00C35A4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    </w:t>
            </w:r>
            <w:r w:rsidR="00C35A4A" w:rsidRPr="00C35A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Эссе жазу. </w:t>
            </w:r>
          </w:p>
          <w:p w:rsidR="00C35A4A" w:rsidRPr="00C35A4A" w:rsidRDefault="00C35A4A" w:rsidP="00C35A4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C35A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Тақырыбы :«Жазғы демалыс »</w:t>
            </w:r>
          </w:p>
        </w:tc>
        <w:tc>
          <w:tcPr>
            <w:tcW w:w="4054" w:type="dxa"/>
            <w:gridSpan w:val="2"/>
            <w:tcBorders>
              <w:left w:val="single" w:sz="4" w:space="0" w:color="auto"/>
            </w:tcBorders>
          </w:tcPr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А4 форматы қағазға жазады.</w:t>
            </w:r>
          </w:p>
          <w:p w:rsidR="00C35A4A" w:rsidRPr="00C35A4A" w:rsidRDefault="00C35A4A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94844" w:rsidRPr="00E74311" w:rsidTr="00C35A4A">
        <w:tc>
          <w:tcPr>
            <w:tcW w:w="3085" w:type="dxa"/>
          </w:tcPr>
          <w:p w:rsidR="00794844" w:rsidRDefault="00DB186B" w:rsidP="00C35A4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proofErr w:type="spellStart"/>
            <w:r w:rsidRPr="00DB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Үйге</w:t>
            </w:r>
            <w:proofErr w:type="spellEnd"/>
            <w:r w:rsidRPr="00DB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тапсырмасын</w:t>
            </w:r>
            <w:proofErr w:type="spellEnd"/>
            <w:r w:rsidRPr="00DB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r w:rsidRPr="00DB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беру</w:t>
            </w:r>
          </w:p>
          <w:p w:rsidR="00DB186B" w:rsidRPr="00DB186B" w:rsidRDefault="00DB186B" w:rsidP="00C35A4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DB1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316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              </w:t>
            </w:r>
            <w:r w:rsidRPr="00DB1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(3 мин)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794844" w:rsidRPr="00C35A4A" w:rsidRDefault="00DB186B" w:rsidP="00C35A4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377F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МS Word </w:t>
            </w:r>
            <w:r w:rsidRPr="00C35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бағдарламасында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беттерді нөмірлеуі</w:t>
            </w:r>
          </w:p>
        </w:tc>
        <w:tc>
          <w:tcPr>
            <w:tcW w:w="4054" w:type="dxa"/>
            <w:gridSpan w:val="2"/>
            <w:tcBorders>
              <w:left w:val="single" w:sz="4" w:space="0" w:color="auto"/>
            </w:tcBorders>
          </w:tcPr>
          <w:p w:rsidR="00794844" w:rsidRPr="00DB186B" w:rsidRDefault="00DB186B" w:rsidP="00C35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      </w:t>
            </w:r>
            <w:r w:rsidRPr="00DB186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DB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үртіп</w:t>
            </w:r>
            <w:proofErr w:type="spellEnd"/>
            <w:r w:rsidRPr="00DB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</w:p>
        </w:tc>
      </w:tr>
      <w:tr w:rsidR="00DB186B" w:rsidRPr="00E74311" w:rsidTr="00C35A4A">
        <w:tc>
          <w:tcPr>
            <w:tcW w:w="3085" w:type="dxa"/>
          </w:tcPr>
          <w:p w:rsidR="00DB186B" w:rsidRDefault="00DB186B" w:rsidP="00BE55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proofErr w:type="spellStart"/>
            <w:r w:rsidRPr="00DB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Бағалау</w:t>
            </w:r>
            <w:proofErr w:type="spellEnd"/>
            <w:r w:rsidRPr="00DB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  </w:t>
            </w:r>
          </w:p>
          <w:p w:rsidR="00DB186B" w:rsidRPr="00DB186B" w:rsidRDefault="0031670D" w:rsidP="00BE55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            </w:t>
            </w:r>
            <w:r w:rsidR="00DB186B" w:rsidRPr="00DB1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(2 мин)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DB186B" w:rsidRPr="001551EC" w:rsidRDefault="001551EC" w:rsidP="00DB18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 –өзі бағалау</w:t>
            </w:r>
          </w:p>
        </w:tc>
        <w:tc>
          <w:tcPr>
            <w:tcW w:w="4054" w:type="dxa"/>
            <w:gridSpan w:val="2"/>
            <w:tcBorders>
              <w:left w:val="single" w:sz="4" w:space="0" w:color="auto"/>
            </w:tcBorders>
          </w:tcPr>
          <w:p w:rsidR="00DB186B" w:rsidRPr="000B2ACB" w:rsidRDefault="00FB03E8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2AC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Бағалау парақшасы арқылы</w:t>
            </w:r>
          </w:p>
        </w:tc>
      </w:tr>
      <w:tr w:rsidR="00DB186B" w:rsidRPr="00E74311" w:rsidTr="00C35A4A">
        <w:tc>
          <w:tcPr>
            <w:tcW w:w="3085" w:type="dxa"/>
          </w:tcPr>
          <w:p w:rsidR="00DB186B" w:rsidRPr="00DB186B" w:rsidRDefault="00DB186B" w:rsidP="00BE55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DB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  <w:p w:rsidR="00DB186B" w:rsidRPr="00DB186B" w:rsidRDefault="00DB186B" w:rsidP="00BE55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16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r w:rsidRPr="00DB1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мин</w:t>
            </w:r>
            <w:proofErr w:type="gramStart"/>
            <w:r w:rsidRPr="00DB1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B1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)</w:t>
            </w:r>
            <w:proofErr w:type="gramEnd"/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DB186B" w:rsidRPr="000B02A9" w:rsidRDefault="00DB186B" w:rsidP="00BE55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Стиккерлер</w:t>
            </w:r>
            <w:proofErr w:type="spellEnd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02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тарату</w:t>
            </w:r>
            <w:proofErr w:type="spellEnd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054" w:type="dxa"/>
            <w:gridSpan w:val="2"/>
            <w:tcBorders>
              <w:left w:val="single" w:sz="4" w:space="0" w:color="auto"/>
            </w:tcBorders>
          </w:tcPr>
          <w:p w:rsidR="00DB186B" w:rsidRPr="000B02A9" w:rsidRDefault="00DB186B" w:rsidP="00C35A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Сабақтан</w:t>
            </w:r>
            <w:proofErr w:type="spellEnd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алған</w:t>
            </w:r>
            <w:proofErr w:type="spellEnd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әсерлері</w:t>
            </w:r>
            <w:proofErr w:type="spellEnd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ұсыныстарын</w:t>
            </w:r>
            <w:proofErr w:type="spellEnd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смайлк</w:t>
            </w:r>
            <w:proofErr w:type="spellEnd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</w:t>
            </w:r>
            <w:proofErr w:type="gram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нде</w:t>
            </w:r>
            <w:proofErr w:type="spellEnd"/>
            <w:r w:rsid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02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өрсетеді</w:t>
            </w:r>
            <w:proofErr w:type="spellEnd"/>
            <w:r w:rsidRPr="000B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C3465" w:rsidRPr="00C35A4A" w:rsidRDefault="00BC3465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0"/>
        <w:gridCol w:w="3316"/>
        <w:gridCol w:w="3987"/>
      </w:tblGrid>
      <w:tr w:rsidR="000B02A9" w:rsidTr="000B02A9">
        <w:tc>
          <w:tcPr>
            <w:tcW w:w="3936" w:type="dxa"/>
          </w:tcPr>
          <w:p w:rsidR="000B02A9" w:rsidRPr="000B02A9" w:rsidRDefault="000B02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Ұнады </w:t>
            </w:r>
          </w:p>
        </w:tc>
        <w:tc>
          <w:tcPr>
            <w:tcW w:w="3605" w:type="dxa"/>
            <w:tcBorders>
              <w:right w:val="single" w:sz="4" w:space="0" w:color="auto"/>
            </w:tcBorders>
          </w:tcPr>
          <w:p w:rsidR="000B02A9" w:rsidRPr="000B02A9" w:rsidRDefault="000B02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Ұнамады </w:t>
            </w:r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0B02A9" w:rsidRPr="000B02A9" w:rsidRDefault="000B02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Сұрақ </w:t>
            </w:r>
          </w:p>
        </w:tc>
      </w:tr>
      <w:tr w:rsidR="000B02A9" w:rsidTr="000B02A9">
        <w:tc>
          <w:tcPr>
            <w:tcW w:w="3936" w:type="dxa"/>
          </w:tcPr>
          <w:p w:rsidR="000B02A9" w:rsidRDefault="000B02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2A9" w:rsidRDefault="00C04D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5650" cy="1623296"/>
                  <wp:effectExtent l="19050" t="0" r="0" b="0"/>
                  <wp:docPr id="1" name="Рисунок 1" descr="http://wiki.iteach.ru/images/a/ae/42415e0674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iki.iteach.ru/images/a/ae/42415e0674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556" cy="162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2A9" w:rsidRDefault="000B02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2A9" w:rsidRPr="000B02A9" w:rsidRDefault="000B02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5" w:type="dxa"/>
            <w:tcBorders>
              <w:right w:val="single" w:sz="4" w:space="0" w:color="auto"/>
            </w:tcBorders>
          </w:tcPr>
          <w:p w:rsidR="000B02A9" w:rsidRDefault="00EB5E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3750" cy="2222500"/>
                  <wp:effectExtent l="19050" t="0" r="0" b="0"/>
                  <wp:docPr id="7" name="Рисунок 7" descr="http://im7-tub-kz.yandex.net/i?id=33957129-3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7-tub-kz.yandex.net/i?id=33957129-3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222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  <w:tcBorders>
              <w:left w:val="single" w:sz="4" w:space="0" w:color="auto"/>
            </w:tcBorders>
          </w:tcPr>
          <w:p w:rsidR="000B02A9" w:rsidRDefault="00C04D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10790" cy="2092325"/>
                  <wp:effectExtent l="19050" t="0" r="3810" b="0"/>
                  <wp:docPr id="4" name="Рисунок 4" descr="http://data.photo.sibnet.ru/upload/imggreat/135512160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ata.photo.sibnet.ru/upload/imggreat/135512160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150" cy="2094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9B9" w:rsidRPr="002D6E9F" w:rsidRDefault="005539B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539B9" w:rsidRDefault="005539B9">
      <w:pPr>
        <w:rPr>
          <w:rFonts w:ascii="Times New Roman" w:hAnsi="Times New Roman" w:cs="Times New Roman"/>
          <w:lang w:val="en-US"/>
        </w:rPr>
      </w:pPr>
    </w:p>
    <w:p w:rsidR="005539B9" w:rsidRDefault="005539B9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EB5E41" w:rsidRDefault="001551EC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7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</w:t>
      </w: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5E41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551EC" w:rsidRPr="00377F7C" w:rsidRDefault="00EB5E41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0A04BC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lastRenderedPageBreak/>
        <w:t xml:space="preserve">                                   </w:t>
      </w:r>
      <w:r w:rsidR="000A04BC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        </w:t>
      </w:r>
      <w:r w:rsidR="001551EC" w:rsidRPr="00377F7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   </w:t>
      </w:r>
      <w:r w:rsidR="001551EC" w:rsidRPr="000A0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БАҒАЛАУ</w:t>
      </w:r>
      <w:r w:rsidR="001551EC" w:rsidRPr="00377F7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="001551EC" w:rsidRPr="000A0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ПАРАҒ</w:t>
      </w:r>
      <w:proofErr w:type="gramStart"/>
      <w:r w:rsidR="001551EC" w:rsidRPr="000A0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proofErr w:type="gramEnd"/>
    </w:p>
    <w:p w:rsidR="001551EC" w:rsidRPr="00377F7C" w:rsidRDefault="001551EC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7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</w:t>
      </w:r>
    </w:p>
    <w:p w:rsidR="001551EC" w:rsidRPr="00377F7C" w:rsidRDefault="001551EC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C578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77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78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377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proofErr w:type="spellStart"/>
      <w:r w:rsidRPr="001C5786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</w:t>
      </w:r>
      <w:proofErr w:type="spellEnd"/>
      <w:r w:rsidRPr="00377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</w:p>
    <w:p w:rsidR="001551EC" w:rsidRPr="00377F7C" w:rsidRDefault="001551EC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7F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5895"/>
        <w:gridCol w:w="3176"/>
      </w:tblGrid>
      <w:tr w:rsidR="001551EC" w:rsidRPr="00EB5E41" w:rsidTr="00EB5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551EC" w:rsidRPr="00EB5E41" w:rsidRDefault="00EB5E41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 xml:space="preserve">         </w:t>
            </w:r>
            <w:proofErr w:type="spellStart"/>
            <w:r w:rsidR="001551EC"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Бағалау</w:t>
            </w:r>
            <w:proofErr w:type="spellEnd"/>
            <w:r w:rsidR="001551EC"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="001551EC"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өлшемдері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Баллдары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(1,2,…10)</w:t>
            </w:r>
          </w:p>
        </w:tc>
      </w:tr>
      <w:tr w:rsidR="001551EC" w:rsidRPr="00EB5E41" w:rsidTr="00EB5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Топтық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жұмыста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мен ой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қостым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1551EC" w:rsidRPr="00EB5E41" w:rsidTr="00EB5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Топтық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жұмыста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мен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жауап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берді</w:t>
            </w:r>
            <w:proofErr w:type="gram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1551EC" w:rsidRPr="00EB5E41" w:rsidTr="00EB5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Топқа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менің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ойым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кө</w:t>
            </w:r>
            <w:proofErr w:type="gram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</w:t>
            </w:r>
            <w:proofErr w:type="spellEnd"/>
            <w:proofErr w:type="gram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көмектесті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1551EC" w:rsidRPr="00EB5E41" w:rsidTr="00EB5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Практикалық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жұмысты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өзім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жасадым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1551EC" w:rsidRPr="00EB5E41" w:rsidTr="00EB5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Тапсырманы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орындадым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1551EC" w:rsidRPr="00EB5E41" w:rsidTr="00EB5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Тестке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жауап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берді</w:t>
            </w:r>
            <w:proofErr w:type="gram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1551EC" w:rsidRPr="00EB5E41" w:rsidTr="00EB5E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Мен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басқ</w:t>
            </w:r>
            <w:proofErr w:type="gram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алар</w:t>
            </w:r>
            <w:proofErr w:type="gram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ға</w:t>
            </w:r>
            <w:proofErr w:type="spellEnd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5E4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көмектестім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1EC" w:rsidRPr="00EB5E41" w:rsidRDefault="001551EC" w:rsidP="00BE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1551EC" w:rsidRPr="00EB5E41" w:rsidRDefault="001551EC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51 – 60 балл   –  “5”  </w:t>
      </w:r>
      <w:proofErr w:type="spellStart"/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баға</w:t>
      </w:r>
      <w:proofErr w:type="spellEnd"/>
    </w:p>
    <w:p w:rsidR="001551EC" w:rsidRPr="00EB5E41" w:rsidRDefault="001551EC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41 – 50  балл  –  “4”  </w:t>
      </w:r>
      <w:proofErr w:type="spellStart"/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баға</w:t>
      </w:r>
      <w:proofErr w:type="spellEnd"/>
    </w:p>
    <w:p w:rsidR="001551EC" w:rsidRPr="00EB5E41" w:rsidRDefault="001551EC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31 – 40  балл  –  “3”  </w:t>
      </w:r>
      <w:proofErr w:type="spellStart"/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баға</w:t>
      </w:r>
      <w:proofErr w:type="spellEnd"/>
    </w:p>
    <w:p w:rsidR="001551EC" w:rsidRPr="00EB5E41" w:rsidRDefault="001551EC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21 – 30 балл   –  “2”  </w:t>
      </w:r>
      <w:proofErr w:type="spellStart"/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баға</w:t>
      </w:r>
      <w:proofErr w:type="spellEnd"/>
    </w:p>
    <w:p w:rsidR="001551EC" w:rsidRPr="00EB5E41" w:rsidRDefault="001551EC" w:rsidP="00155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20 </w:t>
      </w:r>
      <w:proofErr w:type="spellStart"/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баллдан</w:t>
      </w:r>
      <w:proofErr w:type="spellEnd"/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төмен</w:t>
      </w:r>
      <w:proofErr w:type="spellEnd"/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–  “1”  </w:t>
      </w:r>
      <w:proofErr w:type="spellStart"/>
      <w:r w:rsidRPr="00EB5E41">
        <w:rPr>
          <w:rFonts w:ascii="Times New Roman" w:eastAsia="Times New Roman" w:hAnsi="Times New Roman" w:cs="Times New Roman"/>
          <w:sz w:val="40"/>
          <w:szCs w:val="40"/>
          <w:lang w:eastAsia="ru-RU"/>
        </w:rPr>
        <w:t>баға</w:t>
      </w:r>
      <w:proofErr w:type="spellEnd"/>
    </w:p>
    <w:p w:rsidR="005539B9" w:rsidRDefault="005539B9">
      <w:pPr>
        <w:rPr>
          <w:rFonts w:ascii="Times New Roman" w:hAnsi="Times New Roman" w:cs="Times New Roman"/>
          <w:lang w:val="en-US"/>
        </w:rPr>
      </w:pPr>
    </w:p>
    <w:p w:rsidR="005539B9" w:rsidRDefault="005539B9">
      <w:pPr>
        <w:rPr>
          <w:rFonts w:ascii="Times New Roman" w:hAnsi="Times New Roman" w:cs="Times New Roman"/>
          <w:lang w:val="en-US"/>
        </w:rPr>
      </w:pPr>
    </w:p>
    <w:p w:rsidR="005539B9" w:rsidRDefault="005539B9">
      <w:pPr>
        <w:rPr>
          <w:rFonts w:ascii="Times New Roman" w:hAnsi="Times New Roman" w:cs="Times New Roman"/>
          <w:lang w:val="en-US"/>
        </w:rPr>
      </w:pPr>
    </w:p>
    <w:p w:rsidR="005539B9" w:rsidRDefault="005539B9">
      <w:pPr>
        <w:rPr>
          <w:rFonts w:ascii="Times New Roman" w:hAnsi="Times New Roman" w:cs="Times New Roman"/>
          <w:lang w:val="en-US"/>
        </w:rPr>
      </w:pPr>
    </w:p>
    <w:p w:rsidR="005539B9" w:rsidRDefault="005539B9">
      <w:pPr>
        <w:rPr>
          <w:rFonts w:ascii="Times New Roman" w:hAnsi="Times New Roman" w:cs="Times New Roman"/>
          <w:lang w:val="kk-KZ"/>
        </w:rPr>
      </w:pPr>
    </w:p>
    <w:p w:rsidR="0067095C" w:rsidRDefault="0067095C">
      <w:pPr>
        <w:rPr>
          <w:rFonts w:ascii="Times New Roman" w:hAnsi="Times New Roman" w:cs="Times New Roman"/>
          <w:lang w:val="kk-KZ"/>
        </w:rPr>
      </w:pPr>
    </w:p>
    <w:p w:rsidR="0067095C" w:rsidRDefault="0067095C">
      <w:pPr>
        <w:rPr>
          <w:rFonts w:ascii="Times New Roman" w:hAnsi="Times New Roman" w:cs="Times New Roman"/>
          <w:lang w:val="kk-KZ"/>
        </w:rPr>
      </w:pPr>
    </w:p>
    <w:p w:rsidR="0067095C" w:rsidRDefault="0067095C">
      <w:pPr>
        <w:rPr>
          <w:rFonts w:ascii="Times New Roman" w:hAnsi="Times New Roman" w:cs="Times New Roman"/>
          <w:lang w:val="kk-KZ"/>
        </w:rPr>
      </w:pPr>
    </w:p>
    <w:p w:rsidR="0067095C" w:rsidRDefault="0067095C">
      <w:pPr>
        <w:rPr>
          <w:rFonts w:ascii="Times New Roman" w:hAnsi="Times New Roman" w:cs="Times New Roman"/>
          <w:lang w:val="kk-KZ"/>
        </w:rPr>
      </w:pPr>
    </w:p>
    <w:p w:rsidR="0067095C" w:rsidRDefault="0067095C">
      <w:pPr>
        <w:rPr>
          <w:rFonts w:ascii="Times New Roman" w:hAnsi="Times New Roman" w:cs="Times New Roman"/>
          <w:lang w:val="kk-KZ"/>
        </w:rPr>
      </w:pPr>
    </w:p>
    <w:p w:rsidR="0067095C" w:rsidRPr="0067095C" w:rsidRDefault="0067095C" w:rsidP="006709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09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КОМПЬЮТЕРЛІК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Pr="006709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ВИРУСТАР</w:t>
      </w:r>
    </w:p>
    <w:p w:rsidR="0067095C" w:rsidRPr="0067095C" w:rsidRDefault="0067095C" w:rsidP="0067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7095C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67095C" w:rsidRPr="000822C8" w:rsidRDefault="0067095C" w:rsidP="0067095C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          </w:t>
      </w:r>
      <w:r w:rsidRPr="00377F7C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Компьютерлік вирус — арнайы жазылған шағын көлемді (кішігірім) программа. Ол өздігінен басқа программалар соңына немесе алдына қосымша жазылады да, оларды “бүлдіруге” кіріседі, сондай-ақ компьютерде тағы басқа келеңсіз әрекеттерді істеуі мүмкін.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Ішінен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осындай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вирус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табылған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программа “ауру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жұққан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”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немесе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“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бүлінген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”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деп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аталады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Мұндай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программаны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іске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қосқанда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алдымен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вирус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жұмысқа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кі</w:t>
      </w:r>
      <w:proofErr w:type="gram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proofErr w:type="gram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ісіп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оның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негізгі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функциясы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орындалмайды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немесе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қате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орындалады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Вирус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іске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қосылған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программаларға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да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кері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әсер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еті</w:t>
      </w:r>
      <w:proofErr w:type="gram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п</w:t>
      </w:r>
      <w:proofErr w:type="spellEnd"/>
      <w:proofErr w:type="gram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оларға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да “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жұғады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”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және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басқа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да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зиянды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іс-әрекеттер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жасай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бастайды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(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мысалы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файлдарды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немесе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дискідегі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файлдардың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орналасу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кестесін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бүлдіреді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жедел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жадтағы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бос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орынды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жайлап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алады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>және</w:t>
      </w:r>
      <w:proofErr w:type="spellEnd"/>
      <w:r w:rsidRPr="000822C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т. с. с.).</w:t>
      </w:r>
    </w:p>
    <w:p w:rsidR="005539B9" w:rsidRPr="00377F7C" w:rsidRDefault="005539B9">
      <w:pPr>
        <w:rPr>
          <w:rFonts w:ascii="Times New Roman" w:hAnsi="Times New Roman" w:cs="Times New Roman"/>
          <w:sz w:val="52"/>
          <w:szCs w:val="52"/>
        </w:rPr>
      </w:pPr>
    </w:p>
    <w:p w:rsidR="005539B9" w:rsidRDefault="005539B9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353064" w:rsidRDefault="00353064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353064" w:rsidRDefault="00353064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353064" w:rsidRDefault="00353064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4A0A8F" w:rsidRDefault="004A0A8F" w:rsidP="004A0A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3064" w:rsidRPr="00353064" w:rsidRDefault="00353064" w:rsidP="00353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53064">
        <w:rPr>
          <w:rFonts w:ascii="Times New Roman" w:hAnsi="Times New Roman" w:cs="Times New Roman"/>
          <w:sz w:val="28"/>
          <w:szCs w:val="28"/>
          <w:lang w:val="kk-KZ"/>
        </w:rPr>
        <w:lastRenderedPageBreak/>
        <w:t>Тест  жұмысы</w:t>
      </w:r>
    </w:p>
    <w:p w:rsidR="00353064" w:rsidRPr="00353064" w:rsidRDefault="00353064" w:rsidP="003530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53064">
        <w:rPr>
          <w:rFonts w:ascii="Times New Roman" w:hAnsi="Times New Roman"/>
          <w:b/>
          <w:sz w:val="28"/>
          <w:szCs w:val="28"/>
          <w:lang w:val="uk-UA"/>
        </w:rPr>
        <w:t>Ақпарат</w:t>
      </w:r>
      <w:proofErr w:type="spellEnd"/>
      <w:r w:rsidRPr="00353064">
        <w:rPr>
          <w:rFonts w:ascii="Times New Roman" w:hAnsi="Times New Roman"/>
          <w:b/>
          <w:sz w:val="28"/>
          <w:szCs w:val="28"/>
          <w:lang w:val="uk-UA"/>
        </w:rPr>
        <w:t xml:space="preserve"> - …</w:t>
      </w:r>
    </w:p>
    <w:p w:rsidR="00353064" w:rsidRPr="00353064" w:rsidRDefault="00353064" w:rsidP="00353064">
      <w:pPr>
        <w:spacing w:after="0"/>
        <w:ind w:left="360"/>
        <w:rPr>
          <w:rFonts w:ascii="Times New Roman" w:hAnsi="Times New Roman"/>
          <w:sz w:val="28"/>
          <w:szCs w:val="28"/>
          <w:lang w:val="uk-UA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істің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ақиқат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жағдайын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толық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ашатын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мәлімет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>.</w:t>
      </w:r>
    </w:p>
    <w:p w:rsidR="00353064" w:rsidRPr="00353064" w:rsidRDefault="00353064" w:rsidP="00353064">
      <w:pPr>
        <w:pStyle w:val="1"/>
        <w:rPr>
          <w:rFonts w:ascii="Times New Roman" w:hAnsi="Times New Roman"/>
          <w:szCs w:val="28"/>
          <w:lang w:val="uk-UA"/>
        </w:rPr>
      </w:pPr>
      <w:r w:rsidRPr="00353064">
        <w:rPr>
          <w:rFonts w:ascii="Times New Roman" w:hAnsi="Times New Roman"/>
          <w:szCs w:val="28"/>
          <w:lang w:val="uk-UA"/>
        </w:rPr>
        <w:t xml:space="preserve">В) </w:t>
      </w:r>
      <w:proofErr w:type="spellStart"/>
      <w:r w:rsidRPr="00353064">
        <w:rPr>
          <w:rFonts w:ascii="Times New Roman" w:hAnsi="Times New Roman"/>
          <w:szCs w:val="28"/>
          <w:lang w:val="uk-UA"/>
        </w:rPr>
        <w:t>белгілі</w:t>
      </w:r>
      <w:proofErr w:type="spellEnd"/>
      <w:r w:rsidRPr="00353064">
        <w:rPr>
          <w:rFonts w:ascii="Times New Roman" w:hAnsi="Times New Roman"/>
          <w:szCs w:val="28"/>
          <w:lang w:val="uk-UA"/>
        </w:rPr>
        <w:t xml:space="preserve"> бір </w:t>
      </w:r>
      <w:proofErr w:type="spellStart"/>
      <w:r w:rsidRPr="00353064">
        <w:rPr>
          <w:rFonts w:ascii="Times New Roman" w:hAnsi="Times New Roman"/>
          <w:szCs w:val="28"/>
          <w:lang w:val="uk-UA"/>
        </w:rPr>
        <w:t>нәрсе</w:t>
      </w:r>
      <w:proofErr w:type="spellEnd"/>
      <w:r w:rsidRPr="0035306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Cs w:val="28"/>
          <w:lang w:val="uk-UA"/>
        </w:rPr>
        <w:t>туралы</w:t>
      </w:r>
      <w:proofErr w:type="spellEnd"/>
      <w:r w:rsidRPr="0035306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Cs w:val="28"/>
          <w:lang w:val="uk-UA"/>
        </w:rPr>
        <w:t>таңбалар</w:t>
      </w:r>
      <w:proofErr w:type="spellEnd"/>
      <w:r w:rsidRPr="0035306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Cs w:val="28"/>
          <w:lang w:val="uk-UA"/>
        </w:rPr>
        <w:t>мен</w:t>
      </w:r>
      <w:proofErr w:type="spellEnd"/>
      <w:r w:rsidRPr="0035306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Cs w:val="28"/>
          <w:lang w:val="uk-UA"/>
        </w:rPr>
        <w:t>сигналдар</w:t>
      </w:r>
      <w:proofErr w:type="spellEnd"/>
      <w:r w:rsidRPr="0035306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Cs w:val="28"/>
          <w:lang w:val="uk-UA"/>
        </w:rPr>
        <w:t>түрінде</w:t>
      </w:r>
      <w:proofErr w:type="spellEnd"/>
      <w:r w:rsidRPr="0035306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Cs w:val="28"/>
          <w:lang w:val="uk-UA"/>
        </w:rPr>
        <w:t>берілетін</w:t>
      </w:r>
      <w:proofErr w:type="spellEnd"/>
      <w:r w:rsidRPr="0035306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Cs w:val="28"/>
          <w:lang w:val="uk-UA"/>
        </w:rPr>
        <w:t>мәліметтер</w:t>
      </w:r>
      <w:proofErr w:type="spellEnd"/>
      <w:r w:rsidRPr="0035306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Cs w:val="28"/>
          <w:lang w:val="uk-UA"/>
        </w:rPr>
        <w:t>тобы</w:t>
      </w:r>
      <w:proofErr w:type="spellEnd"/>
      <w:r w:rsidRPr="00353064">
        <w:rPr>
          <w:rFonts w:ascii="Times New Roman" w:hAnsi="Times New Roman"/>
          <w:szCs w:val="28"/>
          <w:lang w:val="uk-UA"/>
        </w:rPr>
        <w:t>.</w:t>
      </w:r>
    </w:p>
    <w:p w:rsidR="00353064" w:rsidRDefault="00353064" w:rsidP="00353064">
      <w:pPr>
        <w:spacing w:after="0"/>
        <w:ind w:firstLine="360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</w:rPr>
        <w:t xml:space="preserve">С) </w:t>
      </w:r>
      <w:proofErr w:type="spellStart"/>
      <w:r w:rsidRPr="00353064">
        <w:rPr>
          <w:rFonts w:ascii="Times New Roman" w:hAnsi="Times New Roman"/>
          <w:sz w:val="28"/>
          <w:szCs w:val="28"/>
        </w:rPr>
        <w:t>компьютердің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жұмыс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нәтижелері</w:t>
      </w:r>
      <w:proofErr w:type="spellEnd"/>
      <w:r w:rsidRPr="00353064">
        <w:rPr>
          <w:rFonts w:ascii="Times New Roman" w:hAnsi="Times New Roman"/>
          <w:sz w:val="28"/>
          <w:szCs w:val="28"/>
        </w:rPr>
        <w:t>.</w:t>
      </w:r>
    </w:p>
    <w:p w:rsidR="00353064" w:rsidRPr="00377F7C" w:rsidRDefault="00353064" w:rsidP="00353064">
      <w:pPr>
        <w:spacing w:after="0"/>
        <w:ind w:firstLine="360"/>
        <w:rPr>
          <w:rFonts w:ascii="Times New Roman" w:hAnsi="Times New Roman"/>
          <w:sz w:val="28"/>
          <w:szCs w:val="28"/>
          <w:lang w:val="kk-KZ"/>
        </w:rPr>
      </w:pPr>
      <w:r w:rsidRPr="00377F7C">
        <w:rPr>
          <w:rFonts w:ascii="Times New Roman" w:hAnsi="Times New Roman"/>
          <w:sz w:val="28"/>
          <w:szCs w:val="28"/>
          <w:lang w:val="kk-KZ"/>
        </w:rPr>
        <w:t xml:space="preserve">D) </w:t>
      </w:r>
      <w:r w:rsidRPr="00353064">
        <w:rPr>
          <w:rFonts w:ascii="Times New Roman" w:hAnsi="Times New Roman"/>
          <w:sz w:val="28"/>
          <w:szCs w:val="28"/>
          <w:lang w:val="kk-KZ"/>
        </w:rPr>
        <w:t>белгілі бір атпен сақталған мәліметтер</w:t>
      </w:r>
    </w:p>
    <w:p w:rsidR="00353064" w:rsidRPr="00353064" w:rsidRDefault="00353064" w:rsidP="003530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3064">
        <w:rPr>
          <w:rFonts w:ascii="Times New Roman" w:hAnsi="Times New Roman"/>
          <w:b/>
          <w:sz w:val="28"/>
          <w:szCs w:val="28"/>
        </w:rPr>
        <w:t xml:space="preserve">Информатика - … </w:t>
      </w:r>
    </w:p>
    <w:p w:rsidR="00353064" w:rsidRPr="00353064" w:rsidRDefault="00353064" w:rsidP="00353064">
      <w:pPr>
        <w:spacing w:after="0"/>
        <w:ind w:left="360"/>
        <w:rPr>
          <w:rFonts w:ascii="Times New Roman" w:hAnsi="Times New Roman"/>
          <w:sz w:val="28"/>
          <w:szCs w:val="28"/>
        </w:rPr>
      </w:pPr>
      <w:proofErr w:type="gramStart"/>
      <w:r w:rsidRPr="00353064">
        <w:rPr>
          <w:rFonts w:ascii="Times New Roman" w:hAnsi="Times New Roman"/>
          <w:sz w:val="28"/>
          <w:szCs w:val="28"/>
          <w:lang w:val="en-GB"/>
        </w:rPr>
        <w:t>A</w:t>
      </w:r>
      <w:r w:rsidRPr="0035306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53064">
        <w:rPr>
          <w:rFonts w:ascii="Times New Roman" w:hAnsi="Times New Roman"/>
          <w:sz w:val="28"/>
          <w:szCs w:val="28"/>
        </w:rPr>
        <w:t>техникалық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тасымалдаушыға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ақпаратты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орналастыру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туралы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ғылым.В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53064">
        <w:rPr>
          <w:rFonts w:ascii="Times New Roman" w:hAnsi="Times New Roman"/>
          <w:sz w:val="28"/>
          <w:szCs w:val="28"/>
        </w:rPr>
        <w:t>ақпаратты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жинау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сақтау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3064">
        <w:rPr>
          <w:rFonts w:ascii="Times New Roman" w:hAnsi="Times New Roman"/>
          <w:sz w:val="28"/>
          <w:szCs w:val="28"/>
        </w:rPr>
        <w:t>өңдеу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3064">
        <w:rPr>
          <w:rFonts w:ascii="Times New Roman" w:hAnsi="Times New Roman"/>
          <w:sz w:val="28"/>
          <w:szCs w:val="28"/>
        </w:rPr>
        <w:t>оның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қасиеттері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3064">
        <w:rPr>
          <w:rFonts w:ascii="Times New Roman" w:hAnsi="Times New Roman"/>
          <w:sz w:val="28"/>
          <w:szCs w:val="28"/>
        </w:rPr>
        <w:t>берілу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әдістері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туралы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ғылым</w:t>
      </w:r>
      <w:proofErr w:type="spellEnd"/>
      <w:r w:rsidRPr="00353064">
        <w:rPr>
          <w:rFonts w:ascii="Times New Roman" w:hAnsi="Times New Roman"/>
          <w:sz w:val="28"/>
          <w:szCs w:val="28"/>
        </w:rPr>
        <w:t>.</w:t>
      </w:r>
      <w:proofErr w:type="gramEnd"/>
    </w:p>
    <w:p w:rsidR="00353064" w:rsidRPr="00353064" w:rsidRDefault="00353064" w:rsidP="00353064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</w:rPr>
        <w:t xml:space="preserve">С) ЭЕМ </w:t>
      </w:r>
      <w:proofErr w:type="spellStart"/>
      <w:r w:rsidRPr="00353064">
        <w:rPr>
          <w:rFonts w:ascii="Times New Roman" w:hAnsi="Times New Roman"/>
          <w:sz w:val="28"/>
          <w:szCs w:val="28"/>
        </w:rPr>
        <w:t>арқылы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ақпаратты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</w:rPr>
        <w:t>жинау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3064">
        <w:rPr>
          <w:rFonts w:ascii="Times New Roman" w:hAnsi="Times New Roman"/>
          <w:sz w:val="28"/>
          <w:szCs w:val="28"/>
        </w:rPr>
        <w:t>сақтау</w:t>
      </w:r>
      <w:proofErr w:type="spellEnd"/>
      <w:r w:rsidRPr="00353064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түрлендіру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тасымалдау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оны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353064">
        <w:rPr>
          <w:rFonts w:ascii="Times New Roman" w:hAnsi="Times New Roman"/>
          <w:sz w:val="28"/>
          <w:szCs w:val="28"/>
          <w:lang w:val="kk-KZ"/>
        </w:rPr>
        <w:t xml:space="preserve">пайдалану заңдылықтарын зерттейтін жаңа ғылыми </w:t>
      </w:r>
      <w:proofErr w:type="gramStart"/>
      <w:r w:rsidRPr="00353064">
        <w:rPr>
          <w:rFonts w:ascii="Times New Roman" w:hAnsi="Times New Roman"/>
          <w:sz w:val="28"/>
          <w:szCs w:val="28"/>
          <w:lang w:val="kk-KZ"/>
        </w:rPr>
        <w:t>п</w:t>
      </w:r>
      <w:proofErr w:type="gramEnd"/>
      <w:r w:rsidRPr="00353064">
        <w:rPr>
          <w:rFonts w:ascii="Times New Roman" w:hAnsi="Times New Roman"/>
          <w:sz w:val="28"/>
          <w:szCs w:val="28"/>
          <w:lang w:val="kk-KZ"/>
        </w:rPr>
        <w:t>ән.</w:t>
      </w:r>
      <w:r w:rsidRPr="00353064">
        <w:rPr>
          <w:rFonts w:ascii="Times New Roman" w:hAnsi="Times New Roman"/>
          <w:sz w:val="28"/>
          <w:szCs w:val="28"/>
          <w:lang w:val="en-US"/>
        </w:rPr>
        <w:t>D</w:t>
      </w:r>
      <w:r w:rsidRPr="00353064">
        <w:rPr>
          <w:rFonts w:ascii="Times New Roman" w:hAnsi="Times New Roman"/>
          <w:sz w:val="28"/>
          <w:szCs w:val="28"/>
        </w:rPr>
        <w:t xml:space="preserve">) </w:t>
      </w:r>
      <w:r w:rsidRPr="00353064">
        <w:rPr>
          <w:rFonts w:ascii="Times New Roman" w:hAnsi="Times New Roman"/>
          <w:sz w:val="28"/>
          <w:szCs w:val="28"/>
          <w:lang w:val="kk-KZ"/>
        </w:rPr>
        <w:t>табиғаттағы процестердің компьютердегі математикалық моделін зерттейтін ғылым.</w:t>
      </w:r>
    </w:p>
    <w:p w:rsidR="00353064" w:rsidRPr="00353064" w:rsidRDefault="00353064" w:rsidP="00353064">
      <w:pPr>
        <w:numPr>
          <w:ilvl w:val="0"/>
          <w:numId w:val="2"/>
        </w:numPr>
        <w:tabs>
          <w:tab w:val="clear" w:pos="360"/>
          <w:tab w:val="num" w:pos="420"/>
        </w:tabs>
        <w:spacing w:after="0" w:line="240" w:lineRule="auto"/>
        <w:ind w:left="42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53064">
        <w:rPr>
          <w:rFonts w:ascii="Times New Roman" w:hAnsi="Times New Roman"/>
          <w:b/>
          <w:sz w:val="28"/>
          <w:szCs w:val="28"/>
          <w:lang w:val="uk-UA"/>
        </w:rPr>
        <w:t>Себет</w:t>
      </w:r>
      <w:proofErr w:type="spellEnd"/>
      <w:r w:rsidRPr="00353064">
        <w:rPr>
          <w:rFonts w:ascii="Times New Roman" w:hAnsi="Times New Roman"/>
          <w:b/>
          <w:sz w:val="28"/>
          <w:szCs w:val="28"/>
          <w:lang w:val="uk-UA"/>
        </w:rPr>
        <w:t xml:space="preserve"> - …</w:t>
      </w:r>
    </w:p>
    <w:p w:rsidR="00353064" w:rsidRPr="00353064" w:rsidRDefault="00353064" w:rsidP="00353064">
      <w:pPr>
        <w:spacing w:after="0"/>
        <w:ind w:left="426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көшірілетін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объектілерді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3064">
        <w:rPr>
          <w:rFonts w:ascii="Times New Roman" w:hAnsi="Times New Roman"/>
          <w:sz w:val="28"/>
          <w:szCs w:val="28"/>
          <w:lang w:val="kk-KZ"/>
        </w:rPr>
        <w:t>уақытша сақтауға арналған жадының арнайы бөлігі</w:t>
      </w:r>
    </w:p>
    <w:p w:rsidR="00353064" w:rsidRPr="00353064" w:rsidRDefault="00353064" w:rsidP="00353064">
      <w:pPr>
        <w:spacing w:after="0"/>
        <w:ind w:left="426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В)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жылжытылатын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объектілерді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3064">
        <w:rPr>
          <w:rFonts w:ascii="Times New Roman" w:hAnsi="Times New Roman"/>
          <w:sz w:val="28"/>
          <w:szCs w:val="28"/>
          <w:lang w:val="kk-KZ"/>
        </w:rPr>
        <w:t>уақытша сақтауға арналған жадының арнайы бөлігі</w:t>
      </w:r>
    </w:p>
    <w:p w:rsidR="00353064" w:rsidRPr="00353064" w:rsidRDefault="00353064" w:rsidP="00353064">
      <w:pPr>
        <w:spacing w:after="0"/>
        <w:ind w:left="426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С)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көшірілетін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немесе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жылжытылатын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объектілерді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3064">
        <w:rPr>
          <w:rFonts w:ascii="Times New Roman" w:hAnsi="Times New Roman"/>
          <w:sz w:val="28"/>
          <w:szCs w:val="28"/>
          <w:lang w:val="kk-KZ"/>
        </w:rPr>
        <w:t xml:space="preserve">уақытша сақтауға арналған жадының </w:t>
      </w:r>
    </w:p>
    <w:p w:rsidR="00353064" w:rsidRPr="00353064" w:rsidRDefault="00353064" w:rsidP="00353064">
      <w:pPr>
        <w:spacing w:after="0"/>
        <w:ind w:left="426" w:firstLine="294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  <w:lang w:val="kk-KZ"/>
        </w:rPr>
        <w:t>арнайы бөлігі</w:t>
      </w:r>
    </w:p>
    <w:p w:rsidR="00353064" w:rsidRPr="00353064" w:rsidRDefault="00353064" w:rsidP="00353064">
      <w:pPr>
        <w:spacing w:after="0"/>
        <w:ind w:left="426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  <w:lang w:val="kk-KZ"/>
        </w:rPr>
        <w:t>D</w:t>
      </w:r>
      <w:r w:rsidRPr="00353064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353064">
        <w:rPr>
          <w:rFonts w:ascii="Times New Roman" w:hAnsi="Times New Roman"/>
          <w:sz w:val="28"/>
          <w:szCs w:val="28"/>
          <w:lang w:val="kk-KZ"/>
        </w:rPr>
        <w:t>жойылған объектілерді уақытша сақтауға арналған жадының арнайы бөлігі</w:t>
      </w:r>
    </w:p>
    <w:p w:rsidR="00353064" w:rsidRPr="00353064" w:rsidRDefault="00353064" w:rsidP="00353064">
      <w:pPr>
        <w:numPr>
          <w:ilvl w:val="0"/>
          <w:numId w:val="2"/>
        </w:numPr>
        <w:tabs>
          <w:tab w:val="clear" w:pos="360"/>
          <w:tab w:val="num" w:pos="420"/>
        </w:tabs>
        <w:spacing w:after="0" w:line="240" w:lineRule="auto"/>
        <w:ind w:left="42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53064">
        <w:rPr>
          <w:rFonts w:ascii="Times New Roman" w:hAnsi="Times New Roman"/>
          <w:b/>
          <w:sz w:val="28"/>
          <w:szCs w:val="28"/>
          <w:lang w:val="uk-UA"/>
        </w:rPr>
        <w:t>Алмасу</w:t>
      </w:r>
      <w:proofErr w:type="spellEnd"/>
      <w:r w:rsidRPr="00353064">
        <w:rPr>
          <w:rFonts w:ascii="Times New Roman" w:hAnsi="Times New Roman"/>
          <w:b/>
          <w:sz w:val="28"/>
          <w:szCs w:val="28"/>
          <w:lang w:val="uk-UA"/>
        </w:rPr>
        <w:t xml:space="preserve"> буфері - …</w:t>
      </w:r>
    </w:p>
    <w:p w:rsidR="00353064" w:rsidRPr="00353064" w:rsidRDefault="00353064" w:rsidP="00353064">
      <w:pPr>
        <w:spacing w:after="0"/>
        <w:ind w:left="426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көшірілетін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объектілерді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3064">
        <w:rPr>
          <w:rFonts w:ascii="Times New Roman" w:hAnsi="Times New Roman"/>
          <w:sz w:val="28"/>
          <w:szCs w:val="28"/>
          <w:lang w:val="kk-KZ"/>
        </w:rPr>
        <w:t>уақытша сақтауға арналған жадының арнайы бөлігі</w:t>
      </w:r>
    </w:p>
    <w:p w:rsidR="00353064" w:rsidRPr="00353064" w:rsidRDefault="00353064" w:rsidP="00353064">
      <w:pPr>
        <w:spacing w:after="0"/>
        <w:ind w:left="426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В)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жылжытылатын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объектілерді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3064">
        <w:rPr>
          <w:rFonts w:ascii="Times New Roman" w:hAnsi="Times New Roman"/>
          <w:sz w:val="28"/>
          <w:szCs w:val="28"/>
          <w:lang w:val="kk-KZ"/>
        </w:rPr>
        <w:t>уақытша сақтауға арналған жадының арнайы бөлігі</w:t>
      </w:r>
    </w:p>
    <w:p w:rsidR="00353064" w:rsidRPr="00353064" w:rsidRDefault="00353064" w:rsidP="00353064">
      <w:pPr>
        <w:spacing w:after="0"/>
        <w:ind w:left="426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С)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көшірілетін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немесе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жылжытылатын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ақпараттарды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3064">
        <w:rPr>
          <w:rFonts w:ascii="Times New Roman" w:hAnsi="Times New Roman"/>
          <w:sz w:val="28"/>
          <w:szCs w:val="28"/>
          <w:lang w:val="kk-KZ"/>
        </w:rPr>
        <w:t>уақытша сақтауға арналған жадының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53064">
        <w:rPr>
          <w:rFonts w:ascii="Times New Roman" w:hAnsi="Times New Roman"/>
          <w:sz w:val="28"/>
          <w:szCs w:val="28"/>
          <w:lang w:val="kk-KZ"/>
        </w:rPr>
        <w:t>арнайы бөлігі</w:t>
      </w:r>
    </w:p>
    <w:p w:rsidR="00353064" w:rsidRPr="00353064" w:rsidRDefault="00353064" w:rsidP="00353064">
      <w:pPr>
        <w:spacing w:after="0"/>
        <w:ind w:left="426"/>
        <w:rPr>
          <w:rFonts w:ascii="Times New Roman" w:hAnsi="Times New Roman"/>
          <w:sz w:val="28"/>
          <w:szCs w:val="28"/>
          <w:lang w:val="kk-KZ"/>
        </w:rPr>
      </w:pPr>
      <w:r w:rsidRPr="00353064">
        <w:rPr>
          <w:rFonts w:ascii="Times New Roman" w:hAnsi="Times New Roman"/>
          <w:sz w:val="28"/>
          <w:szCs w:val="28"/>
          <w:lang w:val="kk-KZ"/>
        </w:rPr>
        <w:t>D</w:t>
      </w:r>
      <w:r w:rsidRPr="00353064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353064">
        <w:rPr>
          <w:rFonts w:ascii="Times New Roman" w:hAnsi="Times New Roman"/>
          <w:sz w:val="28"/>
          <w:szCs w:val="28"/>
          <w:lang w:val="kk-KZ"/>
        </w:rPr>
        <w:t>жойылған объектілерді уақытша сақтауға арналған жадының арнайы бөлігі</w:t>
      </w:r>
    </w:p>
    <w:p w:rsidR="00353064" w:rsidRPr="00353064" w:rsidRDefault="00353064" w:rsidP="00353064">
      <w:pPr>
        <w:numPr>
          <w:ilvl w:val="0"/>
          <w:numId w:val="2"/>
        </w:numPr>
        <w:tabs>
          <w:tab w:val="clear" w:pos="360"/>
          <w:tab w:val="num" w:pos="420"/>
        </w:tabs>
        <w:spacing w:after="0" w:line="240" w:lineRule="auto"/>
        <w:ind w:left="420"/>
        <w:rPr>
          <w:rFonts w:ascii="Times New Roman" w:hAnsi="Times New Roman"/>
          <w:b/>
          <w:sz w:val="28"/>
          <w:szCs w:val="28"/>
          <w:lang w:val="uk-UA"/>
        </w:rPr>
      </w:pPr>
      <w:r w:rsidRPr="00353064">
        <w:rPr>
          <w:rFonts w:ascii="Times New Roman" w:hAnsi="Times New Roman"/>
          <w:b/>
          <w:sz w:val="28"/>
          <w:szCs w:val="28"/>
          <w:lang w:val="en-US"/>
        </w:rPr>
        <w:t>Paint</w:t>
      </w:r>
      <w:r w:rsidRPr="00353064">
        <w:rPr>
          <w:rFonts w:ascii="Times New Roman" w:hAnsi="Times New Roman"/>
          <w:b/>
          <w:sz w:val="28"/>
          <w:szCs w:val="28"/>
        </w:rPr>
        <w:t xml:space="preserve"> </w:t>
      </w:r>
      <w:r w:rsidRPr="00353064">
        <w:rPr>
          <w:rFonts w:ascii="Times New Roman" w:hAnsi="Times New Roman"/>
          <w:b/>
          <w:sz w:val="28"/>
          <w:szCs w:val="28"/>
          <w:lang w:val="kk-KZ"/>
        </w:rPr>
        <w:t>редакторы қалай іске қосылады?</w:t>
      </w:r>
    </w:p>
    <w:p w:rsidR="00353064" w:rsidRPr="00353064" w:rsidRDefault="00353064" w:rsidP="00353064">
      <w:pPr>
        <w:ind w:left="426"/>
        <w:rPr>
          <w:rFonts w:ascii="Times New Roman" w:hAnsi="Times New Roman"/>
          <w:sz w:val="28"/>
          <w:szCs w:val="28"/>
          <w:lang w:val="uk-UA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Бастау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=&gt;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Барлық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бағдарламалар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=&gt;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Қалыпталған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=&gt; </w:t>
      </w:r>
      <w:r w:rsidRPr="00353064">
        <w:rPr>
          <w:rFonts w:ascii="Times New Roman" w:hAnsi="Times New Roman"/>
          <w:sz w:val="28"/>
          <w:szCs w:val="28"/>
          <w:lang w:val="en-US"/>
        </w:rPr>
        <w:t>Paint</w:t>
      </w:r>
    </w:p>
    <w:p w:rsidR="00353064" w:rsidRPr="00353064" w:rsidRDefault="00353064" w:rsidP="00353064">
      <w:pPr>
        <w:ind w:left="426"/>
        <w:rPr>
          <w:rFonts w:ascii="Times New Roman" w:hAnsi="Times New Roman"/>
          <w:sz w:val="28"/>
          <w:szCs w:val="28"/>
          <w:lang w:val="uk-UA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В)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Бастау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=&gt;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Барлық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бағдарламалар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=&gt; </w:t>
      </w:r>
      <w:r w:rsidRPr="00353064">
        <w:rPr>
          <w:rFonts w:ascii="Times New Roman" w:hAnsi="Times New Roman"/>
          <w:sz w:val="28"/>
          <w:szCs w:val="28"/>
          <w:lang w:val="en-US"/>
        </w:rPr>
        <w:t>Paint</w:t>
      </w:r>
    </w:p>
    <w:p w:rsidR="00353064" w:rsidRPr="00353064" w:rsidRDefault="00353064" w:rsidP="00353064">
      <w:pPr>
        <w:ind w:left="426"/>
        <w:rPr>
          <w:rFonts w:ascii="Times New Roman" w:hAnsi="Times New Roman"/>
          <w:sz w:val="28"/>
          <w:szCs w:val="28"/>
          <w:lang w:val="uk-UA"/>
        </w:rPr>
      </w:pPr>
      <w:r w:rsidRPr="00353064">
        <w:rPr>
          <w:rFonts w:ascii="Times New Roman" w:hAnsi="Times New Roman"/>
          <w:sz w:val="28"/>
          <w:szCs w:val="28"/>
          <w:lang w:val="uk-UA"/>
        </w:rPr>
        <w:t xml:space="preserve">С)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Бастау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=&gt; </w:t>
      </w:r>
      <w:r w:rsidRPr="00353064">
        <w:rPr>
          <w:rFonts w:ascii="Times New Roman" w:hAnsi="Times New Roman"/>
          <w:sz w:val="28"/>
          <w:szCs w:val="28"/>
          <w:lang w:val="en-US"/>
        </w:rPr>
        <w:t>Paint</w:t>
      </w:r>
    </w:p>
    <w:p w:rsidR="00353064" w:rsidRPr="00353064" w:rsidRDefault="00353064" w:rsidP="00353064">
      <w:pPr>
        <w:ind w:left="426"/>
        <w:rPr>
          <w:rFonts w:ascii="Times New Roman" w:hAnsi="Times New Roman"/>
          <w:sz w:val="28"/>
          <w:szCs w:val="28"/>
          <w:lang w:val="uk-UA"/>
        </w:rPr>
      </w:pPr>
      <w:r w:rsidRPr="00353064">
        <w:rPr>
          <w:rFonts w:ascii="Times New Roman" w:hAnsi="Times New Roman"/>
          <w:sz w:val="28"/>
          <w:szCs w:val="28"/>
          <w:lang w:val="en-US"/>
        </w:rPr>
        <w:t>D</w:t>
      </w:r>
      <w:r w:rsidRPr="00353064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Бастау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=&gt; </w:t>
      </w:r>
      <w:proofErr w:type="spellStart"/>
      <w:r w:rsidRPr="00353064">
        <w:rPr>
          <w:rFonts w:ascii="Times New Roman" w:hAnsi="Times New Roman"/>
          <w:sz w:val="28"/>
          <w:szCs w:val="28"/>
          <w:lang w:val="uk-UA"/>
        </w:rPr>
        <w:t>Қалыпталған</w:t>
      </w:r>
      <w:proofErr w:type="spellEnd"/>
      <w:r w:rsidRPr="00353064">
        <w:rPr>
          <w:rFonts w:ascii="Times New Roman" w:hAnsi="Times New Roman"/>
          <w:sz w:val="28"/>
          <w:szCs w:val="28"/>
          <w:lang w:val="uk-UA"/>
        </w:rPr>
        <w:t xml:space="preserve"> =&gt; </w:t>
      </w:r>
      <w:r w:rsidRPr="00353064">
        <w:rPr>
          <w:rFonts w:ascii="Times New Roman" w:hAnsi="Times New Roman"/>
          <w:sz w:val="28"/>
          <w:szCs w:val="28"/>
          <w:lang w:val="en-US"/>
        </w:rPr>
        <w:t>Paint</w:t>
      </w:r>
    </w:p>
    <w:p w:rsidR="00353064" w:rsidRPr="00353064" w:rsidRDefault="003530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3064" w:rsidRDefault="003530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0A8F" w:rsidRDefault="004A0A8F" w:rsidP="004A0A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</w:p>
    <w:p w:rsidR="004A0A8F" w:rsidRDefault="004A0A8F" w:rsidP="004A0A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</w:t>
      </w:r>
      <w:r w:rsidRPr="00353064">
        <w:rPr>
          <w:rFonts w:ascii="Times New Roman" w:hAnsi="Times New Roman" w:cs="Times New Roman"/>
          <w:sz w:val="28"/>
          <w:szCs w:val="28"/>
          <w:lang w:val="kk-KZ"/>
        </w:rPr>
        <w:t>Тест  жұмысы</w:t>
      </w:r>
    </w:p>
    <w:p w:rsidR="004A0A8F" w:rsidRPr="004A0A8F" w:rsidRDefault="004A0A8F" w:rsidP="004A0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kk-KZ"/>
        </w:rPr>
        <w:t xml:space="preserve">     1.</w:t>
      </w:r>
      <w:r w:rsidRPr="00377F7C">
        <w:rPr>
          <w:rFonts w:ascii="Times New Roman" w:hAnsi="Times New Roman" w:cs="Times New Roman"/>
          <w:b/>
          <w:sz w:val="28"/>
          <w:szCs w:val="28"/>
          <w:lang w:val="kk-KZ"/>
        </w:rPr>
        <w:t>Paint</w:t>
      </w:r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>редакторы терезесінде төмендегі бөліктердің қайсысы жоқ?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Мәзір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(меню)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Пішімдеу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тақтасы</w:t>
      </w:r>
      <w:proofErr w:type="spellEnd"/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С)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Сурет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салу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алаңы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A0A8F">
        <w:rPr>
          <w:rFonts w:ascii="Times New Roman" w:hAnsi="Times New Roman" w:cs="Times New Roman"/>
          <w:sz w:val="28"/>
          <w:szCs w:val="28"/>
        </w:rPr>
        <w:t xml:space="preserve">)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Түстер палитрасы</w:t>
      </w:r>
    </w:p>
    <w:p w:rsidR="004A0A8F" w:rsidRPr="004A0A8F" w:rsidRDefault="004A0A8F" w:rsidP="004A0A8F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2. «</w:t>
      </w:r>
      <w:proofErr w:type="spellStart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Сия</w:t>
      </w:r>
      <w:proofErr w:type="spellEnd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бүріккіш</w:t>
      </w:r>
      <w:proofErr w:type="spellEnd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proofErr w:type="spellStart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құралы</w:t>
      </w:r>
      <w:proofErr w:type="spellEnd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қайсысы</w:t>
      </w:r>
      <w:proofErr w:type="spellEnd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54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000" cy="2794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" cy="254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A0A8F">
        <w:rPr>
          <w:rFonts w:ascii="Times New Roman" w:hAnsi="Times New Roman" w:cs="Times New Roman"/>
          <w:sz w:val="28"/>
          <w:szCs w:val="28"/>
        </w:rPr>
        <w:t xml:space="preserve">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000" cy="2794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</w:p>
    <w:p w:rsidR="004A0A8F" w:rsidRPr="004A0A8F" w:rsidRDefault="004A0A8F" w:rsidP="004A0A8F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4A0A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6700" cy="2413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масштаб </w:t>
      </w:r>
      <w:proofErr w:type="spellStart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құралы</w:t>
      </w:r>
      <w:proofErr w:type="spellEnd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 </w:t>
      </w:r>
      <w:proofErr w:type="spellStart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үшін</w:t>
      </w:r>
      <w:proofErr w:type="spellEnd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қолданылады</w:t>
      </w:r>
      <w:proofErr w:type="spellEnd"/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Суретті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баспаға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шығару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үшін</w:t>
      </w:r>
      <w:proofErr w:type="spellEnd"/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4A0A8F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терезесін үлкейту үшін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С)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Суретті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алдан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ала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көру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үшін</w:t>
      </w:r>
      <w:proofErr w:type="spellEnd"/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Суреттің жеке үзінділерін үлкейту үшін</w:t>
      </w:r>
    </w:p>
    <w:p w:rsidR="004A0A8F" w:rsidRPr="004A0A8F" w:rsidRDefault="004A0A8F" w:rsidP="004A0A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>4.WordPad редакторы қалай іске қосылады?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Барлық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бағдарламалар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WordPad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Барлық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бағдарламалар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Қалыпталған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WordPad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С)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Барлық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бағдарламалар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Microsoft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Office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WordPad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377F7C"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Қалыпталған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377F7C">
        <w:rPr>
          <w:rFonts w:ascii="Times New Roman" w:hAnsi="Times New Roman" w:cs="Times New Roman"/>
          <w:sz w:val="28"/>
          <w:szCs w:val="28"/>
          <w:lang w:val="kk-KZ"/>
        </w:rPr>
        <w:t>WordPad</w:t>
      </w:r>
    </w:p>
    <w:p w:rsidR="004A0A8F" w:rsidRPr="004A0A8F" w:rsidRDefault="004A0A8F" w:rsidP="004A0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5.</w:t>
      </w:r>
      <w:r w:rsidRPr="00377F7C">
        <w:rPr>
          <w:rFonts w:ascii="Times New Roman" w:hAnsi="Times New Roman" w:cs="Times New Roman"/>
          <w:b/>
          <w:sz w:val="28"/>
          <w:szCs w:val="28"/>
          <w:lang w:val="kk-KZ"/>
        </w:rPr>
        <w:t>WordPad</w:t>
      </w:r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>редакторында құжаттың атын өзгертіп сақтау үшін қай команданы орындаймыз?</w:t>
      </w:r>
    </w:p>
    <w:p w:rsidR="004A0A8F" w:rsidRPr="004A0A8F" w:rsidRDefault="004A0A8F" w:rsidP="004A0A8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Файл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Басқаша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сақтау</w:t>
      </w:r>
      <w:proofErr w:type="spellEnd"/>
      <w:r w:rsidRPr="004A0A8F">
        <w:rPr>
          <w:rFonts w:ascii="Times New Roman" w:hAnsi="Times New Roman" w:cs="Times New Roman"/>
          <w:sz w:val="28"/>
          <w:szCs w:val="28"/>
        </w:rPr>
        <w:tab/>
      </w:r>
      <w:r w:rsidRPr="004A0A8F">
        <w:rPr>
          <w:rFonts w:ascii="Times New Roman" w:hAnsi="Times New Roman" w:cs="Times New Roman"/>
          <w:sz w:val="28"/>
          <w:szCs w:val="28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В) Файл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Сақтау</w:t>
      </w:r>
      <w:proofErr w:type="spellEnd"/>
    </w:p>
    <w:p w:rsidR="004A0A8F" w:rsidRPr="004A0A8F" w:rsidRDefault="004A0A8F" w:rsidP="004A0A8F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С)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Өңдеу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Басқаша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сақтау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Өңдеу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Сақтау</w:t>
      </w:r>
      <w:proofErr w:type="spellEnd"/>
    </w:p>
    <w:p w:rsidR="00353064" w:rsidRPr="004A0A8F" w:rsidRDefault="003530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3064" w:rsidRPr="004A0A8F" w:rsidRDefault="003530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3064" w:rsidRDefault="00353064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4A0A8F" w:rsidRDefault="004A0A8F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4A0A8F" w:rsidRDefault="004A0A8F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4A0A8F" w:rsidRDefault="004A0A8F" w:rsidP="004A0A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</w:t>
      </w:r>
      <w:r w:rsidRPr="00353064">
        <w:rPr>
          <w:rFonts w:ascii="Times New Roman" w:hAnsi="Times New Roman" w:cs="Times New Roman"/>
          <w:sz w:val="28"/>
          <w:szCs w:val="28"/>
          <w:lang w:val="kk-KZ"/>
        </w:rPr>
        <w:t>Тест  жұмысы</w:t>
      </w:r>
    </w:p>
    <w:p w:rsidR="004A0A8F" w:rsidRPr="004A0A8F" w:rsidRDefault="004A0A8F" w:rsidP="004A0A8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>1.WordPad</w:t>
      </w:r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>редакторында мәтінді қарайтып жазу үшін қай батырманы басу керек?</w:t>
      </w:r>
    </w:p>
    <w:p w:rsidR="004A0A8F" w:rsidRPr="004A0A8F" w:rsidRDefault="004A0A8F" w:rsidP="004A0A8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200" cy="177800"/>
            <wp:effectExtent l="19050" t="0" r="635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900" cy="2032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900" cy="203200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7F7C"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300" cy="215900"/>
            <wp:effectExtent l="19050" t="0" r="635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A8F" w:rsidRPr="004A0A8F" w:rsidRDefault="004A0A8F" w:rsidP="004A0A8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2.WordPad</w:t>
      </w:r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>редакторында мәтін үзіндісін буферге көшіру үшін қай батырманы басу керек?</w:t>
      </w:r>
    </w:p>
    <w:p w:rsidR="004A0A8F" w:rsidRPr="004A0A8F" w:rsidRDefault="004A0A8F" w:rsidP="004A0A8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900" cy="19050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1590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900" cy="215900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A0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300" cy="215900"/>
            <wp:effectExtent l="19050" t="0" r="635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A8F" w:rsidRPr="004A0A8F" w:rsidRDefault="004A0A8F" w:rsidP="004A0A8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4A0A8F" w:rsidRPr="004A0A8F" w:rsidRDefault="004A0A8F" w:rsidP="004A0A8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>3.WordPad</w:t>
      </w:r>
      <w:r w:rsidRPr="004A0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редакторында </w:t>
      </w:r>
      <w:r w:rsidRPr="004A0A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8800" cy="266700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өрісі не үшін қолданылады?</w:t>
      </w:r>
    </w:p>
    <w:p w:rsidR="004A0A8F" w:rsidRPr="004A0A8F" w:rsidRDefault="004A0A8F" w:rsidP="004A0A8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Беттер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санын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енгізу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үшін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Беттің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биіктігін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таңдау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үшін</w:t>
      </w:r>
      <w:proofErr w:type="spellEnd"/>
    </w:p>
    <w:p w:rsidR="004A0A8F" w:rsidRPr="004A0A8F" w:rsidRDefault="004A0A8F" w:rsidP="004A0A8F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С)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Уақыт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күнді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енгізу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үшін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A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Қаріп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өлшемін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таңдау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үшін</w:t>
      </w:r>
      <w:proofErr w:type="spellEnd"/>
    </w:p>
    <w:p w:rsidR="004A0A8F" w:rsidRPr="004A0A8F" w:rsidRDefault="004A0A8F" w:rsidP="004A0A8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>4.Есептегіш (Калькулятор) бағдарламасы қалай іске қосылады?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Барлық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бағдарламалар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Есептегіш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Барлық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бағдарламалар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Қалыпталған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Есептегіш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С)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Есептегіш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Қалыпталған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Есептегіш</w:t>
      </w:r>
    </w:p>
    <w:p w:rsidR="004A0A8F" w:rsidRPr="004A0A8F" w:rsidRDefault="004A0A8F" w:rsidP="004A0A8F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377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0A8F" w:rsidRPr="004A0A8F" w:rsidRDefault="004A0A8F" w:rsidP="004A0A8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b/>
          <w:sz w:val="28"/>
          <w:szCs w:val="28"/>
          <w:lang w:val="kk-KZ"/>
        </w:rPr>
        <w:t>5. Windows Media ойнатқышы қалай іске қосылады?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Проигрователь Windows Media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Барлық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бағдарламалар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Қалыпталған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Проигрователь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kk-KZ"/>
        </w:rPr>
        <w:t xml:space="preserve"> Windows Media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С)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Барлық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бағдарламалар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Қалыпталған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Ойын-сауықтар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</w:t>
      </w:r>
    </w:p>
    <w:p w:rsidR="004A0A8F" w:rsidRPr="004A0A8F" w:rsidRDefault="004A0A8F" w:rsidP="004A0A8F">
      <w:pPr>
        <w:ind w:left="426" w:firstLine="294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Проигрователь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kk-KZ"/>
        </w:rPr>
        <w:t xml:space="preserve"> Windows Media </w:t>
      </w:r>
    </w:p>
    <w:p w:rsidR="004A0A8F" w:rsidRPr="004A0A8F" w:rsidRDefault="004A0A8F" w:rsidP="004A0A8F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A0A8F"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Бастау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proofErr w:type="spellStart"/>
      <w:r w:rsidRPr="004A0A8F">
        <w:rPr>
          <w:rFonts w:ascii="Times New Roman" w:hAnsi="Times New Roman" w:cs="Times New Roman"/>
          <w:sz w:val="28"/>
          <w:szCs w:val="28"/>
          <w:lang w:val="uk-UA"/>
        </w:rPr>
        <w:t>Қалыпталған</w:t>
      </w:r>
      <w:proofErr w:type="spellEnd"/>
      <w:r w:rsidRPr="004A0A8F">
        <w:rPr>
          <w:rFonts w:ascii="Times New Roman" w:hAnsi="Times New Roman" w:cs="Times New Roman"/>
          <w:sz w:val="28"/>
          <w:szCs w:val="28"/>
          <w:lang w:val="uk-UA"/>
        </w:rPr>
        <w:t xml:space="preserve"> =&gt; </w:t>
      </w:r>
      <w:r w:rsidRPr="004A0A8F">
        <w:rPr>
          <w:rFonts w:ascii="Times New Roman" w:hAnsi="Times New Roman" w:cs="Times New Roman"/>
          <w:sz w:val="28"/>
          <w:szCs w:val="28"/>
          <w:lang w:val="kk-KZ"/>
        </w:rPr>
        <w:t>Проигрователь Windows Media</w:t>
      </w:r>
    </w:p>
    <w:p w:rsidR="004A0A8F" w:rsidRPr="004A0A8F" w:rsidRDefault="004A0A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0A8F" w:rsidRPr="004A0A8F" w:rsidRDefault="004A0A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0A8F" w:rsidRPr="004A0A8F" w:rsidRDefault="004A0A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E6" w:rsidRDefault="002004E6" w:rsidP="006420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04E6" w:rsidRDefault="002004E6" w:rsidP="006420B8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  <w:lang w:val="kk-KZ"/>
        </w:rPr>
      </w:pPr>
    </w:p>
    <w:p w:rsidR="006420B8" w:rsidRDefault="006420B8" w:rsidP="006420B8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  <w:lang w:val="kk-KZ"/>
        </w:rPr>
      </w:pPr>
      <w:r w:rsidRPr="006420B8">
        <w:rPr>
          <w:rFonts w:ascii="Times New Roman" w:hAnsi="Times New Roman" w:cs="Times New Roman"/>
          <w:b/>
          <w:i/>
          <w:sz w:val="48"/>
          <w:szCs w:val="48"/>
          <w:u w:val="single"/>
          <w:lang w:val="kk-KZ"/>
        </w:rPr>
        <w:t>Ж а у а п   п а р а қ ш а с ы</w:t>
      </w:r>
    </w:p>
    <w:p w:rsidR="002004E6" w:rsidRDefault="002004E6" w:rsidP="006420B8">
      <w:pPr>
        <w:rPr>
          <w:rFonts w:ascii="Times New Roman" w:hAnsi="Times New Roman" w:cs="Times New Roman"/>
          <w:b/>
          <w:i/>
          <w:sz w:val="48"/>
          <w:szCs w:val="48"/>
          <w:u w:val="single"/>
          <w:lang w:val="kk-KZ"/>
        </w:rPr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2835"/>
        <w:gridCol w:w="3716"/>
      </w:tblGrid>
      <w:tr w:rsidR="002004E6" w:rsidTr="002004E6">
        <w:tc>
          <w:tcPr>
            <w:tcW w:w="2835" w:type="dxa"/>
          </w:tcPr>
          <w:p w:rsidR="002004E6" w:rsidRDefault="002004E6" w:rsidP="006420B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Р/с</w:t>
            </w:r>
          </w:p>
        </w:tc>
        <w:tc>
          <w:tcPr>
            <w:tcW w:w="3716" w:type="dxa"/>
          </w:tcPr>
          <w:p w:rsidR="002004E6" w:rsidRDefault="002004E6" w:rsidP="006420B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 xml:space="preserve">Жауабы </w:t>
            </w:r>
          </w:p>
        </w:tc>
      </w:tr>
      <w:tr w:rsidR="002004E6" w:rsidTr="002004E6">
        <w:tc>
          <w:tcPr>
            <w:tcW w:w="2835" w:type="dxa"/>
          </w:tcPr>
          <w:p w:rsidR="002004E6" w:rsidRPr="002004E6" w:rsidRDefault="002004E6" w:rsidP="002004E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  <w:tc>
          <w:tcPr>
            <w:tcW w:w="3716" w:type="dxa"/>
          </w:tcPr>
          <w:p w:rsidR="002004E6" w:rsidRDefault="002004E6" w:rsidP="006420B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</w:tr>
      <w:tr w:rsidR="002004E6" w:rsidTr="002004E6">
        <w:tc>
          <w:tcPr>
            <w:tcW w:w="2835" w:type="dxa"/>
          </w:tcPr>
          <w:p w:rsidR="002004E6" w:rsidRPr="002004E6" w:rsidRDefault="002004E6" w:rsidP="002004E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  <w:tc>
          <w:tcPr>
            <w:tcW w:w="3716" w:type="dxa"/>
          </w:tcPr>
          <w:p w:rsidR="002004E6" w:rsidRDefault="002004E6" w:rsidP="006420B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</w:tr>
      <w:tr w:rsidR="002004E6" w:rsidTr="002004E6">
        <w:tc>
          <w:tcPr>
            <w:tcW w:w="2835" w:type="dxa"/>
          </w:tcPr>
          <w:p w:rsidR="002004E6" w:rsidRPr="002004E6" w:rsidRDefault="002004E6" w:rsidP="002004E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  <w:tc>
          <w:tcPr>
            <w:tcW w:w="3716" w:type="dxa"/>
          </w:tcPr>
          <w:p w:rsidR="002004E6" w:rsidRDefault="002004E6" w:rsidP="006420B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</w:tr>
      <w:tr w:rsidR="002004E6" w:rsidTr="002004E6">
        <w:tc>
          <w:tcPr>
            <w:tcW w:w="2835" w:type="dxa"/>
          </w:tcPr>
          <w:p w:rsidR="002004E6" w:rsidRPr="002004E6" w:rsidRDefault="002004E6" w:rsidP="002004E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  <w:tc>
          <w:tcPr>
            <w:tcW w:w="3716" w:type="dxa"/>
          </w:tcPr>
          <w:p w:rsidR="002004E6" w:rsidRDefault="002004E6" w:rsidP="006420B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</w:tr>
      <w:tr w:rsidR="002004E6" w:rsidTr="002004E6">
        <w:tc>
          <w:tcPr>
            <w:tcW w:w="2835" w:type="dxa"/>
          </w:tcPr>
          <w:p w:rsidR="002004E6" w:rsidRPr="002004E6" w:rsidRDefault="002004E6" w:rsidP="002004E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  <w:tc>
          <w:tcPr>
            <w:tcW w:w="3716" w:type="dxa"/>
          </w:tcPr>
          <w:p w:rsidR="002004E6" w:rsidRDefault="002004E6" w:rsidP="006420B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</w:p>
        </w:tc>
      </w:tr>
    </w:tbl>
    <w:p w:rsidR="006420B8" w:rsidRPr="006420B8" w:rsidRDefault="006420B8" w:rsidP="006420B8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sectPr w:rsidR="006420B8" w:rsidRPr="006420B8" w:rsidSect="00E7431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9A5"/>
    <w:multiLevelType w:val="hybridMultilevel"/>
    <w:tmpl w:val="77EE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D4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63E68B0"/>
    <w:multiLevelType w:val="hybridMultilevel"/>
    <w:tmpl w:val="E8FA4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9B9"/>
    <w:rsid w:val="00035F2D"/>
    <w:rsid w:val="000822C8"/>
    <w:rsid w:val="000A04BC"/>
    <w:rsid w:val="000B02A9"/>
    <w:rsid w:val="000B2ACB"/>
    <w:rsid w:val="000D4F1F"/>
    <w:rsid w:val="001551EC"/>
    <w:rsid w:val="002004E6"/>
    <w:rsid w:val="002D6E9F"/>
    <w:rsid w:val="0031670D"/>
    <w:rsid w:val="00353064"/>
    <w:rsid w:val="00374389"/>
    <w:rsid w:val="00377F7C"/>
    <w:rsid w:val="004A0A8F"/>
    <w:rsid w:val="004D6311"/>
    <w:rsid w:val="005539B9"/>
    <w:rsid w:val="005C235B"/>
    <w:rsid w:val="006221FA"/>
    <w:rsid w:val="006420B8"/>
    <w:rsid w:val="0067095C"/>
    <w:rsid w:val="006E635D"/>
    <w:rsid w:val="00723979"/>
    <w:rsid w:val="00794844"/>
    <w:rsid w:val="00813506"/>
    <w:rsid w:val="00BA00A7"/>
    <w:rsid w:val="00BA1384"/>
    <w:rsid w:val="00BC3465"/>
    <w:rsid w:val="00C04DC6"/>
    <w:rsid w:val="00C35A4A"/>
    <w:rsid w:val="00CA669C"/>
    <w:rsid w:val="00CE67B2"/>
    <w:rsid w:val="00DB186B"/>
    <w:rsid w:val="00E74311"/>
    <w:rsid w:val="00EB5E41"/>
    <w:rsid w:val="00F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B9"/>
  </w:style>
  <w:style w:type="paragraph" w:styleId="1">
    <w:name w:val="heading 1"/>
    <w:basedOn w:val="a"/>
    <w:next w:val="a"/>
    <w:link w:val="10"/>
    <w:qFormat/>
    <w:rsid w:val="00353064"/>
    <w:pPr>
      <w:keepNext/>
      <w:spacing w:after="0" w:line="240" w:lineRule="auto"/>
      <w:ind w:left="360"/>
      <w:outlineLvl w:val="0"/>
    </w:pPr>
    <w:rPr>
      <w:rFonts w:ascii="Times New Roman KK EK" w:eastAsia="Times New Roman" w:hAnsi="Times New Roman KK EK" w:cs="Times New Roman"/>
      <w:sz w:val="28"/>
      <w:szCs w:val="20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743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D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53064"/>
    <w:rPr>
      <w:rFonts w:ascii="Times New Roman KK EK" w:eastAsia="Times New Roman" w:hAnsi="Times New Roman KK EK" w:cs="Times New Roman"/>
      <w:sz w:val="28"/>
      <w:szCs w:val="20"/>
      <w:lang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7374-EFA7-427D-9A15-A416247F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Гульмира</cp:lastModifiedBy>
  <cp:revision>25</cp:revision>
  <dcterms:created xsi:type="dcterms:W3CDTF">2014-05-20T09:52:00Z</dcterms:created>
  <dcterms:modified xsi:type="dcterms:W3CDTF">2018-11-06T14:30:00Z</dcterms:modified>
</cp:coreProperties>
</file>