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976" w:rsidRDefault="00714976" w:rsidP="00714976">
      <w:pPr>
        <w:pStyle w:val="a3"/>
        <w:ind w:left="-567"/>
        <w:jc w:val="center"/>
        <w:rPr>
          <w:rFonts w:ascii="Times New Roman" w:hAnsi="Times New Roman" w:cs="Times New Roman"/>
          <w:b/>
          <w:sz w:val="28"/>
          <w:szCs w:val="28"/>
          <w:lang w:val="kk-KZ"/>
        </w:rPr>
      </w:pPr>
      <w:r>
        <w:rPr>
          <w:rFonts w:ascii="Times New Roman" w:hAnsi="Times New Roman" w:cs="Times New Roman"/>
          <w:b/>
          <w:sz w:val="28"/>
          <w:szCs w:val="28"/>
          <w:lang w:val="kk-KZ"/>
        </w:rPr>
        <w:t>Әлемнің екінші ұстазы – Ұлы Әбу Насыр әл-Фараби</w:t>
      </w:r>
    </w:p>
    <w:p w:rsidR="000D0052" w:rsidRDefault="000D0052" w:rsidP="00714976">
      <w:pPr>
        <w:pStyle w:val="a3"/>
        <w:ind w:left="-567"/>
        <w:jc w:val="center"/>
        <w:rPr>
          <w:rFonts w:ascii="Times New Roman" w:hAnsi="Times New Roman" w:cs="Times New Roman"/>
          <w:b/>
          <w:sz w:val="28"/>
          <w:szCs w:val="28"/>
          <w:lang w:val="kk-KZ"/>
        </w:rPr>
      </w:pPr>
    </w:p>
    <w:p w:rsidR="00714976" w:rsidRDefault="00714976" w:rsidP="00714976">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Шығыстың ғұлама ойшылы, математик, астролог, музыка теоретигі, Аристотельден кейінгі әлемнің екінші ұстазы Әбу Насыр әл-Фараби. </w:t>
      </w:r>
    </w:p>
    <w:p w:rsidR="0031097C" w:rsidRDefault="00714976" w:rsidP="00714976">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Әбу Насыр әл-Фараби</w:t>
      </w:r>
      <w:r>
        <w:rPr>
          <w:rFonts w:ascii="Times New Roman" w:hAnsi="Times New Roman" w:cs="Times New Roman"/>
          <w:sz w:val="28"/>
          <w:szCs w:val="28"/>
          <w:lang w:val="kk-KZ"/>
        </w:rPr>
        <w:t xml:space="preserve"> 870 жылы Арыс өзенінің </w:t>
      </w:r>
      <w:r w:rsidR="00E45661">
        <w:rPr>
          <w:rFonts w:ascii="Times New Roman" w:hAnsi="Times New Roman" w:cs="Times New Roman"/>
          <w:sz w:val="28"/>
          <w:szCs w:val="28"/>
          <w:lang w:val="kk-KZ"/>
        </w:rPr>
        <w:t xml:space="preserve">Сырдарияға барып құятын сағасындағы Фараб (қазіргі Отырар ауданы маңайындағы ортағасырлық қала) қаласында дүниеге келді. Ғалымның жастық жағы осы шаһарда өтті. </w:t>
      </w:r>
      <w:r w:rsidR="00E45661">
        <w:rPr>
          <w:rFonts w:ascii="Times New Roman" w:hAnsi="Times New Roman" w:cs="Times New Roman"/>
          <w:sz w:val="28"/>
          <w:szCs w:val="28"/>
          <w:lang w:val="kk-KZ"/>
        </w:rPr>
        <w:t>Әбу Насыр</w:t>
      </w:r>
      <w:r w:rsidR="00E45661">
        <w:rPr>
          <w:rFonts w:ascii="Times New Roman" w:hAnsi="Times New Roman" w:cs="Times New Roman"/>
          <w:sz w:val="28"/>
          <w:szCs w:val="28"/>
          <w:lang w:val="kk-KZ"/>
        </w:rPr>
        <w:t xml:space="preserve"> бала күнінен ғылымға үйір болып өсті. Ол білімін үнемі жетілдірумен болды. </w:t>
      </w:r>
      <w:r w:rsidR="0031097C">
        <w:rPr>
          <w:rFonts w:ascii="Times New Roman" w:hAnsi="Times New Roman" w:cs="Times New Roman"/>
          <w:sz w:val="28"/>
          <w:szCs w:val="28"/>
          <w:lang w:val="kk-KZ"/>
        </w:rPr>
        <w:t xml:space="preserve"> </w:t>
      </w:r>
    </w:p>
    <w:p w:rsidR="00DF78D9" w:rsidRDefault="00E45661" w:rsidP="00714976">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 жылдай Бағдад қаласында тұрып әлемдік мәдениетпен танысты. Ол үнемі бір қаладан екінші қалаға саяхат жасап, білімін шыңдаған. Ғұлама ойшыл бар өмірін ғылым мен білімге арнады. </w:t>
      </w:r>
    </w:p>
    <w:p w:rsidR="00DF78D9" w:rsidRDefault="00DF78D9" w:rsidP="00DF78D9">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45661">
        <w:rPr>
          <w:rFonts w:ascii="Times New Roman" w:hAnsi="Times New Roman" w:cs="Times New Roman"/>
          <w:sz w:val="28"/>
          <w:szCs w:val="28"/>
          <w:lang w:val="kk-KZ"/>
        </w:rPr>
        <w:t>Ол 70-ке жуық тілді меңгерген. Сондай-ақ ғұлама ойшыл медицина ғылымдарын меңгеруге де бар күшін салады. Ол біраз жылдай Бағдад шаһарында ғылыми ізденістермен айналысып, тұрақтап қалады. Ғалы</w:t>
      </w:r>
      <w:r w:rsidR="000D0052">
        <w:rPr>
          <w:rFonts w:ascii="Times New Roman" w:hAnsi="Times New Roman" w:cs="Times New Roman"/>
          <w:sz w:val="28"/>
          <w:szCs w:val="28"/>
          <w:lang w:val="kk-KZ"/>
        </w:rPr>
        <w:t>м</w:t>
      </w:r>
      <w:r w:rsidR="00E45661">
        <w:rPr>
          <w:rFonts w:ascii="Times New Roman" w:hAnsi="Times New Roman" w:cs="Times New Roman"/>
          <w:sz w:val="28"/>
          <w:szCs w:val="28"/>
          <w:lang w:val="kk-KZ"/>
        </w:rPr>
        <w:t xml:space="preserve"> білімге деген құштарлығының арқасынд</w:t>
      </w:r>
      <w:r w:rsidR="000D0052">
        <w:rPr>
          <w:rFonts w:ascii="Times New Roman" w:hAnsi="Times New Roman" w:cs="Times New Roman"/>
          <w:sz w:val="28"/>
          <w:szCs w:val="28"/>
          <w:lang w:val="kk-KZ"/>
        </w:rPr>
        <w:t xml:space="preserve">а </w:t>
      </w:r>
      <w:r w:rsidR="000D0052">
        <w:rPr>
          <w:rFonts w:ascii="Times New Roman" w:hAnsi="Times New Roman" w:cs="Times New Roman"/>
          <w:sz w:val="28"/>
          <w:szCs w:val="28"/>
          <w:lang w:val="kk-KZ"/>
        </w:rPr>
        <w:t>Аристотельден кейінгі «екінші ұстаз»</w:t>
      </w:r>
      <w:r w:rsidR="000D0052">
        <w:rPr>
          <w:rFonts w:ascii="Times New Roman" w:hAnsi="Times New Roman" w:cs="Times New Roman"/>
          <w:sz w:val="28"/>
          <w:szCs w:val="28"/>
          <w:lang w:val="kk-KZ"/>
        </w:rPr>
        <w:t xml:space="preserve"> атанды. Өз заманындағы білім, ғылым, өнер салаларының бәрінде де өшпес із қалдыра білген. Сонымен қатар астрология, математика, логика, музыка, дәрігерлік, табиғат ғылымдары, социология, лингвистика, поэзия-риторика, философия сияқты ғылым салалары бойынша жүзден астам ғылыми трактат жазған ғалым. </w:t>
      </w:r>
    </w:p>
    <w:p w:rsidR="00D20E6B" w:rsidRDefault="00DF78D9" w:rsidP="00DF78D9">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«Данышпан кім?» деген сұраққа мен алдындағы өмірін ұмытпаған кісі деп жауап берер едім. Менің алдым – тұңғиық. Бүгін халифаның қадірменді қонағы ретінде төрдемін. Егер сынықтан сылтау шықса, ертең көрдемін ғой. Ғылым мен сопылық біріне бірі қарама-қарсы нәрсе. Ғылым-шындық, сопылық-сұмдық. Бұл – ақиқат, - деген екен</w:t>
      </w:r>
      <w:r w:rsidR="00D20E6B">
        <w:rPr>
          <w:rFonts w:ascii="Times New Roman" w:hAnsi="Times New Roman" w:cs="Times New Roman"/>
          <w:sz w:val="28"/>
          <w:szCs w:val="28"/>
          <w:lang w:val="kk-KZ"/>
        </w:rPr>
        <w:t xml:space="preserve">. </w:t>
      </w:r>
    </w:p>
    <w:p w:rsidR="00DF78D9" w:rsidRDefault="00D20E6B" w:rsidP="00DF78D9">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Әбу Насыр</w:t>
      </w:r>
      <w:r>
        <w:rPr>
          <w:rFonts w:ascii="Times New Roman" w:hAnsi="Times New Roman" w:cs="Times New Roman"/>
          <w:sz w:val="28"/>
          <w:szCs w:val="28"/>
          <w:lang w:val="kk-KZ"/>
        </w:rPr>
        <w:t xml:space="preserve"> әл-Фараби төңірегіне ел балаларын жинап, оларды оқытуды ниет еткен. Кешікпей-ақ, ғұламаның алдын көруге жиналған шәкірттердің саны көбейе түседі. </w:t>
      </w:r>
      <w:r>
        <w:rPr>
          <w:rFonts w:ascii="Times New Roman" w:hAnsi="Times New Roman" w:cs="Times New Roman"/>
          <w:sz w:val="28"/>
          <w:szCs w:val="28"/>
          <w:lang w:val="kk-KZ"/>
        </w:rPr>
        <w:t>Әбу Насыр әл-Фараби</w:t>
      </w:r>
      <w:r>
        <w:rPr>
          <w:rFonts w:ascii="Times New Roman" w:hAnsi="Times New Roman" w:cs="Times New Roman"/>
          <w:sz w:val="28"/>
          <w:szCs w:val="28"/>
          <w:lang w:val="kk-KZ"/>
        </w:rPr>
        <w:t xml:space="preserve">ден оқыған шәкірттердің ішінен ғалым да болған. Оның бірі </w:t>
      </w:r>
      <w:r>
        <w:rPr>
          <w:rFonts w:ascii="Times New Roman" w:hAnsi="Times New Roman" w:cs="Times New Roman"/>
          <w:sz w:val="28"/>
          <w:szCs w:val="28"/>
          <w:lang w:val="kk-KZ"/>
        </w:rPr>
        <w:t>Әбу Насыр</w:t>
      </w:r>
      <w:r>
        <w:rPr>
          <w:rFonts w:ascii="Times New Roman" w:hAnsi="Times New Roman" w:cs="Times New Roman"/>
          <w:sz w:val="28"/>
          <w:szCs w:val="28"/>
          <w:lang w:val="kk-KZ"/>
        </w:rPr>
        <w:t xml:space="preserve"> Исмаил бин Хаммед әл-Жаһари болған. Ғылыми еңбектерінің ең әйгілісі – «Қайырымды қала тұрғындарының көзқарастары жайлы трактат». Сол кезде ғалым қала басшыларын «қайырымды» және «надан» деп екіге бөледі. Қала басшылары халық бақытты болу үшін әділ, ойы таза, білімді болу керек деген. </w:t>
      </w:r>
    </w:p>
    <w:p w:rsidR="00F22F5D" w:rsidRPr="0046157F" w:rsidRDefault="00E36998" w:rsidP="00F22F5D">
      <w:pPr>
        <w:pStyle w:val="a3"/>
        <w:ind w:left="-567"/>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0031097C">
        <w:rPr>
          <w:rFonts w:ascii="Times New Roman" w:hAnsi="Times New Roman" w:cs="Times New Roman"/>
          <w:sz w:val="28"/>
          <w:szCs w:val="28"/>
          <w:lang w:val="kk-KZ"/>
        </w:rPr>
        <w:t>Ә</w:t>
      </w:r>
      <w:r>
        <w:rPr>
          <w:rFonts w:ascii="Times New Roman" w:hAnsi="Times New Roman" w:cs="Times New Roman"/>
          <w:sz w:val="28"/>
          <w:szCs w:val="28"/>
          <w:lang w:val="kk-KZ"/>
        </w:rPr>
        <w:t xml:space="preserve">л-Фараби философия саласы бойынша грек ойшылы Аристотельдің «Категориялар», «Метафизика», «Герменевтика», «Риторика», «Поэтика», бірінші және екінші «Аналитика», «Топика» және тағы да басқа еңбектерін талдаған, түсіндірген. Әл-Фараби «білімсіз адамгершілік молаймайды, білімсіз адам өзгенің абзал қасиеттерін тани алмайды. Жан дүниені тәрбиелемей үлкен жетістікке жету жоқ. Ғылым мен тәрбие ұштасса ғана рухани салауаттылыққа жол ашылмақ. Мінез-құлқын түзей алмаған ақиқат ғылымға қолы жетпейді» деп адам жан дүниесін терең түсінген. </w:t>
      </w:r>
      <w:r w:rsidR="00F22F5D">
        <w:rPr>
          <w:rFonts w:ascii="Times New Roman" w:hAnsi="Times New Roman" w:cs="Times New Roman"/>
          <w:sz w:val="28"/>
          <w:szCs w:val="28"/>
          <w:lang w:val="kk-KZ"/>
        </w:rPr>
        <w:t xml:space="preserve">Ғалымның еңбектері бүгінгі күнге дейін өзінің  маңызын жоғалтқан жоқ. Дәл қазіргі күнге дейін оның философиялық айтқан ойларынан біздің қоғамымыз терең сусындап, рухани жаңғыруда. </w:t>
      </w:r>
      <w:bookmarkStart w:id="0" w:name="_GoBack"/>
      <w:bookmarkEnd w:id="0"/>
    </w:p>
    <w:p w:rsidR="005E1B13" w:rsidRDefault="00F22F5D" w:rsidP="005E1B13">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2020 жылы ғұлама ғалымның 1150 жылдығы қазақ даласының түкпір-түкпірінде аталып өтпек. </w:t>
      </w:r>
      <w:r w:rsidR="00401108">
        <w:rPr>
          <w:rFonts w:ascii="Times New Roman" w:hAnsi="Times New Roman" w:cs="Times New Roman"/>
          <w:sz w:val="28"/>
          <w:szCs w:val="28"/>
          <w:lang w:val="kk-KZ"/>
        </w:rPr>
        <w:t xml:space="preserve">Әл-Фараби өмір сүрген уақытта қазақ, өзбек, тәжік деген болған жоқ, түркі тектес халық болған. Сондықтан қазақ жерін мекендеген түркі тайпасынан шыққан ғұлама болғандықтан, ойшылымыздың мерейтойына ерекше </w:t>
      </w:r>
      <w:r w:rsidR="00401108">
        <w:rPr>
          <w:rFonts w:ascii="Times New Roman" w:hAnsi="Times New Roman" w:cs="Times New Roman"/>
          <w:sz w:val="28"/>
          <w:szCs w:val="28"/>
          <w:lang w:val="kk-KZ"/>
        </w:rPr>
        <w:lastRenderedPageBreak/>
        <w:t>көңіл бөліп, атап өтеміз. Ә</w:t>
      </w:r>
      <w:r w:rsidR="00AE02DF">
        <w:rPr>
          <w:rFonts w:ascii="Times New Roman" w:hAnsi="Times New Roman" w:cs="Times New Roman"/>
          <w:sz w:val="28"/>
          <w:szCs w:val="28"/>
          <w:lang w:val="kk-KZ"/>
        </w:rPr>
        <w:t>лемнің екінші ұстазы бүгінгі күнге дейін өзінің ойшыл шығармаларымен, жан-жақты алған білім нәрімен,  нақыл сөздерімен әрбір адамды ғылымды сүюге, білімді дамытуға болатындығын сол кезде мойындатып кеткен. Сонымен қатар саясат пен этика, музыка мен астрономия ғылымдарына да ерекше көңіл бөле отырып</w:t>
      </w:r>
      <w:r w:rsidR="00CD0250">
        <w:rPr>
          <w:rFonts w:ascii="Times New Roman" w:hAnsi="Times New Roman" w:cs="Times New Roman"/>
          <w:sz w:val="28"/>
          <w:szCs w:val="28"/>
          <w:lang w:val="kk-KZ"/>
        </w:rPr>
        <w:t>,</w:t>
      </w:r>
      <w:r w:rsidR="00AE02DF">
        <w:rPr>
          <w:rFonts w:ascii="Times New Roman" w:hAnsi="Times New Roman" w:cs="Times New Roman"/>
          <w:sz w:val="28"/>
          <w:szCs w:val="28"/>
          <w:lang w:val="kk-KZ"/>
        </w:rPr>
        <w:t xml:space="preserve"> </w:t>
      </w:r>
      <w:r w:rsidR="00CD0250">
        <w:rPr>
          <w:rFonts w:ascii="Times New Roman" w:hAnsi="Times New Roman" w:cs="Times New Roman"/>
          <w:sz w:val="28"/>
          <w:szCs w:val="28"/>
          <w:lang w:val="kk-KZ"/>
        </w:rPr>
        <w:t xml:space="preserve">21-ғасырдың адамзаты ой түйетіндей асыл мұра қалдырды. Оның атақты «Музыка туралы үлкен трактат» шығармасы </w:t>
      </w:r>
      <w:r w:rsidR="005E1B13">
        <w:rPr>
          <w:rFonts w:ascii="Times New Roman" w:hAnsi="Times New Roman" w:cs="Times New Roman"/>
          <w:sz w:val="28"/>
          <w:szCs w:val="28"/>
          <w:lang w:val="kk-KZ"/>
        </w:rPr>
        <w:t xml:space="preserve">көптеген тілдерге аударылған. Ғалымның Платон және Аристотель философиясындағы идеяларға арналған кітабында философия пәнін терең меңгергендігі көрініп тұр. Аристотельдің әлеуметтік-қоғамдық идеяларын дамыта отырып өз тарапынан да «Кемеңгерлік меруерті», «Ғалымдардың шығуы», «Азаматтық саясат», «Мемлекеттік қайраткерлердің нақыл сөздері» сияқты еңбектері де жазылған. Фараби өз еңбектерінде дүние, қоғам, адамдардың қарым-қатынастары, мемлекет туралы заманнан озық тұрған пайымдаулар мен пікірлер айтқан. Ол кісінің шығармалары қазіргі таңда да ғалымдар арасында терең ой-пікір тудыруда. Ғалымның осынша жетістікке жетуі өз заманындағы талпыныс жігер, дарындылық деп ойлаймын. Әл-Фараби өз білімін үнемі жетілдіре отырып ең көрнекті ғалымдардың көркем сөз деректерімен де танысады, олардан тәлім-тәрбие алады. </w:t>
      </w:r>
      <w:r w:rsidR="00C825C5">
        <w:rPr>
          <w:rFonts w:ascii="Times New Roman" w:hAnsi="Times New Roman" w:cs="Times New Roman"/>
          <w:sz w:val="28"/>
          <w:szCs w:val="28"/>
          <w:lang w:val="kk-KZ"/>
        </w:rPr>
        <w:t xml:space="preserve">Әрқашан да оқудан, ізденуден, талпынудан өзін жігерлендіріп отырған ерекше қасиеті жастарға үлгі! </w:t>
      </w:r>
      <w:r w:rsidR="00B00652">
        <w:rPr>
          <w:rFonts w:ascii="Times New Roman" w:hAnsi="Times New Roman" w:cs="Times New Roman"/>
          <w:sz w:val="28"/>
          <w:szCs w:val="28"/>
          <w:lang w:val="kk-KZ"/>
        </w:rPr>
        <w:t>Әл-Фарабидің дүние танымының қалыптасуына Мерв мектебінің ғылыми дәстүрлері мен философиялық бағдарлары ерекше әсер берді.</w:t>
      </w:r>
    </w:p>
    <w:p w:rsidR="002366F3" w:rsidRDefault="002366F3" w:rsidP="005E1B13">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ЮНЕСКО көлемінде аталып өтілетін әл-Фараби бабамыздың 1150 жылдық мерейтойы қазақ топырағында ерекше аталып өтілуі туралы президентіміз </w:t>
      </w:r>
    </w:p>
    <w:p w:rsidR="00CD0250" w:rsidRPr="00714976" w:rsidRDefault="002366F3">
      <w:pPr>
        <w:pStyle w:val="a3"/>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 К. Тоқаев ресми қаулы қабылдады. </w:t>
      </w:r>
      <w:r w:rsidR="002716BA">
        <w:rPr>
          <w:rFonts w:ascii="Times New Roman" w:hAnsi="Times New Roman" w:cs="Times New Roman"/>
          <w:sz w:val="28"/>
          <w:szCs w:val="28"/>
          <w:lang w:val="kk-KZ"/>
        </w:rPr>
        <w:t xml:space="preserve">Сонымен қатар әл-Фараби: </w:t>
      </w:r>
      <w:r w:rsidR="002716BA">
        <w:rPr>
          <w:rFonts w:ascii="Times New Roman" w:hAnsi="Times New Roman" w:cs="Times New Roman"/>
          <w:sz w:val="28"/>
          <w:szCs w:val="28"/>
          <w:lang w:val="kk-KZ"/>
        </w:rPr>
        <w:t>шығыс әмірінің «менің мемлекетімнің болашағы қандай күйде болмақ?» деген сұрағына</w:t>
      </w:r>
      <w:r w:rsidR="002716BA">
        <w:rPr>
          <w:rFonts w:ascii="Times New Roman" w:hAnsi="Times New Roman" w:cs="Times New Roman"/>
          <w:sz w:val="28"/>
          <w:szCs w:val="28"/>
          <w:lang w:val="kk-KZ"/>
        </w:rPr>
        <w:t xml:space="preserve">,  - Еліңнің болашағын білгің келсе маған жастарыңды көрсет, содан соң айтып берейін, - деген екен. Осы сөзді қорытындылай келе көркейетін елдің болашағы білімді, әділ, табысты, еңбексүйгіш, отансүйгіш, көздерінде от ойнар, сөздерінде жалын бар жастардың қолында. Біздің Қазақстан </w:t>
      </w:r>
      <w:r w:rsidR="008E5CFC">
        <w:rPr>
          <w:rFonts w:ascii="Times New Roman" w:hAnsi="Times New Roman" w:cs="Times New Roman"/>
          <w:sz w:val="28"/>
          <w:szCs w:val="28"/>
          <w:lang w:val="kk-KZ"/>
        </w:rPr>
        <w:t xml:space="preserve">өте қарқынды, </w:t>
      </w:r>
      <w:r w:rsidR="00836321">
        <w:rPr>
          <w:rFonts w:ascii="Times New Roman" w:hAnsi="Times New Roman" w:cs="Times New Roman"/>
          <w:sz w:val="28"/>
          <w:szCs w:val="28"/>
          <w:lang w:val="kk-KZ"/>
        </w:rPr>
        <w:t>білімді, рухани жағынан алдыңғы қатарлы мемлекеттердің тізгініне ілінуге белсенді ат салысуда!</w:t>
      </w:r>
      <w:r w:rsidR="0002530B">
        <w:rPr>
          <w:rFonts w:ascii="Times New Roman" w:hAnsi="Times New Roman" w:cs="Times New Roman"/>
          <w:sz w:val="28"/>
          <w:szCs w:val="28"/>
          <w:lang w:val="kk-KZ"/>
        </w:rPr>
        <w:t xml:space="preserve"> Биылғы жыл Қазақстан үшін мерейлі жыл, себебі ойшылдарымыз әл-Фарабидің 1150 жылдығы, Абай Құнанбайұлының 175 жылдығын атап өтудеміз. Қазақ жерінде осындай ойшыл ғалым, ақындарымыз, ел басқарған батыр хандарымыз, күйші жырауларымыз, би-сұлтандарымыз өмірге келіп</w:t>
      </w:r>
      <w:r w:rsidR="003B6812">
        <w:rPr>
          <w:rFonts w:ascii="Times New Roman" w:hAnsi="Times New Roman" w:cs="Times New Roman"/>
          <w:sz w:val="28"/>
          <w:szCs w:val="28"/>
          <w:lang w:val="kk-KZ"/>
        </w:rPr>
        <w:t xml:space="preserve">, </w:t>
      </w:r>
      <w:r w:rsidR="0002530B">
        <w:rPr>
          <w:rFonts w:ascii="Times New Roman" w:hAnsi="Times New Roman" w:cs="Times New Roman"/>
          <w:sz w:val="28"/>
          <w:szCs w:val="28"/>
          <w:lang w:val="kk-KZ"/>
        </w:rPr>
        <w:t xml:space="preserve"> келешек ұрпаққа тәлім тәрбиесі мол нақыл сөздер</w:t>
      </w:r>
      <w:r w:rsidR="003B6812">
        <w:rPr>
          <w:rFonts w:ascii="Times New Roman" w:hAnsi="Times New Roman" w:cs="Times New Roman"/>
          <w:sz w:val="28"/>
          <w:szCs w:val="28"/>
          <w:lang w:val="kk-KZ"/>
        </w:rPr>
        <w:t>, естен кетпейтін терең ой-түйіні бар шығармалар, тарихи естеліктерді асыл мұра етіп қалдырды.</w:t>
      </w:r>
    </w:p>
    <w:p w:rsidR="002716BA" w:rsidRPr="00714976" w:rsidRDefault="002716BA">
      <w:pPr>
        <w:pStyle w:val="a3"/>
        <w:ind w:left="-567"/>
        <w:jc w:val="both"/>
        <w:rPr>
          <w:rFonts w:ascii="Times New Roman" w:hAnsi="Times New Roman" w:cs="Times New Roman"/>
          <w:sz w:val="28"/>
          <w:szCs w:val="28"/>
          <w:lang w:val="kk-KZ"/>
        </w:rPr>
      </w:pPr>
    </w:p>
    <w:sectPr w:rsidR="002716BA" w:rsidRPr="007149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35218"/>
    <w:multiLevelType w:val="hybridMultilevel"/>
    <w:tmpl w:val="2BF6CD3C"/>
    <w:lvl w:ilvl="0" w:tplc="CD829AE0">
      <w:numFmt w:val="bullet"/>
      <w:lvlText w:val="-"/>
      <w:lvlJc w:val="left"/>
      <w:pPr>
        <w:ind w:left="243" w:hanging="360"/>
      </w:pPr>
      <w:rPr>
        <w:rFonts w:ascii="Times New Roman" w:eastAsiaTheme="minorHAnsi" w:hAnsi="Times New Roman" w:cs="Times New Roman" w:hint="default"/>
      </w:rPr>
    </w:lvl>
    <w:lvl w:ilvl="1" w:tplc="04190003" w:tentative="1">
      <w:start w:val="1"/>
      <w:numFmt w:val="bullet"/>
      <w:lvlText w:val="o"/>
      <w:lvlJc w:val="left"/>
      <w:pPr>
        <w:ind w:left="963" w:hanging="360"/>
      </w:pPr>
      <w:rPr>
        <w:rFonts w:ascii="Courier New" w:hAnsi="Courier New" w:cs="Courier New" w:hint="default"/>
      </w:rPr>
    </w:lvl>
    <w:lvl w:ilvl="2" w:tplc="04190005" w:tentative="1">
      <w:start w:val="1"/>
      <w:numFmt w:val="bullet"/>
      <w:lvlText w:val=""/>
      <w:lvlJc w:val="left"/>
      <w:pPr>
        <w:ind w:left="1683" w:hanging="360"/>
      </w:pPr>
      <w:rPr>
        <w:rFonts w:ascii="Wingdings" w:hAnsi="Wingdings" w:hint="default"/>
      </w:rPr>
    </w:lvl>
    <w:lvl w:ilvl="3" w:tplc="04190001" w:tentative="1">
      <w:start w:val="1"/>
      <w:numFmt w:val="bullet"/>
      <w:lvlText w:val=""/>
      <w:lvlJc w:val="left"/>
      <w:pPr>
        <w:ind w:left="2403" w:hanging="360"/>
      </w:pPr>
      <w:rPr>
        <w:rFonts w:ascii="Symbol" w:hAnsi="Symbol" w:hint="default"/>
      </w:rPr>
    </w:lvl>
    <w:lvl w:ilvl="4" w:tplc="04190003" w:tentative="1">
      <w:start w:val="1"/>
      <w:numFmt w:val="bullet"/>
      <w:lvlText w:val="o"/>
      <w:lvlJc w:val="left"/>
      <w:pPr>
        <w:ind w:left="3123" w:hanging="360"/>
      </w:pPr>
      <w:rPr>
        <w:rFonts w:ascii="Courier New" w:hAnsi="Courier New" w:cs="Courier New" w:hint="default"/>
      </w:rPr>
    </w:lvl>
    <w:lvl w:ilvl="5" w:tplc="04190005" w:tentative="1">
      <w:start w:val="1"/>
      <w:numFmt w:val="bullet"/>
      <w:lvlText w:val=""/>
      <w:lvlJc w:val="left"/>
      <w:pPr>
        <w:ind w:left="3843" w:hanging="360"/>
      </w:pPr>
      <w:rPr>
        <w:rFonts w:ascii="Wingdings" w:hAnsi="Wingdings" w:hint="default"/>
      </w:rPr>
    </w:lvl>
    <w:lvl w:ilvl="6" w:tplc="04190001" w:tentative="1">
      <w:start w:val="1"/>
      <w:numFmt w:val="bullet"/>
      <w:lvlText w:val=""/>
      <w:lvlJc w:val="left"/>
      <w:pPr>
        <w:ind w:left="4563" w:hanging="360"/>
      </w:pPr>
      <w:rPr>
        <w:rFonts w:ascii="Symbol" w:hAnsi="Symbol" w:hint="default"/>
      </w:rPr>
    </w:lvl>
    <w:lvl w:ilvl="7" w:tplc="04190003" w:tentative="1">
      <w:start w:val="1"/>
      <w:numFmt w:val="bullet"/>
      <w:lvlText w:val="o"/>
      <w:lvlJc w:val="left"/>
      <w:pPr>
        <w:ind w:left="5283" w:hanging="360"/>
      </w:pPr>
      <w:rPr>
        <w:rFonts w:ascii="Courier New" w:hAnsi="Courier New" w:cs="Courier New" w:hint="default"/>
      </w:rPr>
    </w:lvl>
    <w:lvl w:ilvl="8" w:tplc="04190005" w:tentative="1">
      <w:start w:val="1"/>
      <w:numFmt w:val="bullet"/>
      <w:lvlText w:val=""/>
      <w:lvlJc w:val="left"/>
      <w:pPr>
        <w:ind w:left="6003" w:hanging="360"/>
      </w:pPr>
      <w:rPr>
        <w:rFonts w:ascii="Wingdings" w:hAnsi="Wingdings" w:hint="default"/>
      </w:rPr>
    </w:lvl>
  </w:abstractNum>
  <w:abstractNum w:abstractNumId="1">
    <w:nsid w:val="78FB0BA9"/>
    <w:multiLevelType w:val="hybridMultilevel"/>
    <w:tmpl w:val="4B8E1020"/>
    <w:lvl w:ilvl="0" w:tplc="49EE8628">
      <w:numFmt w:val="bullet"/>
      <w:lvlText w:val="-"/>
      <w:lvlJc w:val="left"/>
      <w:pPr>
        <w:ind w:left="-207" w:hanging="360"/>
      </w:pPr>
      <w:rPr>
        <w:rFonts w:ascii="Times New Roman" w:eastAsiaTheme="minorHAnsi"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ACB"/>
    <w:rsid w:val="0002530B"/>
    <w:rsid w:val="000D0052"/>
    <w:rsid w:val="002366F3"/>
    <w:rsid w:val="002716BA"/>
    <w:rsid w:val="002B4ACB"/>
    <w:rsid w:val="0031097C"/>
    <w:rsid w:val="003B6812"/>
    <w:rsid w:val="00401108"/>
    <w:rsid w:val="0046157F"/>
    <w:rsid w:val="00516B70"/>
    <w:rsid w:val="005E1B13"/>
    <w:rsid w:val="006A77B6"/>
    <w:rsid w:val="00714976"/>
    <w:rsid w:val="00742EEA"/>
    <w:rsid w:val="00836321"/>
    <w:rsid w:val="008E5CFC"/>
    <w:rsid w:val="00A02BDC"/>
    <w:rsid w:val="00AE02DF"/>
    <w:rsid w:val="00B00652"/>
    <w:rsid w:val="00C825C5"/>
    <w:rsid w:val="00CC0543"/>
    <w:rsid w:val="00CD0250"/>
    <w:rsid w:val="00D20E6B"/>
    <w:rsid w:val="00DF78D9"/>
    <w:rsid w:val="00E36998"/>
    <w:rsid w:val="00E45661"/>
    <w:rsid w:val="00F22F5D"/>
    <w:rsid w:val="00F66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C6155-FF9E-44B3-9E44-28167BD7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77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4816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2020-02-07T18:08:00Z</dcterms:created>
  <dcterms:modified xsi:type="dcterms:W3CDTF">2020-02-07T18:08:00Z</dcterms:modified>
</cp:coreProperties>
</file>