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-885" w:tblpY="1"/>
        <w:tblOverlap w:val="never"/>
        <w:tblW w:w="10881" w:type="dxa"/>
        <w:tblLayout w:type="fixed"/>
        <w:tblLook w:val="04A0" w:firstRow="1" w:lastRow="0" w:firstColumn="1" w:lastColumn="0" w:noHBand="0" w:noVBand="1"/>
      </w:tblPr>
      <w:tblGrid>
        <w:gridCol w:w="1951"/>
        <w:gridCol w:w="628"/>
        <w:gridCol w:w="5150"/>
        <w:gridCol w:w="601"/>
        <w:gridCol w:w="2551"/>
      </w:tblGrid>
      <w:tr w:rsidR="00415278" w:rsidRPr="00C34266" w:rsidTr="00AC7914">
        <w:tc>
          <w:tcPr>
            <w:tcW w:w="2579" w:type="dxa"/>
            <w:gridSpan w:val="2"/>
            <w:shd w:val="clear" w:color="auto" w:fill="FFFFFF" w:themeFill="background1"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 Жизнь и творчество.</w:t>
            </w:r>
            <w:r w:rsidRPr="00C3426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5.5 Струны великой степи</w:t>
            </w:r>
          </w:p>
        </w:tc>
        <w:tc>
          <w:tcPr>
            <w:tcW w:w="8302" w:type="dxa"/>
            <w:gridSpan w:val="3"/>
          </w:tcPr>
          <w:p w:rsidR="00415278" w:rsidRPr="00C34266" w:rsidRDefault="00415278" w:rsidP="004D13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Школа:</w:t>
            </w:r>
            <w:r w:rsidR="004D13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 w:rsidR="004D13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69</w:t>
            </w: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D13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общая средняя школа</w:t>
            </w:r>
          </w:p>
        </w:tc>
      </w:tr>
      <w:tr w:rsidR="00415278" w:rsidRPr="00C34266" w:rsidTr="00AC7914">
        <w:tc>
          <w:tcPr>
            <w:tcW w:w="2579" w:type="dxa"/>
            <w:gridSpan w:val="2"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Дата:</w:t>
            </w:r>
          </w:p>
        </w:tc>
        <w:tc>
          <w:tcPr>
            <w:tcW w:w="8302" w:type="dxa"/>
            <w:gridSpan w:val="3"/>
          </w:tcPr>
          <w:p w:rsidR="00415278" w:rsidRPr="00C34266" w:rsidRDefault="00415278" w:rsidP="004D13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 учителя:</w:t>
            </w:r>
            <w:r w:rsidR="00AC79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="004D13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Альмурат А</w:t>
            </w: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D13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Е.</w:t>
            </w:r>
          </w:p>
        </w:tc>
      </w:tr>
      <w:tr w:rsidR="00415278" w:rsidRPr="00C34266" w:rsidTr="00AC7914">
        <w:tc>
          <w:tcPr>
            <w:tcW w:w="2579" w:type="dxa"/>
            <w:gridSpan w:val="2"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Класс:5</w:t>
            </w:r>
          </w:p>
        </w:tc>
        <w:tc>
          <w:tcPr>
            <w:tcW w:w="5150" w:type="dxa"/>
            <w:tcBorders>
              <w:right w:val="single" w:sz="4" w:space="0" w:color="auto"/>
            </w:tcBorders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Количество </w:t>
            </w:r>
          </w:p>
          <w:p w:rsidR="00415278" w:rsidRPr="004D13B3" w:rsidRDefault="00E60296" w:rsidP="007C40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присутствующих:1</w:t>
            </w:r>
            <w:r w:rsidR="004D13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278" w:rsidRPr="004D13B3" w:rsidRDefault="00E60296" w:rsidP="007C40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отсутствующих:</w:t>
            </w:r>
            <w:r w:rsidR="004D13B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15278" w:rsidRPr="00C34266" w:rsidTr="00AC7914">
        <w:tc>
          <w:tcPr>
            <w:tcW w:w="2579" w:type="dxa"/>
            <w:gridSpan w:val="2"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Цели обучения, которые необходимо достичь на данном уроке</w:t>
            </w:r>
          </w:p>
        </w:tc>
        <w:tc>
          <w:tcPr>
            <w:tcW w:w="8302" w:type="dxa"/>
            <w:gridSpan w:val="3"/>
          </w:tcPr>
          <w:p w:rsidR="004D13B3" w:rsidRPr="002715EB" w:rsidRDefault="004D13B3" w:rsidP="004D13B3">
            <w:pPr>
              <w:pStyle w:val="aa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GB"/>
              </w:rPr>
              <w:t xml:space="preserve">5.С 1 понимать общее содержание устного сообщения и </w:t>
            </w:r>
            <w:proofErr w:type="spellStart"/>
            <w:r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GB"/>
              </w:rPr>
              <w:t>видеоматериалаов</w:t>
            </w:r>
            <w:proofErr w:type="spellEnd"/>
            <w:r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GB"/>
              </w:rPr>
              <w:t>, определяя тему текста.</w:t>
            </w:r>
          </w:p>
          <w:p w:rsidR="004D13B3" w:rsidRPr="002715EB" w:rsidRDefault="004D13B3" w:rsidP="004D13B3">
            <w:pPr>
              <w:pStyle w:val="aa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GB"/>
              </w:rPr>
              <w:t xml:space="preserve">5.Ч 6 анализировать содержание небольших произведений фольклора и литературы, определяя тему и основную мысль.  </w:t>
            </w:r>
          </w:p>
          <w:p w:rsidR="004D13B3" w:rsidRPr="002715EB" w:rsidRDefault="004D13B3" w:rsidP="004D13B3">
            <w:pPr>
              <w:pStyle w:val="aa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GB"/>
              </w:rPr>
              <w:t xml:space="preserve">5 </w:t>
            </w:r>
            <w:proofErr w:type="gramStart"/>
            <w:r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GB"/>
              </w:rPr>
              <w:t>П</w:t>
            </w:r>
            <w:proofErr w:type="gramEnd"/>
            <w:r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GB"/>
              </w:rPr>
              <w:t xml:space="preserve"> 3 представлять информацию в виде рисунков и кластера</w:t>
            </w:r>
          </w:p>
          <w:p w:rsidR="00415278" w:rsidRPr="00415278" w:rsidRDefault="004D13B3" w:rsidP="004D13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GB"/>
              </w:rPr>
              <w:t>5 ИЯЕ 1 использовать существительные и прилагательные, правильно согласовывая по роду, числу и падежу.</w:t>
            </w:r>
          </w:p>
        </w:tc>
      </w:tr>
      <w:tr w:rsidR="00415278" w:rsidRPr="00C34266" w:rsidTr="00AC7914">
        <w:trPr>
          <w:trHeight w:val="493"/>
        </w:trPr>
        <w:tc>
          <w:tcPr>
            <w:tcW w:w="2579" w:type="dxa"/>
            <w:gridSpan w:val="2"/>
            <w:vMerge w:val="restart"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13B3" w:rsidRDefault="004D13B3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15278" w:rsidRPr="00C34266" w:rsidRDefault="004D13B3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Ожидаемые результаты</w:t>
            </w:r>
          </w:p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02" w:type="dxa"/>
            <w:gridSpan w:val="3"/>
            <w:tcBorders>
              <w:bottom w:val="single" w:sz="4" w:space="0" w:color="auto"/>
            </w:tcBorders>
          </w:tcPr>
          <w:p w:rsidR="00415278" w:rsidRPr="004D13B3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 учащиеся смогут:</w:t>
            </w:r>
          </w:p>
        </w:tc>
      </w:tr>
      <w:tr w:rsidR="00415278" w:rsidRPr="00C34266" w:rsidTr="00AC7914">
        <w:trPr>
          <w:trHeight w:val="415"/>
        </w:trPr>
        <w:tc>
          <w:tcPr>
            <w:tcW w:w="2579" w:type="dxa"/>
            <w:gridSpan w:val="2"/>
            <w:vMerge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15278" w:rsidRPr="004D13B3" w:rsidRDefault="004D13B3" w:rsidP="004D13B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понимать содержание текста, определяя ключевые слова и словосочетания, смогут предоставлять информацию в виде рисунков.</w:t>
            </w:r>
          </w:p>
        </w:tc>
      </w:tr>
      <w:tr w:rsidR="00415278" w:rsidRPr="00C34266" w:rsidTr="00AC7914">
        <w:trPr>
          <w:trHeight w:val="428"/>
        </w:trPr>
        <w:tc>
          <w:tcPr>
            <w:tcW w:w="2579" w:type="dxa"/>
            <w:gridSpan w:val="2"/>
            <w:vMerge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Большинство учащихся будут уметь:</w:t>
            </w:r>
          </w:p>
        </w:tc>
      </w:tr>
      <w:tr w:rsidR="00415278" w:rsidRPr="00C34266" w:rsidTr="00AC7914">
        <w:trPr>
          <w:trHeight w:val="350"/>
        </w:trPr>
        <w:tc>
          <w:tcPr>
            <w:tcW w:w="2579" w:type="dxa"/>
            <w:gridSpan w:val="2"/>
            <w:vMerge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15278" w:rsidRPr="004D13B3" w:rsidRDefault="004D13B3" w:rsidP="004D13B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пересказывать основное содержание близко к тексту, образовывать падежные формы прилагательных. </w:t>
            </w:r>
          </w:p>
        </w:tc>
      </w:tr>
      <w:tr w:rsidR="00415278" w:rsidRPr="00C34266" w:rsidTr="00AC7914">
        <w:trPr>
          <w:trHeight w:val="406"/>
        </w:trPr>
        <w:tc>
          <w:tcPr>
            <w:tcW w:w="2579" w:type="dxa"/>
            <w:gridSpan w:val="2"/>
            <w:vMerge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Некоторые учащиеся смогут:</w:t>
            </w:r>
          </w:p>
        </w:tc>
      </w:tr>
      <w:tr w:rsidR="00415278" w:rsidRPr="00C34266" w:rsidTr="00AC7914">
        <w:trPr>
          <w:trHeight w:val="339"/>
        </w:trPr>
        <w:tc>
          <w:tcPr>
            <w:tcW w:w="2579" w:type="dxa"/>
            <w:gridSpan w:val="2"/>
            <w:vMerge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02" w:type="dxa"/>
            <w:gridSpan w:val="3"/>
            <w:tcBorders>
              <w:top w:val="single" w:sz="4" w:space="0" w:color="auto"/>
            </w:tcBorders>
          </w:tcPr>
          <w:p w:rsidR="00415278" w:rsidRPr="00272AB3" w:rsidRDefault="004D13B3" w:rsidP="006B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предоставить </w:t>
            </w:r>
            <w:r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GB"/>
              </w:rPr>
              <w:t xml:space="preserve"> информацию</w:t>
            </w:r>
            <w:r w:rsidRPr="002715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в различной форме, </w:t>
            </w:r>
            <w:r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GB"/>
              </w:rPr>
              <w:t xml:space="preserve"> пересказывать основное содержание,  образовывать   прилагательных во </w:t>
            </w:r>
            <w:proofErr w:type="spellStart"/>
            <w:r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GB"/>
              </w:rPr>
              <w:t>множестенном</w:t>
            </w:r>
            <w:proofErr w:type="spellEnd"/>
            <w:r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GB"/>
              </w:rPr>
              <w:t xml:space="preserve"> числе и определять падежи  </w:t>
            </w:r>
            <w:r w:rsidRPr="002715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415278" w:rsidRPr="00C34266" w:rsidTr="00AC7914">
        <w:trPr>
          <w:trHeight w:val="288"/>
        </w:trPr>
        <w:tc>
          <w:tcPr>
            <w:tcW w:w="2579" w:type="dxa"/>
            <w:gridSpan w:val="2"/>
            <w:vMerge w:val="restart"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Языковая цель:</w:t>
            </w:r>
          </w:p>
        </w:tc>
        <w:tc>
          <w:tcPr>
            <w:tcW w:w="8302" w:type="dxa"/>
            <w:gridSpan w:val="3"/>
            <w:tcBorders>
              <w:bottom w:val="single" w:sz="4" w:space="0" w:color="auto"/>
            </w:tcBorders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Учащиеся могут:</w:t>
            </w:r>
          </w:p>
        </w:tc>
      </w:tr>
      <w:tr w:rsidR="00415278" w:rsidRPr="00C34266" w:rsidTr="00AC7914">
        <w:trPr>
          <w:trHeight w:val="467"/>
        </w:trPr>
        <w:tc>
          <w:tcPr>
            <w:tcW w:w="2579" w:type="dxa"/>
            <w:gridSpan w:val="2"/>
            <w:vMerge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-передать основное содержание текста;</w:t>
            </w:r>
          </w:p>
          <w:p w:rsidR="00415278" w:rsidRPr="006B4372" w:rsidRDefault="00415278" w:rsidP="006B4372">
            <w:pPr>
              <w:rPr>
                <w:sz w:val="24"/>
                <w:szCs w:val="24"/>
              </w:rPr>
            </w:pPr>
            <w:r w:rsidRPr="00C34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B43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отвечать на </w:t>
            </w:r>
            <w:r w:rsidRPr="00C34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вопросы, определять основную мысль текста;</w:t>
            </w:r>
            <w:r w:rsidRPr="00C34266">
              <w:rPr>
                <w:sz w:val="24"/>
                <w:szCs w:val="24"/>
              </w:rPr>
              <w:t xml:space="preserve"> </w:t>
            </w:r>
          </w:p>
        </w:tc>
      </w:tr>
      <w:tr w:rsidR="00415278" w:rsidRPr="00C34266" w:rsidTr="00AC7914">
        <w:trPr>
          <w:trHeight w:val="285"/>
        </w:trPr>
        <w:tc>
          <w:tcPr>
            <w:tcW w:w="2579" w:type="dxa"/>
            <w:gridSpan w:val="2"/>
            <w:vMerge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Ключевые слова и фразы:</w:t>
            </w:r>
          </w:p>
        </w:tc>
      </w:tr>
      <w:tr w:rsidR="00415278" w:rsidRPr="00C34266" w:rsidTr="00AC7914">
        <w:trPr>
          <w:trHeight w:val="415"/>
        </w:trPr>
        <w:tc>
          <w:tcPr>
            <w:tcW w:w="2579" w:type="dxa"/>
            <w:gridSpan w:val="2"/>
            <w:vMerge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15278" w:rsidRPr="00E60296" w:rsidRDefault="00E60296" w:rsidP="007C40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Домбра, музыка, куй, степь, инструмент, душа казаха, кипящий свинец, хан, жестокость, любовь, джигит.</w:t>
            </w:r>
            <w:proofErr w:type="gramEnd"/>
          </w:p>
        </w:tc>
      </w:tr>
      <w:tr w:rsidR="00415278" w:rsidRPr="00C34266" w:rsidTr="00AC7914">
        <w:trPr>
          <w:trHeight w:val="636"/>
        </w:trPr>
        <w:tc>
          <w:tcPr>
            <w:tcW w:w="2579" w:type="dxa"/>
            <w:gridSpan w:val="2"/>
            <w:vMerge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Стиль языка, подходящий для диалога/письма в классе:</w:t>
            </w:r>
          </w:p>
          <w:p w:rsidR="00415278" w:rsidRPr="00C34266" w:rsidRDefault="00415278" w:rsidP="006B437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Беседа, </w:t>
            </w:r>
          </w:p>
        </w:tc>
      </w:tr>
      <w:tr w:rsidR="00415278" w:rsidRPr="00C34266" w:rsidTr="00AC7914">
        <w:trPr>
          <w:trHeight w:val="445"/>
        </w:trPr>
        <w:tc>
          <w:tcPr>
            <w:tcW w:w="2579" w:type="dxa"/>
            <w:gridSpan w:val="2"/>
            <w:vMerge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Вопросы для обсуждения:</w:t>
            </w:r>
          </w:p>
        </w:tc>
      </w:tr>
      <w:tr w:rsidR="00415278" w:rsidRPr="00C34266" w:rsidTr="00AC7914">
        <w:trPr>
          <w:trHeight w:val="1164"/>
        </w:trPr>
        <w:tc>
          <w:tcPr>
            <w:tcW w:w="2579" w:type="dxa"/>
            <w:gridSpan w:val="2"/>
            <w:vMerge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02" w:type="dxa"/>
            <w:gridSpan w:val="3"/>
            <w:tcBorders>
              <w:top w:val="single" w:sz="4" w:space="0" w:color="auto"/>
            </w:tcBorders>
          </w:tcPr>
          <w:p w:rsidR="004D13B3" w:rsidRPr="002715EB" w:rsidRDefault="004D13B3" w:rsidP="004D13B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Что вы знаете о домбре?</w:t>
            </w:r>
          </w:p>
          <w:p w:rsidR="004D13B3" w:rsidRPr="002715EB" w:rsidRDefault="004D13B3" w:rsidP="004D13B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Каких народных исполнителей на домбре вы знаете?</w:t>
            </w:r>
          </w:p>
          <w:p w:rsidR="004D13B3" w:rsidRPr="002715EB" w:rsidRDefault="004D13B3" w:rsidP="004D13B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Как вы думаете, когда появилась домбра?</w:t>
            </w:r>
          </w:p>
          <w:p w:rsidR="00415278" w:rsidRPr="000D37E9" w:rsidRDefault="004D13B3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Почему в народе говорят, что в звуках домбры живет душа казаха?</w:t>
            </w:r>
          </w:p>
        </w:tc>
      </w:tr>
      <w:tr w:rsidR="00415278" w:rsidRPr="00C34266" w:rsidTr="00AC7914">
        <w:trPr>
          <w:trHeight w:val="350"/>
        </w:trPr>
        <w:tc>
          <w:tcPr>
            <w:tcW w:w="2579" w:type="dxa"/>
            <w:gridSpan w:val="2"/>
            <w:vMerge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15278" w:rsidRPr="00C34266" w:rsidRDefault="00415278" w:rsidP="006B437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Подсказки:</w:t>
            </w:r>
            <w:r w:rsidRPr="00C34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B437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домбра, музыка, звуки,степь.</w:t>
            </w:r>
          </w:p>
        </w:tc>
      </w:tr>
      <w:tr w:rsidR="00415278" w:rsidRPr="00C34266" w:rsidTr="00AC7914">
        <w:trPr>
          <w:trHeight w:val="1327"/>
        </w:trPr>
        <w:tc>
          <w:tcPr>
            <w:tcW w:w="2579" w:type="dxa"/>
            <w:gridSpan w:val="2"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Предыдущее обучение</w:t>
            </w:r>
          </w:p>
        </w:tc>
        <w:tc>
          <w:tcPr>
            <w:tcW w:w="8302" w:type="dxa"/>
            <w:gridSpan w:val="3"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D37E9" w:rsidRPr="002715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На предыдущих занятиях учащиеся работали с визуальным материалом по стратегии </w:t>
            </w:r>
            <w:r w:rsidR="000D37E9" w:rsidRPr="002715E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«Ромашка Блума»;</w:t>
            </w:r>
            <w:r w:rsidR="000D37E9" w:rsidRPr="002715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участвовали в обсуждении творчества казахских деятелей, составляли вопросы на основе прочитанного, выделяли незнакомые слова, выражения для дальнейшей словарной работы</w:t>
            </w:r>
          </w:p>
        </w:tc>
      </w:tr>
      <w:tr w:rsidR="00415278" w:rsidRPr="00C34266" w:rsidTr="00AC7914">
        <w:trPr>
          <w:trHeight w:val="411"/>
        </w:trPr>
        <w:tc>
          <w:tcPr>
            <w:tcW w:w="2579" w:type="dxa"/>
            <w:gridSpan w:val="2"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Ценности</w:t>
            </w:r>
          </w:p>
        </w:tc>
        <w:tc>
          <w:tcPr>
            <w:tcW w:w="8302" w:type="dxa"/>
            <w:gridSpan w:val="3"/>
          </w:tcPr>
          <w:p w:rsidR="00415278" w:rsidRPr="00B7599C" w:rsidRDefault="00415278" w:rsidP="006B437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0F7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372">
              <w:rPr>
                <w:rFonts w:ascii="Times New Roman" w:hAnsi="Times New Roman" w:cs="Times New Roman"/>
                <w:sz w:val="24"/>
                <w:szCs w:val="24"/>
              </w:rPr>
              <w:t>Воспитание любви к народной музыке</w:t>
            </w:r>
          </w:p>
        </w:tc>
      </w:tr>
      <w:tr w:rsidR="00415278" w:rsidRPr="00C34266" w:rsidTr="00AC7914">
        <w:tc>
          <w:tcPr>
            <w:tcW w:w="2579" w:type="dxa"/>
            <w:gridSpan w:val="2"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Межпредметные связи</w:t>
            </w:r>
          </w:p>
        </w:tc>
        <w:tc>
          <w:tcPr>
            <w:tcW w:w="8302" w:type="dxa"/>
            <w:gridSpan w:val="3"/>
          </w:tcPr>
          <w:p w:rsidR="00415278" w:rsidRPr="00C34266" w:rsidRDefault="006B4372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Музыка,технология</w:t>
            </w:r>
          </w:p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15278" w:rsidRPr="00C34266" w:rsidTr="00AC7914">
        <w:tc>
          <w:tcPr>
            <w:tcW w:w="10881" w:type="dxa"/>
            <w:gridSpan w:val="5"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E29" w:rsidRDefault="00EE6E29" w:rsidP="000D3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5278" w:rsidRPr="00C34266" w:rsidRDefault="00415278" w:rsidP="000D3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План</w:t>
            </w:r>
          </w:p>
        </w:tc>
      </w:tr>
      <w:tr w:rsidR="00415278" w:rsidRPr="00C34266" w:rsidTr="00AC7914">
        <w:tc>
          <w:tcPr>
            <w:tcW w:w="1951" w:type="dxa"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Планируемые</w:t>
            </w: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сроки</w:t>
            </w:r>
          </w:p>
        </w:tc>
        <w:tc>
          <w:tcPr>
            <w:tcW w:w="6379" w:type="dxa"/>
            <w:gridSpan w:val="3"/>
            <w:tcBorders>
              <w:right w:val="single" w:sz="4" w:space="0" w:color="auto"/>
            </w:tcBorders>
          </w:tcPr>
          <w:p w:rsidR="00415278" w:rsidRPr="00C34266" w:rsidRDefault="00415278" w:rsidP="007C4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Планируемые  действия(замените записи ниже запланированными действиями)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15278" w:rsidRPr="00C34266" w:rsidRDefault="00415278" w:rsidP="007C4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Ресурсы</w:t>
            </w:r>
          </w:p>
        </w:tc>
      </w:tr>
      <w:tr w:rsidR="00415278" w:rsidRPr="00C34266" w:rsidTr="00AC7914">
        <w:trPr>
          <w:trHeight w:val="9477"/>
        </w:trPr>
        <w:tc>
          <w:tcPr>
            <w:tcW w:w="1951" w:type="dxa"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Начало урока</w:t>
            </w:r>
          </w:p>
          <w:p w:rsidR="00415278" w:rsidRDefault="00351169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415278" w:rsidRPr="00BC1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мин.</w:t>
            </w: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Pr="00BC19E9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Pr="00BC19E9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Pr="00BC19E9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AC7914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415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Pr="00351169" w:rsidRDefault="00351169" w:rsidP="00351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Pr="00351169" w:rsidRDefault="00351169" w:rsidP="00351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Pr="00351169" w:rsidRDefault="00351169" w:rsidP="00351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Pr="00351169" w:rsidRDefault="00351169" w:rsidP="00351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Pr="00351169" w:rsidRDefault="00351169" w:rsidP="00351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351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Pr="00351169" w:rsidRDefault="00351169" w:rsidP="00351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Pr="00351169" w:rsidRDefault="00351169" w:rsidP="00351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351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351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351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Pr="00351169" w:rsidRDefault="00415278" w:rsidP="00351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gridSpan w:val="3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7E9" w:rsidRDefault="000D37E9" w:rsidP="00EE6E29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Приветствие </w:t>
            </w:r>
          </w:p>
          <w:p w:rsidR="00EE6E29" w:rsidRPr="002715EB" w:rsidRDefault="00EE6E29" w:rsidP="00EE6E29">
            <w:pPr>
              <w:pStyle w:val="aa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D37E9" w:rsidRDefault="000D37E9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b/>
                <w:sz w:val="24"/>
                <w:szCs w:val="24"/>
              </w:rPr>
              <w:t>2. Психологический настрой</w:t>
            </w:r>
          </w:p>
          <w:p w:rsidR="00EE6E29" w:rsidRPr="002715EB" w:rsidRDefault="00EE6E29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37E9" w:rsidRPr="002715EB" w:rsidRDefault="000D37E9" w:rsidP="00EE6E2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Прозвенел звонок веселый.</w:t>
            </w:r>
          </w:p>
          <w:p w:rsidR="000D37E9" w:rsidRPr="002715EB" w:rsidRDefault="000D37E9" w:rsidP="00EE6E2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Мы начать урок готовы.</w:t>
            </w:r>
          </w:p>
          <w:p w:rsidR="000D37E9" w:rsidRPr="002715EB" w:rsidRDefault="000D37E9" w:rsidP="00EE6E2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Будем слушать, рассуждать.</w:t>
            </w:r>
          </w:p>
          <w:p w:rsidR="000D37E9" w:rsidRDefault="000D37E9" w:rsidP="00EE6E2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И друг другу помогать</w:t>
            </w:r>
          </w:p>
          <w:p w:rsidR="00EE6E29" w:rsidRPr="002715EB" w:rsidRDefault="00EE6E2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7E9" w:rsidRDefault="000D37E9" w:rsidP="000D37E9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EE6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Мозговой штурм.</w:t>
            </w:r>
            <w:r w:rsidRPr="00271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Опишите из</w:t>
            </w:r>
            <w:r w:rsidRPr="00271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сказки  «Мастер Али»</w:t>
            </w: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 xml:space="preserve">  главного героя  старого пастуха  Али  используя имя прилагательное. (Работа по стратегии </w:t>
            </w:r>
            <w:r w:rsidRPr="002715EB">
              <w:rPr>
                <w:rFonts w:ascii="Times New Roman" w:hAnsi="Times New Roman" w:cs="Times New Roman"/>
                <w:b/>
                <w:sz w:val="24"/>
                <w:szCs w:val="24"/>
              </w:rPr>
              <w:t>«Пузырьки»</w:t>
            </w: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271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Определите род прилагательных.</w:t>
            </w:r>
          </w:p>
          <w:p w:rsidR="000D37E9" w:rsidRPr="00480AB3" w:rsidRDefault="000D37E9" w:rsidP="000D37E9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7E9" w:rsidRDefault="000D37E9" w:rsidP="000D37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Деление на 2</w:t>
            </w:r>
            <w:r w:rsidRPr="005372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группы. </w:t>
            </w:r>
          </w:p>
          <w:p w:rsidR="00EE6E29" w:rsidRPr="00537203" w:rsidRDefault="00EE6E29" w:rsidP="000D37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D37E9" w:rsidRPr="00480AB3" w:rsidRDefault="000D37E9" w:rsidP="000D37E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37203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вытягивают</w:t>
            </w:r>
            <w:r w:rsidRPr="005372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37203">
              <w:rPr>
                <w:rFonts w:ascii="Times New Roman" w:hAnsi="Times New Roman"/>
                <w:i/>
                <w:sz w:val="24"/>
                <w:szCs w:val="24"/>
              </w:rPr>
              <w:t xml:space="preserve">карточки с изображением </w:t>
            </w:r>
            <w:r w:rsidRPr="005372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казахских национальных инструментов:</w:t>
            </w:r>
            <w:r w:rsidRPr="005372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372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домбыра,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5372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3720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кобыз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делятся на группы.</w:t>
            </w:r>
          </w:p>
          <w:p w:rsidR="000D37E9" w:rsidRDefault="000D37E9" w:rsidP="001573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37E9" w:rsidRPr="002715EB" w:rsidRDefault="000D37E9" w:rsidP="000D37E9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Стадия вызова  </w:t>
            </w:r>
          </w:p>
          <w:p w:rsidR="000D37E9" w:rsidRPr="002715EB" w:rsidRDefault="000D37E9" w:rsidP="000D37E9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Ка</w:t>
            </w:r>
            <w:r w:rsidR="00EE6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кие картины вы видите на  доске</w:t>
            </w:r>
            <w:r w:rsidRPr="00271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 Какие инструменты вам знакомы?  Называя музыкальные инструменты класс делится на группы.  Дети высказывают свои идеи и предположения. Таким образом, прием способствует развитию устной речи учащихся. Так раскрывается тема урока. (Наводящие вопросы и примерные ответы)</w:t>
            </w:r>
          </w:p>
          <w:p w:rsidR="000D37E9" w:rsidRDefault="000D37E9" w:rsidP="000D37E9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E29" w:rsidRDefault="000D37E9" w:rsidP="000D37E9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b/>
                <w:sz w:val="24"/>
                <w:szCs w:val="24"/>
              </w:rPr>
              <w:t>Беседа.</w:t>
            </w: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37E9" w:rsidRPr="002715EB" w:rsidRDefault="000D37E9" w:rsidP="000D37E9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Учащимся задаются вопросы:</w:t>
            </w:r>
          </w:p>
          <w:p w:rsidR="00EE6E29" w:rsidRDefault="000D37E9" w:rsidP="000D37E9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 Каких казахских национальных музыкальных инструментов вы знаете?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0D37E9" w:rsidRPr="002715EB" w:rsidRDefault="000D37E9" w:rsidP="000D37E9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(домбра,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жетиген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кобыз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шанкобыз</w:t>
            </w:r>
            <w:proofErr w:type="gram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,с</w:t>
            </w:r>
            <w:proofErr w:type="gram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азсырнай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) и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тд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0D37E9" w:rsidRPr="002715EB" w:rsidRDefault="000D37E9" w:rsidP="000D37E9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 А каких русских народных музыкальных инструментов вы знаете?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(балалайка, свирель, гармонь, свистулька, трещотка, ложки) и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тд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0D37E9" w:rsidRPr="002715EB" w:rsidRDefault="000D37E9" w:rsidP="000D37E9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 Каких казахских (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кюйши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 композиторов вы знаете?</w:t>
            </w:r>
          </w:p>
          <w:p w:rsidR="000D37E9" w:rsidRPr="002715EB" w:rsidRDefault="000D37E9" w:rsidP="000D37E9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(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Коркут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Курмангазы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Биржан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сал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Кожагулыулы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</w:t>
            </w:r>
            <w:r w:rsidRPr="002715EB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15EB">
              <w:rPr>
                <w:rFonts w:ascii="Times New Roman" w:hAnsi="Times New Roman" w:cs="Times New Roman"/>
                <w:bCs/>
                <w:iCs/>
                <w:color w:val="222222"/>
                <w:sz w:val="24"/>
                <w:szCs w:val="24"/>
                <w:shd w:val="clear" w:color="auto" w:fill="FFFFFF"/>
              </w:rPr>
              <w:t>Акан</w:t>
            </w:r>
            <w:proofErr w:type="spellEnd"/>
            <w:r w:rsidRPr="002715EB">
              <w:rPr>
                <w:rFonts w:ascii="Times New Roman" w:hAnsi="Times New Roman" w:cs="Times New Roman"/>
                <w:bCs/>
                <w:iCs/>
                <w:color w:val="222222"/>
                <w:sz w:val="24"/>
                <w:szCs w:val="24"/>
                <w:shd w:val="clear" w:color="auto" w:fill="FFFFFF"/>
              </w:rPr>
              <w:t xml:space="preserve"> сери </w:t>
            </w:r>
            <w:proofErr w:type="spellStart"/>
            <w:r w:rsidRPr="002715EB">
              <w:rPr>
                <w:rFonts w:ascii="Times New Roman" w:hAnsi="Times New Roman" w:cs="Times New Roman"/>
                <w:bCs/>
                <w:iCs/>
                <w:color w:val="222222"/>
                <w:sz w:val="24"/>
                <w:szCs w:val="24"/>
                <w:shd w:val="clear" w:color="auto" w:fill="FFFFFF"/>
              </w:rPr>
              <w:t>Корамсаулы</w:t>
            </w:r>
            <w:proofErr w:type="spellEnd"/>
            <w:r w:rsidRPr="002715EB">
              <w:rPr>
                <w:rFonts w:ascii="Times New Roman" w:hAnsi="Times New Roman" w:cs="Times New Roman"/>
                <w:bCs/>
                <w:iCs/>
                <w:color w:val="222222"/>
                <w:sz w:val="24"/>
                <w:szCs w:val="24"/>
                <w:shd w:val="clear" w:color="auto" w:fill="FFFFFF"/>
              </w:rPr>
              <w:t xml:space="preserve">, Дина Нурпеисова) и </w:t>
            </w:r>
            <w:proofErr w:type="spellStart"/>
            <w:r w:rsidRPr="002715EB">
              <w:rPr>
                <w:rFonts w:ascii="Times New Roman" w:hAnsi="Times New Roman" w:cs="Times New Roman"/>
                <w:bCs/>
                <w:iCs/>
                <w:color w:val="222222"/>
                <w:sz w:val="24"/>
                <w:szCs w:val="24"/>
                <w:shd w:val="clear" w:color="auto" w:fill="FFFFFF"/>
              </w:rPr>
              <w:t>тд</w:t>
            </w:r>
            <w:proofErr w:type="spellEnd"/>
            <w:r w:rsidRPr="002715EB">
              <w:rPr>
                <w:rFonts w:ascii="Times New Roman" w:hAnsi="Times New Roman" w:cs="Times New Roman"/>
                <w:bCs/>
                <w:iCs/>
                <w:color w:val="222222"/>
                <w:sz w:val="24"/>
                <w:szCs w:val="24"/>
                <w:shd w:val="clear" w:color="auto" w:fill="FFFFFF"/>
              </w:rPr>
              <w:t>.</w:t>
            </w:r>
            <w:r w:rsidRPr="002715EB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  <w:p w:rsidR="000D37E9" w:rsidRPr="002715EB" w:rsidRDefault="000D37E9" w:rsidP="000D37E9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 А какой распространенный  музыкальный инструмент у казахов</w:t>
            </w:r>
            <w:r w:rsidRPr="002715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? (домбра)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- Как вы думаете, о чем мы сегодня будем говорить?</w:t>
            </w:r>
          </w:p>
          <w:p w:rsidR="00415278" w:rsidRPr="00C34266" w:rsidRDefault="000D37E9" w:rsidP="000D3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 xml:space="preserve">(Мы будем сегодня говорить  о национальном инструменте </w:t>
            </w:r>
            <w:r w:rsidRPr="002715EB">
              <w:rPr>
                <w:rFonts w:ascii="Times New Roman" w:hAnsi="Times New Roman" w:cs="Times New Roman"/>
                <w:b/>
                <w:sz w:val="24"/>
                <w:szCs w:val="24"/>
              </w:rPr>
              <w:t>домбре</w:t>
            </w: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940DF" w:rsidRDefault="006940DF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0DF" w:rsidRDefault="006940DF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0DF" w:rsidRDefault="006940DF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0DF" w:rsidRDefault="006940DF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0DF" w:rsidRDefault="006940DF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0DF" w:rsidRDefault="006940DF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0DF" w:rsidRDefault="006940DF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0DF" w:rsidRDefault="006940DF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EE6E29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15DF83" wp14:editId="3F2C500C">
                  <wp:extent cx="1559560" cy="1613535"/>
                  <wp:effectExtent l="19050" t="0" r="2540" b="0"/>
                  <wp:docPr id="2" name="Рисунок 6" descr="img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img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6E29" w:rsidRPr="00C34266" w:rsidRDefault="00EE6E29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5EB">
              <w:rPr>
                <w:rStyle w:val="a8"/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Домбра</w:t>
            </w:r>
            <w:r w:rsidRPr="002715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— казахский двухструнный щипковый музыкальный инструмент</w:t>
            </w:r>
          </w:p>
        </w:tc>
      </w:tr>
      <w:tr w:rsidR="00415278" w:rsidRPr="00C34266" w:rsidTr="00AC7914">
        <w:trPr>
          <w:trHeight w:val="7793"/>
        </w:trPr>
        <w:tc>
          <w:tcPr>
            <w:tcW w:w="1951" w:type="dxa"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Середина урока</w:t>
            </w:r>
          </w:p>
          <w:p w:rsidR="00415278" w:rsidRDefault="00AC7914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  <w:r w:rsidR="00415278" w:rsidRPr="00590F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Pr="00590FD3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мин.</w:t>
            </w:r>
          </w:p>
          <w:p w:rsidR="00415278" w:rsidRPr="00590FD3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Pr="00590FD3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AC7914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3511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1169" w:rsidRDefault="0035116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AC79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Pr="00590FD3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D37E9" w:rsidRPr="000D37E9" w:rsidRDefault="000D37E9" w:rsidP="000D37E9">
            <w:pPr>
              <w:pStyle w:val="aa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:lang w:val="kk-KZ"/>
              </w:rPr>
            </w:pPr>
            <w:r w:rsidRPr="000D37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5.  Чтение текста учителем.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Домбра – одно из великих изобретений, которое подарили миру тюркские народы. В 2010 году домбра – казахский народный инструмент – была занесена в Книгу рекордов Гиннеса, после того как в Китае 10450 искусных домбристов исполнили казахский кюй «Кенес».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Ставятся вопросы: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1. О чём вы узнали? </w:t>
            </w: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Что вы знаете о домбре?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2. Каких народны</w:t>
            </w:r>
            <w:proofErr w:type="gram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х(</w:t>
            </w:r>
            <w:proofErr w:type="spellStart"/>
            <w:proofErr w:type="gram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кюйши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 исполнителей на домбре вы знаете?</w:t>
            </w:r>
          </w:p>
          <w:p w:rsidR="000D37E9" w:rsidRPr="000D37E9" w:rsidRDefault="000D37E9" w:rsidP="00041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3. Сколько струн в домбре</w:t>
            </w:r>
            <w:proofErr w:type="gram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?(</w:t>
            </w:r>
            <w:proofErr w:type="gram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две струны)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4.Из скольких частей состоит домбра</w:t>
            </w:r>
            <w:proofErr w:type="gram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?(</w:t>
            </w:r>
            <w:proofErr w:type="gram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из двух корпуса и грифа, гриф домбры состоит из ручки, головки, наклейки, пятки, порожка, ладовых пластин и точек ).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ФО</w:t>
            </w:r>
            <w:r w:rsidRPr="002715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 w:rsidRPr="002715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2715EB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   </w:t>
            </w:r>
            <w:r w:rsidRPr="002715EB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«Светофор»</w:t>
            </w:r>
          </w:p>
          <w:p w:rsidR="000D37E9" w:rsidRPr="002715EB" w:rsidRDefault="00D97C72" w:rsidP="000D37E9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oval id="_x0000_s1028" style="position:absolute;margin-left:-4pt;margin-top:-4.55pt;width:21.6pt;height:13.6pt;z-index:251655680" fillcolor="red"/>
              </w:pict>
            </w:r>
            <w:r w:rsidR="000D37E9"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       Зеленый цвет – отлично </w:t>
            </w:r>
            <w:r w:rsidR="000D37E9" w:rsidRPr="002715EB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«5»</w:t>
            </w:r>
          </w:p>
          <w:p w:rsidR="000D37E9" w:rsidRPr="002715EB" w:rsidRDefault="00D97C72" w:rsidP="000D37E9">
            <w:pPr>
              <w:pStyle w:val="aa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oval id="_x0000_s1029" style="position:absolute;margin-left:-4pt;margin-top:-4.75pt;width:21.6pt;height:14.45pt;z-index:251656704" fillcolor="yellow"/>
              </w:pict>
            </w:r>
            <w:r w:rsidR="000D37E9"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      </w:t>
            </w:r>
            <w:r w:rsidR="000D37E9"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D37E9"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Жёлтый цвет – справился с заданием, но не  полностью</w:t>
            </w:r>
            <w:r w:rsidR="000D37E9" w:rsidRPr="002715EB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  <w:t xml:space="preserve"> </w:t>
            </w:r>
            <w:r w:rsidR="000D37E9" w:rsidRPr="002715EB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  <w:lang w:val="kk-KZ"/>
              </w:rPr>
              <w:t xml:space="preserve"> </w:t>
            </w:r>
            <w:r w:rsidR="000D37E9" w:rsidRPr="002715EB">
              <w:rPr>
                <w:rFonts w:ascii="Times New Roman" w:hAnsi="Times New Roman" w:cs="Times New Roman"/>
                <w:b/>
                <w:bCs/>
                <w:iCs/>
                <w:color w:val="1F497D" w:themeColor="text2"/>
                <w:sz w:val="24"/>
                <w:szCs w:val="24"/>
              </w:rPr>
              <w:t>«4»</w:t>
            </w:r>
            <w:r w:rsidR="000D37E9" w:rsidRPr="002715EB"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</w:rPr>
              <w:t xml:space="preserve">  </w:t>
            </w:r>
          </w:p>
          <w:p w:rsidR="000D37E9" w:rsidRPr="002715EB" w:rsidRDefault="00D97C72" w:rsidP="000D37E9">
            <w:pPr>
              <w:pStyle w:val="aa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oval id="_x0000_s1030" style="position:absolute;margin-left:-4pt;margin-top:-4.05pt;width:21.6pt;height:14.35pt;z-index:251657728" fillcolor="#00b050"/>
              </w:pict>
            </w:r>
            <w:r w:rsidR="000D37E9"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       Красный цвет – не справился с заданием </w:t>
            </w:r>
            <w:r w:rsidR="000D37E9" w:rsidRPr="002715EB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</w:rPr>
              <w:t>«3»</w:t>
            </w:r>
            <w:r w:rsidR="000D37E9"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                                                      </w:t>
            </w:r>
          </w:p>
          <w:p w:rsidR="00EE6E29" w:rsidRDefault="000D37E9" w:rsidP="000D37E9">
            <w:pPr>
              <w:pStyle w:val="aa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  И</w:t>
            </w:r>
            <w:r w:rsidRPr="00271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 xml:space="preserve">Чтение  </w:t>
            </w:r>
            <w:r w:rsidRPr="00271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текста  </w:t>
            </w:r>
            <w:r w:rsidRPr="002715EB">
              <w:rPr>
                <w:rFonts w:ascii="Times New Roman" w:hAnsi="Times New Roman" w:cs="Times New Roman"/>
                <w:b/>
                <w:sz w:val="24"/>
                <w:szCs w:val="24"/>
              </w:rPr>
              <w:t>«Душа казаха»</w:t>
            </w:r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1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учителем. 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Спикеры групп берут карточки с заданиями и выполняют их в группе. 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 группа: 1 абзац</w:t>
            </w:r>
            <w:r w:rsidRPr="002715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Выделить основную мысль текста, найти ключевые фразы для пересказа.  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 группа:  2 абзац</w:t>
            </w:r>
            <w:r w:rsidRPr="002715E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 Выделить основную мысль текста, найти ключевые фразы для пересказа.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Самооценивани</w:t>
            </w:r>
            <w:proofErr w:type="gramStart"/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дескриптор)</w:t>
            </w:r>
            <w:proofErr w:type="spellStart"/>
            <w:r w:rsidRPr="002715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Самооценивание</w:t>
            </w:r>
            <w:proofErr w:type="spellEnd"/>
            <w:r w:rsidRPr="002715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с использованием критерия оценивания дескрипторы: 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1.Те</w:t>
            </w:r>
            <w:proofErr w:type="gramStart"/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очитал, содержание понял, но определить основную идею не смог.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 xml:space="preserve">2.Содержание хорошо понял, мысль и идею определил. Мне еще нужно поработать над собой. 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3.Я отлично поработал над текстом, смог определить основную тему, идею и ключевые слова.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</w:t>
            </w:r>
            <w:r w:rsidRPr="002715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П.</w:t>
            </w:r>
            <w:r w:rsidRPr="00271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Словарная работа.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Лексический графический органайзер.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 xml:space="preserve">     По образцу найти значение и перевод новых слов из текста на родной язык, привести примеры, придумать  предложение, нарисовать рисунок</w:t>
            </w:r>
            <w:r w:rsidRPr="00271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</w:t>
            </w: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ритмичные звуки, тихий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жайлау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табун быстрых жеребцов, стук конских копыт, разные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кюи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душа казаха).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</w:t>
            </w:r>
          </w:p>
          <w:p w:rsidR="000D37E9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ФО </w:t>
            </w:r>
            <w:r w:rsidRPr="00271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Словесная оценка 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8Составления кластера «Солнышко»</w:t>
            </w:r>
          </w:p>
          <w:p w:rsidR="000D37E9" w:rsidRPr="002715EB" w:rsidRDefault="00D97C72" w:rsidP="000D37E9">
            <w:pPr>
              <w:pStyle w:val="aa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_x0000_s1026" type="#_x0000_t183" style="position:absolute;margin-left:58.05pt;margin-top:-.6pt;width:232.95pt;height:96.75pt;z-index:251658752" fillcolor="yellow" strokecolor="#f79646 [3209]" strokeweight="2.5pt">
                  <v:shadow color="#868686"/>
                  <v:textbox style="mso-next-textbox:#_x0000_s1026">
                    <w:txbxContent>
                      <w:p w:rsidR="000D37E9" w:rsidRDefault="000D37E9" w:rsidP="000D37E9">
                        <w:pPr>
                          <w:rPr>
                            <w:b/>
                            <w:sz w:val="16"/>
                            <w:lang w:val="kk-KZ"/>
                          </w:rPr>
                        </w:pPr>
                        <w:r>
                          <w:rPr>
                            <w:b/>
                            <w:sz w:val="16"/>
                            <w:lang w:val="kk-KZ"/>
                          </w:rPr>
                          <w:t>Казахские национальные инструменты</w:t>
                        </w:r>
                      </w:p>
                      <w:p w:rsidR="000D37E9" w:rsidRDefault="000D37E9" w:rsidP="000D37E9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  <w:p w:rsidR="000D37E9" w:rsidRDefault="000D37E9" w:rsidP="000D37E9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</w:pPr>
                      </w:p>
                    </w:txbxContent>
                  </v:textbox>
                </v:shape>
              </w:pict>
            </w:r>
            <w:r w:rsidR="000D37E9" w:rsidRPr="00271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37E9" w:rsidRPr="002715E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Группа Домбра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7E9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7E9" w:rsidRPr="002715EB" w:rsidRDefault="00D97C72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US"/>
              </w:rPr>
              <w:lastRenderedPageBreak/>
              <w:pict>
                <v:shape id="_x0000_s1027" type="#_x0000_t183" style="position:absolute;margin-left:72.6pt;margin-top:12.5pt;width:165.95pt;height:90.65pt;z-index:251659776" fillcolor="yellow" strokecolor="#f79646 [3209]" strokeweight="2.5pt">
                  <v:shadow color="#868686"/>
                  <v:textbox style="mso-next-textbox:#_x0000_s1027">
                    <w:txbxContent>
                      <w:p w:rsidR="000D37E9" w:rsidRDefault="000D37E9" w:rsidP="000D37E9">
                        <w:pPr>
                          <w:rPr>
                            <w:b/>
                            <w:lang w:val="kk-KZ"/>
                          </w:rPr>
                        </w:pPr>
                        <w:r>
                          <w:rPr>
                            <w:b/>
                            <w:lang w:val="kk-KZ"/>
                          </w:rPr>
                          <w:t>Душа казаха</w:t>
                        </w:r>
                      </w:p>
                      <w:p w:rsidR="000D37E9" w:rsidRDefault="000D37E9" w:rsidP="000D37E9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  <w:p w:rsidR="000D37E9" w:rsidRDefault="000D37E9" w:rsidP="000D37E9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</w:pPr>
                      </w:p>
                    </w:txbxContent>
                  </v:textbox>
                </v:shape>
              </w:pict>
            </w:r>
            <w:r w:rsidR="000D37E9" w:rsidRPr="002715E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Группа </w:t>
            </w:r>
            <w:r w:rsidR="000D37E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Кобыз   </w:t>
            </w:r>
            <w:r w:rsidR="000D37E9" w:rsidRPr="00271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37E9" w:rsidRPr="002715EB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  <w:r w:rsidR="000D37E9" w:rsidRPr="00271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37E9" w:rsidRPr="002715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«Душа казаха»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715EB">
              <w:rPr>
                <w:rFonts w:ascii="Times New Roman" w:hAnsi="Times New Roman" w:cs="Times New Roman"/>
                <w:b/>
                <w:sz w:val="24"/>
                <w:szCs w:val="24"/>
              </w:rPr>
              <w:t>«Две звезды и одно желание».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5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Разминка для пальчиков:</w:t>
            </w:r>
            <w:r w:rsidRPr="002715EB"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271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ладошки потрясём, каждый пальчик разомнём. Чтоб красиво написать, нужно пальчики размять. Раз, два, три, четыре, пять – за письмо получим «пять».</w:t>
            </w:r>
          </w:p>
          <w:p w:rsidR="000D37E9" w:rsidRPr="002715EB" w:rsidRDefault="000D37E9" w:rsidP="000D37E9">
            <w:pPr>
              <w:pStyle w:val="aa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GB"/>
              </w:rPr>
            </w:pPr>
            <w:r w:rsidRPr="002715EB">
              <w:rPr>
                <w:rFonts w:ascii="Times New Roman" w:hAnsi="Times New Roman" w:cs="Times New Roman"/>
                <w:b/>
                <w:sz w:val="24"/>
                <w:szCs w:val="24"/>
              </w:rPr>
              <w:t>И.</w:t>
            </w:r>
            <w:r w:rsidRPr="002715EB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карточкам. </w:t>
            </w:r>
            <w:r w:rsidRPr="002715E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GB"/>
              </w:rPr>
              <w:t xml:space="preserve">Задание:  образовать падежные формы прилагательных </w:t>
            </w:r>
          </w:p>
          <w:p w:rsidR="008A3205" w:rsidRDefault="008A3205" w:rsidP="008A3205">
            <w:pPr>
              <w:rPr>
                <w:rFonts w:ascii="Times New Roman" w:hAnsi="Times New Roman" w:cs="Times New Roman"/>
                <w:lang w:val="kk-KZ"/>
              </w:rPr>
            </w:pPr>
          </w:p>
          <w:p w:rsidR="0090641D" w:rsidRDefault="0090641D" w:rsidP="008A3205">
            <w:pPr>
              <w:rPr>
                <w:rFonts w:ascii="Times New Roman" w:hAnsi="Times New Roman" w:cs="Times New Roman"/>
                <w:lang w:val="kk-KZ"/>
              </w:rPr>
            </w:pPr>
          </w:p>
          <w:p w:rsidR="000D37E9" w:rsidRPr="000D37E9" w:rsidRDefault="000D37E9" w:rsidP="000D37E9">
            <w:pPr>
              <w:rPr>
                <w:rFonts w:ascii="Times New Roman" w:eastAsiaTheme="minorHAnsi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GB"/>
              </w:rPr>
            </w:pPr>
            <w:r w:rsidRPr="000D37E9">
              <w:rPr>
                <w:rFonts w:ascii="Times New Roman" w:eastAsiaTheme="minorHAns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 w:eastAsia="en-GB"/>
              </w:rPr>
              <w:t>1 группа</w:t>
            </w:r>
            <w:r w:rsidRPr="000D37E9">
              <w:rPr>
                <w:rFonts w:ascii="Times New Roman" w:eastAsiaTheme="minorHAnsi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GB"/>
              </w:rPr>
              <w:t xml:space="preserve">             </w:t>
            </w:r>
            <w:r>
              <w:rPr>
                <w:rFonts w:ascii="Times New Roman" w:eastAsiaTheme="minorHAnsi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GB"/>
              </w:rPr>
              <w:t xml:space="preserve">                         </w:t>
            </w:r>
            <w:r w:rsidRPr="000D37E9">
              <w:rPr>
                <w:rFonts w:ascii="Times New Roman" w:eastAsiaTheme="minorHAns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 w:eastAsia="en-GB"/>
              </w:rPr>
              <w:t xml:space="preserve">2 </w:t>
            </w:r>
            <w:r>
              <w:rPr>
                <w:rFonts w:ascii="Times New Roman" w:eastAsiaTheme="minorHAns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 w:eastAsia="en-GB"/>
              </w:rPr>
              <w:t>группа</w:t>
            </w:r>
            <w:r w:rsidRPr="000D37E9">
              <w:rPr>
                <w:rFonts w:ascii="Times New Roman" w:eastAsiaTheme="minorHAns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 w:eastAsia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0"/>
              <w:gridCol w:w="1843"/>
            </w:tblGrid>
            <w:tr w:rsidR="000D37E9" w:rsidRPr="000D37E9" w:rsidTr="00AC7914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37E9" w:rsidRPr="000D37E9" w:rsidRDefault="000D37E9" w:rsidP="00D97C72">
                  <w:pPr>
                    <w:framePr w:hSpace="180" w:wrap="around" w:vAnchor="text" w:hAnchor="text" w:x="-885" w:y="1"/>
                    <w:suppressOverlap/>
                    <w:jc w:val="center"/>
                    <w:rPr>
                      <w:rFonts w:eastAsiaTheme="minorHAnsi"/>
                      <w:lang w:eastAsia="en-US"/>
                    </w:rPr>
                  </w:pPr>
                  <w:proofErr w:type="spellStart"/>
                  <w:r w:rsidRPr="000D37E9">
                    <w:rPr>
                      <w:rFonts w:eastAsiaTheme="minorHAnsi"/>
                      <w:lang w:eastAsia="en-US"/>
                    </w:rPr>
                    <w:t>И.</w:t>
                  </w:r>
                  <w:proofErr w:type="gramStart"/>
                  <w:r w:rsidRPr="000D37E9">
                    <w:rPr>
                      <w:rFonts w:eastAsiaTheme="minorHAnsi"/>
                      <w:lang w:eastAsia="en-US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37E9" w:rsidRPr="000D37E9" w:rsidRDefault="000D37E9" w:rsidP="00D97C72">
                  <w:pPr>
                    <w:framePr w:hSpace="180" w:wrap="around" w:vAnchor="text" w:hAnchor="text" w:x="-885" w:y="1"/>
                    <w:suppressOverlap/>
                    <w:jc w:val="center"/>
                    <w:rPr>
                      <w:rFonts w:eastAsiaTheme="minorHAnsi"/>
                      <w:lang w:val="kk-KZ" w:eastAsia="en-US"/>
                    </w:rPr>
                  </w:pPr>
                  <w:r w:rsidRPr="000D37E9">
                    <w:rPr>
                      <w:rFonts w:eastAsiaTheme="minorHAnsi"/>
                      <w:lang w:eastAsia="en-US"/>
                    </w:rPr>
                    <w:t>казахский композитор</w:t>
                  </w:r>
                </w:p>
              </w:tc>
            </w:tr>
            <w:tr w:rsidR="000D37E9" w:rsidRPr="000D37E9" w:rsidTr="00AC7914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37E9" w:rsidRPr="000D37E9" w:rsidRDefault="000D37E9" w:rsidP="00D97C72">
                  <w:pPr>
                    <w:framePr w:hSpace="180" w:wrap="around" w:vAnchor="text" w:hAnchor="text" w:x="-885" w:y="1"/>
                    <w:suppressOverlap/>
                    <w:jc w:val="center"/>
                    <w:rPr>
                      <w:rFonts w:eastAsiaTheme="minorHAnsi"/>
                      <w:lang w:eastAsia="en-US"/>
                    </w:rPr>
                  </w:pPr>
                  <w:proofErr w:type="spellStart"/>
                  <w:r w:rsidRPr="000D37E9">
                    <w:rPr>
                      <w:rFonts w:eastAsiaTheme="minorHAnsi"/>
                      <w:lang w:eastAsia="en-US"/>
                    </w:rPr>
                    <w:t>Р.</w:t>
                  </w:r>
                  <w:proofErr w:type="gramStart"/>
                  <w:r w:rsidRPr="000D37E9">
                    <w:rPr>
                      <w:rFonts w:eastAsiaTheme="minorHAnsi"/>
                      <w:lang w:eastAsia="en-US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37E9" w:rsidRPr="000D37E9" w:rsidRDefault="000D37E9" w:rsidP="00D97C72">
                  <w:pPr>
                    <w:framePr w:hSpace="180" w:wrap="around" w:vAnchor="text" w:hAnchor="text" w:x="-885" w:y="1"/>
                    <w:suppressOverlap/>
                    <w:jc w:val="center"/>
                    <w:rPr>
                      <w:rFonts w:eastAsiaTheme="minorHAnsi"/>
                      <w:lang w:eastAsia="en-US"/>
                    </w:rPr>
                  </w:pPr>
                </w:p>
              </w:tc>
            </w:tr>
            <w:tr w:rsidR="000D37E9" w:rsidRPr="000D37E9" w:rsidTr="00AC7914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37E9" w:rsidRPr="000D37E9" w:rsidRDefault="000D37E9" w:rsidP="00D97C72">
                  <w:pPr>
                    <w:framePr w:hSpace="180" w:wrap="around" w:vAnchor="text" w:hAnchor="text" w:x="-885" w:y="1"/>
                    <w:suppressOverlap/>
                    <w:jc w:val="center"/>
                    <w:rPr>
                      <w:rFonts w:eastAsiaTheme="minorHAnsi"/>
                      <w:lang w:eastAsia="en-US"/>
                    </w:rPr>
                  </w:pPr>
                  <w:proofErr w:type="spellStart"/>
                  <w:r w:rsidRPr="000D37E9">
                    <w:rPr>
                      <w:rFonts w:eastAsiaTheme="minorHAnsi"/>
                      <w:lang w:eastAsia="en-US"/>
                    </w:rPr>
                    <w:t>Д.</w:t>
                  </w:r>
                  <w:proofErr w:type="gramStart"/>
                  <w:r w:rsidRPr="000D37E9">
                    <w:rPr>
                      <w:rFonts w:eastAsiaTheme="minorHAnsi"/>
                      <w:lang w:eastAsia="en-US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37E9" w:rsidRPr="000D37E9" w:rsidRDefault="000D37E9" w:rsidP="00D97C72">
                  <w:pPr>
                    <w:framePr w:hSpace="180" w:wrap="around" w:vAnchor="text" w:hAnchor="text" w:x="-885" w:y="1"/>
                    <w:suppressOverlap/>
                    <w:jc w:val="center"/>
                    <w:rPr>
                      <w:rFonts w:eastAsiaTheme="minorHAnsi"/>
                      <w:lang w:eastAsia="en-US"/>
                    </w:rPr>
                  </w:pPr>
                </w:p>
              </w:tc>
            </w:tr>
            <w:tr w:rsidR="000D37E9" w:rsidRPr="000D37E9" w:rsidTr="00AC7914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37E9" w:rsidRPr="000D37E9" w:rsidRDefault="000D37E9" w:rsidP="00D97C72">
                  <w:pPr>
                    <w:framePr w:hSpace="180" w:wrap="around" w:vAnchor="text" w:hAnchor="text" w:x="-885" w:y="1"/>
                    <w:suppressOverlap/>
                    <w:jc w:val="center"/>
                    <w:rPr>
                      <w:rFonts w:eastAsiaTheme="minorHAnsi"/>
                      <w:lang w:eastAsia="en-US"/>
                    </w:rPr>
                  </w:pPr>
                  <w:proofErr w:type="spellStart"/>
                  <w:r w:rsidRPr="000D37E9">
                    <w:rPr>
                      <w:rFonts w:eastAsiaTheme="minorHAnsi"/>
                      <w:lang w:eastAsia="en-US"/>
                    </w:rPr>
                    <w:t>В.</w:t>
                  </w:r>
                  <w:proofErr w:type="gramStart"/>
                  <w:r w:rsidRPr="000D37E9">
                    <w:rPr>
                      <w:rFonts w:eastAsiaTheme="minorHAnsi"/>
                      <w:lang w:eastAsia="en-US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37E9" w:rsidRPr="000D37E9" w:rsidRDefault="000D37E9" w:rsidP="00D97C72">
                  <w:pPr>
                    <w:framePr w:hSpace="180" w:wrap="around" w:vAnchor="text" w:hAnchor="text" w:x="-885" w:y="1"/>
                    <w:suppressOverlap/>
                    <w:jc w:val="center"/>
                    <w:rPr>
                      <w:rFonts w:eastAsiaTheme="minorHAnsi"/>
                      <w:lang w:eastAsia="en-US"/>
                    </w:rPr>
                  </w:pPr>
                </w:p>
              </w:tc>
            </w:tr>
            <w:tr w:rsidR="000D37E9" w:rsidRPr="000D37E9" w:rsidTr="00AC7914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37E9" w:rsidRPr="000D37E9" w:rsidRDefault="000D37E9" w:rsidP="00D97C72">
                  <w:pPr>
                    <w:framePr w:hSpace="180" w:wrap="around" w:vAnchor="text" w:hAnchor="text" w:x="-885" w:y="1"/>
                    <w:suppressOverlap/>
                    <w:jc w:val="center"/>
                    <w:rPr>
                      <w:rFonts w:eastAsiaTheme="minorHAnsi"/>
                      <w:lang w:eastAsia="en-US"/>
                    </w:rPr>
                  </w:pPr>
                  <w:proofErr w:type="spellStart"/>
                  <w:r w:rsidRPr="000D37E9">
                    <w:rPr>
                      <w:rFonts w:eastAsiaTheme="minorHAnsi"/>
                      <w:lang w:eastAsia="en-US"/>
                    </w:rPr>
                    <w:t>Т.</w:t>
                  </w:r>
                  <w:proofErr w:type="gramStart"/>
                  <w:r w:rsidRPr="000D37E9">
                    <w:rPr>
                      <w:rFonts w:eastAsiaTheme="minorHAnsi"/>
                      <w:lang w:eastAsia="en-US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37E9" w:rsidRPr="000D37E9" w:rsidRDefault="000D37E9" w:rsidP="00D97C72">
                  <w:pPr>
                    <w:framePr w:hSpace="180" w:wrap="around" w:vAnchor="text" w:hAnchor="text" w:x="-885" w:y="1"/>
                    <w:suppressOverlap/>
                    <w:jc w:val="center"/>
                    <w:rPr>
                      <w:rFonts w:eastAsiaTheme="minorHAnsi"/>
                      <w:lang w:eastAsia="en-US"/>
                    </w:rPr>
                  </w:pPr>
                </w:p>
              </w:tc>
            </w:tr>
            <w:tr w:rsidR="000D37E9" w:rsidRPr="000D37E9" w:rsidTr="00AC7914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37E9" w:rsidRPr="000D37E9" w:rsidRDefault="000D37E9" w:rsidP="00D97C72">
                  <w:pPr>
                    <w:framePr w:hSpace="180" w:wrap="around" w:vAnchor="text" w:hAnchor="text" w:x="-885" w:y="1"/>
                    <w:suppressOverlap/>
                    <w:jc w:val="center"/>
                    <w:rPr>
                      <w:rFonts w:eastAsiaTheme="minorHAnsi"/>
                      <w:lang w:eastAsia="en-US"/>
                    </w:rPr>
                  </w:pPr>
                  <w:proofErr w:type="spellStart"/>
                  <w:r w:rsidRPr="000D37E9">
                    <w:rPr>
                      <w:rFonts w:eastAsiaTheme="minorHAnsi"/>
                      <w:lang w:eastAsia="en-US"/>
                    </w:rPr>
                    <w:t>П.</w:t>
                  </w:r>
                  <w:proofErr w:type="gramStart"/>
                  <w:r w:rsidRPr="000D37E9">
                    <w:rPr>
                      <w:rFonts w:eastAsiaTheme="minorHAnsi"/>
                      <w:lang w:eastAsia="en-US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37E9" w:rsidRPr="000D37E9" w:rsidRDefault="000D37E9" w:rsidP="00D97C72">
                  <w:pPr>
                    <w:framePr w:hSpace="180" w:wrap="around" w:vAnchor="text" w:hAnchor="text" w:x="-885" w:y="1"/>
                    <w:suppressOverlap/>
                    <w:jc w:val="center"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tbl>
            <w:tblPr>
              <w:tblStyle w:val="a3"/>
              <w:tblpPr w:leftFromText="180" w:rightFromText="180" w:vertAnchor="text" w:horzAnchor="page" w:tblpX="3435" w:tblpY="-146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2"/>
              <w:gridCol w:w="1954"/>
            </w:tblGrid>
            <w:tr w:rsidR="000D37E9" w:rsidRPr="000D37E9" w:rsidTr="00AC7914">
              <w:trPr>
                <w:trHeight w:val="346"/>
              </w:trPr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37E9" w:rsidRPr="000D37E9" w:rsidRDefault="000D37E9" w:rsidP="000D37E9">
                  <w:pPr>
                    <w:jc w:val="center"/>
                    <w:rPr>
                      <w:rFonts w:eastAsiaTheme="minorHAnsi"/>
                      <w:lang w:eastAsia="en-US"/>
                    </w:rPr>
                  </w:pPr>
                  <w:proofErr w:type="spellStart"/>
                  <w:r w:rsidRPr="000D37E9">
                    <w:rPr>
                      <w:rFonts w:eastAsiaTheme="minorHAnsi"/>
                      <w:lang w:eastAsia="en-US"/>
                    </w:rPr>
                    <w:t>И.</w:t>
                  </w:r>
                  <w:proofErr w:type="gramStart"/>
                  <w:r w:rsidRPr="000D37E9">
                    <w:rPr>
                      <w:rFonts w:eastAsiaTheme="minorHAnsi"/>
                      <w:lang w:eastAsia="en-US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1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37E9" w:rsidRPr="000D37E9" w:rsidRDefault="000D37E9" w:rsidP="000D37E9">
                  <w:pPr>
                    <w:jc w:val="center"/>
                    <w:rPr>
                      <w:rFonts w:eastAsiaTheme="minorHAnsi"/>
                      <w:lang w:val="kk-KZ" w:eastAsia="en-US"/>
                    </w:rPr>
                  </w:pPr>
                  <w:r w:rsidRPr="000D37E9">
                    <w:rPr>
                      <w:rFonts w:eastAsiaTheme="minorHAnsi"/>
                      <w:lang w:val="kk-KZ" w:eastAsia="en-US"/>
                    </w:rPr>
                    <w:t>Народная песня</w:t>
                  </w:r>
                </w:p>
              </w:tc>
            </w:tr>
            <w:tr w:rsidR="000D37E9" w:rsidRPr="000D37E9" w:rsidTr="00AC7914">
              <w:trPr>
                <w:trHeight w:val="327"/>
              </w:trPr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37E9" w:rsidRPr="000D37E9" w:rsidRDefault="000D37E9" w:rsidP="000D37E9">
                  <w:pPr>
                    <w:jc w:val="center"/>
                    <w:rPr>
                      <w:rFonts w:eastAsiaTheme="minorHAnsi"/>
                      <w:lang w:eastAsia="en-US"/>
                    </w:rPr>
                  </w:pPr>
                  <w:proofErr w:type="spellStart"/>
                  <w:r w:rsidRPr="000D37E9">
                    <w:rPr>
                      <w:rFonts w:eastAsiaTheme="minorHAnsi"/>
                      <w:lang w:eastAsia="en-US"/>
                    </w:rPr>
                    <w:t>Р.</w:t>
                  </w:r>
                  <w:proofErr w:type="gramStart"/>
                  <w:r w:rsidRPr="000D37E9">
                    <w:rPr>
                      <w:rFonts w:eastAsiaTheme="minorHAnsi"/>
                      <w:lang w:eastAsia="en-US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1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37E9" w:rsidRPr="000D37E9" w:rsidRDefault="000D37E9" w:rsidP="000D37E9">
                  <w:pPr>
                    <w:jc w:val="center"/>
                    <w:rPr>
                      <w:rFonts w:eastAsiaTheme="minorHAnsi"/>
                      <w:lang w:eastAsia="en-US"/>
                    </w:rPr>
                  </w:pPr>
                </w:p>
              </w:tc>
            </w:tr>
            <w:tr w:rsidR="000D37E9" w:rsidRPr="000D37E9" w:rsidTr="00AC7914">
              <w:trPr>
                <w:trHeight w:val="346"/>
              </w:trPr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37E9" w:rsidRPr="000D37E9" w:rsidRDefault="000D37E9" w:rsidP="000D37E9">
                  <w:pPr>
                    <w:jc w:val="center"/>
                    <w:rPr>
                      <w:rFonts w:eastAsiaTheme="minorHAnsi"/>
                      <w:lang w:eastAsia="en-US"/>
                    </w:rPr>
                  </w:pPr>
                  <w:proofErr w:type="spellStart"/>
                  <w:r w:rsidRPr="000D37E9">
                    <w:rPr>
                      <w:rFonts w:eastAsiaTheme="minorHAnsi"/>
                      <w:lang w:eastAsia="en-US"/>
                    </w:rPr>
                    <w:t>Д.</w:t>
                  </w:r>
                  <w:proofErr w:type="gramStart"/>
                  <w:r w:rsidRPr="000D37E9">
                    <w:rPr>
                      <w:rFonts w:eastAsiaTheme="minorHAnsi"/>
                      <w:lang w:eastAsia="en-US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1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37E9" w:rsidRPr="000D37E9" w:rsidRDefault="000D37E9" w:rsidP="000D37E9">
                  <w:pPr>
                    <w:jc w:val="center"/>
                    <w:rPr>
                      <w:rFonts w:eastAsiaTheme="minorHAnsi"/>
                      <w:lang w:eastAsia="en-US"/>
                    </w:rPr>
                  </w:pPr>
                </w:p>
              </w:tc>
            </w:tr>
            <w:tr w:rsidR="000D37E9" w:rsidRPr="000D37E9" w:rsidTr="00AC7914">
              <w:trPr>
                <w:trHeight w:val="327"/>
              </w:trPr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37E9" w:rsidRPr="000D37E9" w:rsidRDefault="000D37E9" w:rsidP="000D37E9">
                  <w:pPr>
                    <w:jc w:val="center"/>
                    <w:rPr>
                      <w:rFonts w:eastAsiaTheme="minorHAnsi"/>
                      <w:lang w:eastAsia="en-US"/>
                    </w:rPr>
                  </w:pPr>
                  <w:proofErr w:type="spellStart"/>
                  <w:r w:rsidRPr="000D37E9">
                    <w:rPr>
                      <w:rFonts w:eastAsiaTheme="minorHAnsi"/>
                      <w:lang w:eastAsia="en-US"/>
                    </w:rPr>
                    <w:t>В.</w:t>
                  </w:r>
                  <w:proofErr w:type="gramStart"/>
                  <w:r w:rsidRPr="000D37E9">
                    <w:rPr>
                      <w:rFonts w:eastAsiaTheme="minorHAnsi"/>
                      <w:lang w:eastAsia="en-US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1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37E9" w:rsidRPr="000D37E9" w:rsidRDefault="000D37E9" w:rsidP="000D37E9">
                  <w:pPr>
                    <w:rPr>
                      <w:rFonts w:eastAsiaTheme="minorHAnsi"/>
                      <w:lang w:eastAsia="en-US"/>
                    </w:rPr>
                  </w:pPr>
                </w:p>
              </w:tc>
            </w:tr>
            <w:tr w:rsidR="000D37E9" w:rsidRPr="000D37E9" w:rsidTr="00AC7914">
              <w:trPr>
                <w:trHeight w:val="346"/>
              </w:trPr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37E9" w:rsidRPr="000D37E9" w:rsidRDefault="000D37E9" w:rsidP="000D37E9">
                  <w:pPr>
                    <w:jc w:val="center"/>
                    <w:rPr>
                      <w:rFonts w:eastAsiaTheme="minorHAnsi"/>
                      <w:lang w:eastAsia="en-US"/>
                    </w:rPr>
                  </w:pPr>
                  <w:proofErr w:type="spellStart"/>
                  <w:r w:rsidRPr="000D37E9">
                    <w:rPr>
                      <w:rFonts w:eastAsiaTheme="minorHAnsi"/>
                      <w:lang w:eastAsia="en-US"/>
                    </w:rPr>
                    <w:t>Т.</w:t>
                  </w:r>
                  <w:proofErr w:type="gramStart"/>
                  <w:r w:rsidRPr="000D37E9">
                    <w:rPr>
                      <w:rFonts w:eastAsiaTheme="minorHAnsi"/>
                      <w:lang w:eastAsia="en-US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1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37E9" w:rsidRPr="000D37E9" w:rsidRDefault="000D37E9" w:rsidP="000D37E9">
                  <w:pPr>
                    <w:rPr>
                      <w:rFonts w:eastAsiaTheme="minorHAnsi"/>
                      <w:lang w:eastAsia="en-US"/>
                    </w:rPr>
                  </w:pPr>
                </w:p>
              </w:tc>
            </w:tr>
            <w:tr w:rsidR="000D37E9" w:rsidRPr="000D37E9" w:rsidTr="00AC7914">
              <w:trPr>
                <w:trHeight w:val="346"/>
              </w:trPr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37E9" w:rsidRPr="000D37E9" w:rsidRDefault="000D37E9" w:rsidP="000D37E9">
                  <w:pPr>
                    <w:jc w:val="center"/>
                    <w:rPr>
                      <w:rFonts w:eastAsiaTheme="minorHAnsi"/>
                      <w:lang w:eastAsia="en-US"/>
                    </w:rPr>
                  </w:pPr>
                  <w:proofErr w:type="spellStart"/>
                  <w:r w:rsidRPr="000D37E9">
                    <w:rPr>
                      <w:rFonts w:eastAsiaTheme="minorHAnsi"/>
                      <w:lang w:eastAsia="en-US"/>
                    </w:rPr>
                    <w:t>П.</w:t>
                  </w:r>
                  <w:proofErr w:type="gramStart"/>
                  <w:r w:rsidRPr="000D37E9">
                    <w:rPr>
                      <w:rFonts w:eastAsiaTheme="minorHAnsi"/>
                      <w:lang w:eastAsia="en-US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1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37E9" w:rsidRPr="000D37E9" w:rsidRDefault="000D37E9" w:rsidP="000D37E9">
                  <w:pPr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0D37E9" w:rsidRPr="000D37E9" w:rsidRDefault="000D37E9" w:rsidP="000D37E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:rsidR="000D37E9" w:rsidRDefault="000D37E9" w:rsidP="000D37E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D37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ФО.</w:t>
            </w:r>
            <w:r w:rsidRPr="000D37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D37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Самооценивание</w:t>
            </w:r>
            <w:proofErr w:type="spellEnd"/>
            <w:r w:rsidRPr="000D37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415278" w:rsidRPr="00EE6E29" w:rsidRDefault="000D37E9" w:rsidP="00EE6E2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D37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Проверка по слайду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15278" w:rsidRPr="006940DF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EE6E29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5E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07C3B0" wp14:editId="1EEB0863">
                  <wp:extent cx="1414793" cy="765691"/>
                  <wp:effectExtent l="0" t="0" r="0" b="0"/>
                  <wp:docPr id="1" name="Рисунок 9" descr="52805_1427013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52805_1427013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880" cy="768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41D" w:rsidRDefault="0090641D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296" w:rsidRDefault="00E60296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296" w:rsidRDefault="00E60296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AC791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C7914" w:rsidRDefault="00AC7914" w:rsidP="00AC791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C7914" w:rsidRDefault="00AC7914" w:rsidP="00AC791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C7914" w:rsidRDefault="00AC7914" w:rsidP="00AC791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C7914" w:rsidRDefault="00AC7914" w:rsidP="00AC791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C7914" w:rsidRPr="002715EB" w:rsidRDefault="00AC7914" w:rsidP="00AC791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(домбра,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жетиген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кобыз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шанкобыз</w:t>
            </w:r>
            <w:proofErr w:type="gram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,с</w:t>
            </w:r>
            <w:proofErr w:type="gram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азсырнай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  <w:p w:rsidR="00AC7914" w:rsidRPr="002715EB" w:rsidRDefault="00AC7914" w:rsidP="00AC791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(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великая</w:t>
            </w:r>
            <w:proofErr w:type="gram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,б</w:t>
            </w:r>
            <w:proofErr w:type="gram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лагодарная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радостная,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нежная,чистая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широкая, робкая, ранимая, </w:t>
            </w:r>
            <w:proofErr w:type="spellStart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свободная,ранимая</w:t>
            </w:r>
            <w:proofErr w:type="spellEnd"/>
            <w:r w:rsidRPr="002715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  <w:p w:rsidR="00AC7914" w:rsidRPr="002715EB" w:rsidRDefault="00AC7914" w:rsidP="00AC791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C7914" w:rsidRDefault="00AC7914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Pr="00AC7914" w:rsidRDefault="00AC7914" w:rsidP="00AC7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AC7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AC7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AC7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AC7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AC7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AC7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AC7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AC7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AC7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Default="00AC7914" w:rsidP="00AC7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914" w:rsidRPr="002715EB" w:rsidRDefault="00AC7914" w:rsidP="00AC791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Слушают казахский </w:t>
            </w:r>
            <w:proofErr w:type="spellStart"/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кюи</w:t>
            </w:r>
            <w:proofErr w:type="spellEnd"/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«</w:t>
            </w:r>
            <w:proofErr w:type="spellStart"/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Кенес</w:t>
            </w:r>
            <w:proofErr w:type="spellEnd"/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», «</w:t>
            </w:r>
            <w:proofErr w:type="spellStart"/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Адай</w:t>
            </w:r>
            <w:proofErr w:type="spellEnd"/>
            <w:r w:rsidRPr="002715E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»</w:t>
            </w:r>
          </w:p>
          <w:p w:rsidR="00AC7914" w:rsidRPr="002715EB" w:rsidRDefault="00AC7914" w:rsidP="00AC791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C7914" w:rsidRPr="002715EB" w:rsidRDefault="00AC7914" w:rsidP="00AC791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C7914" w:rsidRPr="00AC7914" w:rsidRDefault="00AC7914" w:rsidP="00AC7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78" w:rsidRPr="00C34266" w:rsidTr="00AC7914">
        <w:trPr>
          <w:trHeight w:val="1265"/>
        </w:trPr>
        <w:tc>
          <w:tcPr>
            <w:tcW w:w="1951" w:type="dxa"/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4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Конец урока</w:t>
            </w:r>
          </w:p>
          <w:p w:rsidR="00415278" w:rsidRPr="00C34266" w:rsidRDefault="00AC7914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15278" w:rsidRPr="00C34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15278" w:rsidRPr="001E5CAC" w:rsidRDefault="00415278" w:rsidP="007C40F3">
            <w:pPr>
              <w:tabs>
                <w:tab w:val="left" w:pos="357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1E5CA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Обобщение урока:</w:t>
            </w:r>
          </w:p>
          <w:p w:rsidR="00415278" w:rsidRPr="001E5CAC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C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чем мы сегодня говорили на уроке?</w:t>
            </w:r>
          </w:p>
          <w:p w:rsidR="00415278" w:rsidRPr="001E5CAC" w:rsidRDefault="00415278" w:rsidP="007C4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D53" w:rsidRPr="00537203" w:rsidRDefault="00415278" w:rsidP="00C31D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26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Рефлексия. </w:t>
            </w:r>
            <w:r w:rsidR="00C31D53" w:rsidRPr="005372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Учащиеся оценивают свою работу  в виде ступенек, ведущих к успеху, отмечают себя, на каком этапе они находятся и почему. </w:t>
            </w:r>
            <w:r w:rsidR="00C31D53" w:rsidRPr="005372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«Лестница успеха» </w:t>
            </w:r>
            <w:r w:rsidR="00C31D53" w:rsidRPr="00537203">
              <w:rPr>
                <w:rFonts w:ascii="Times New Roman" w:hAnsi="Times New Roman" w:cs="Times New Roman"/>
                <w:sz w:val="24"/>
                <w:szCs w:val="24"/>
              </w:rPr>
              <w:t>(раздаются рисунки)</w:t>
            </w:r>
          </w:p>
          <w:p w:rsidR="00415278" w:rsidRPr="00C34266" w:rsidRDefault="00415278" w:rsidP="007C40F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415278" w:rsidRPr="00C34266" w:rsidRDefault="00C31D53" w:rsidP="007C40F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31D5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39AD8273" wp14:editId="5072505D">
                  <wp:extent cx="2324100" cy="1209675"/>
                  <wp:effectExtent l="0" t="0" r="0" b="0"/>
                  <wp:docPr id="30" name="Рисунок 30" descr="D:\Users\Рабочий стол\hello_html_m1d50c7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Рабочий стол\hello_html_m1d50c7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918" cy="1210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37E9" w:rsidRPr="000D37E9" w:rsidRDefault="00415278" w:rsidP="000D37E9">
            <w:pPr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C3426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Домашнее задание:</w:t>
            </w:r>
            <w:r w:rsidR="000D37E9" w:rsidRPr="000D37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D37E9" w:rsidRPr="000D37E9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 составьте синквейн к слову  </w:t>
            </w:r>
            <w:r w:rsidR="000D37E9" w:rsidRPr="000D37E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val="kk-KZ" w:eastAsia="en-US"/>
              </w:rPr>
              <w:t>степь.</w:t>
            </w:r>
          </w:p>
          <w:p w:rsidR="00415278" w:rsidRPr="00C34266" w:rsidRDefault="000D37E9" w:rsidP="000D37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0D3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Подготовить сообщение о домбре, исполбзуя материал урока</w:t>
            </w:r>
          </w:p>
          <w:p w:rsidR="00415278" w:rsidRPr="00EC248A" w:rsidRDefault="0097754E" w:rsidP="007C40F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Подготовьте сообщение о других </w:t>
            </w:r>
            <w:r w:rsidR="006B437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казахских народных инструментах( с рисунками).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15278" w:rsidRPr="00C34266" w:rsidRDefault="00415278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278" w:rsidRPr="00C34266" w:rsidRDefault="00415278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278" w:rsidRDefault="00415278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278" w:rsidRPr="00C34266" w:rsidRDefault="00415278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278" w:rsidRPr="00C34266" w:rsidRDefault="00415278" w:rsidP="007C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68B6" w:rsidRPr="00EE6E29" w:rsidRDefault="00415278" w:rsidP="00EE6E29">
      <w:pPr>
        <w:jc w:val="right"/>
        <w:rPr>
          <w:rFonts w:ascii="Times New Roman" w:hAnsi="Times New Roman" w:cs="Times New Roman"/>
          <w:b/>
          <w:sz w:val="24"/>
        </w:rPr>
      </w:pPr>
      <w:r>
        <w:br w:type="textWrapping" w:clear="all"/>
      </w:r>
      <w:r w:rsidR="00EE6E29" w:rsidRPr="00EE6E29">
        <w:rPr>
          <w:rFonts w:ascii="Times New Roman" w:hAnsi="Times New Roman" w:cs="Times New Roman"/>
          <w:b/>
          <w:sz w:val="24"/>
        </w:rPr>
        <w:t xml:space="preserve">Проверила: </w:t>
      </w:r>
      <w:r w:rsidR="00EE6E29">
        <w:rPr>
          <w:rFonts w:ascii="Times New Roman" w:hAnsi="Times New Roman" w:cs="Times New Roman"/>
          <w:b/>
          <w:sz w:val="24"/>
        </w:rPr>
        <w:t xml:space="preserve">                   </w:t>
      </w:r>
      <w:proofErr w:type="spellStart"/>
      <w:r w:rsidR="00D97C72">
        <w:rPr>
          <w:rFonts w:ascii="Times New Roman" w:hAnsi="Times New Roman" w:cs="Times New Roman"/>
          <w:b/>
          <w:sz w:val="24"/>
        </w:rPr>
        <w:t>Скендерова</w:t>
      </w:r>
      <w:proofErr w:type="spellEnd"/>
      <w:r w:rsidR="00D97C72">
        <w:rPr>
          <w:rFonts w:ascii="Times New Roman" w:hAnsi="Times New Roman" w:cs="Times New Roman"/>
          <w:b/>
          <w:sz w:val="24"/>
        </w:rPr>
        <w:t xml:space="preserve"> В</w:t>
      </w:r>
      <w:bookmarkStart w:id="0" w:name="_GoBack"/>
      <w:bookmarkEnd w:id="0"/>
      <w:r w:rsidR="00EE6E29">
        <w:rPr>
          <w:rFonts w:ascii="Times New Roman" w:hAnsi="Times New Roman" w:cs="Times New Roman"/>
          <w:b/>
          <w:sz w:val="24"/>
        </w:rPr>
        <w:t>.</w:t>
      </w:r>
    </w:p>
    <w:sectPr w:rsidR="004068B6" w:rsidRPr="00EE6E29" w:rsidSect="00EE6E29">
      <w:pgSz w:w="11906" w:h="16838" w:code="9"/>
      <w:pgMar w:top="73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31555"/>
    <w:multiLevelType w:val="hybridMultilevel"/>
    <w:tmpl w:val="C8C49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A2E82"/>
    <w:multiLevelType w:val="hybridMultilevel"/>
    <w:tmpl w:val="D8000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5278"/>
    <w:rsid w:val="00041115"/>
    <w:rsid w:val="00095624"/>
    <w:rsid w:val="000C365E"/>
    <w:rsid w:val="000D37E9"/>
    <w:rsid w:val="000F742D"/>
    <w:rsid w:val="00100B48"/>
    <w:rsid w:val="001332F1"/>
    <w:rsid w:val="001573D7"/>
    <w:rsid w:val="001D5C81"/>
    <w:rsid w:val="00242C26"/>
    <w:rsid w:val="002F06A3"/>
    <w:rsid w:val="00317278"/>
    <w:rsid w:val="00351169"/>
    <w:rsid w:val="00351EDE"/>
    <w:rsid w:val="00355C25"/>
    <w:rsid w:val="003A16F1"/>
    <w:rsid w:val="004068B6"/>
    <w:rsid w:val="00415278"/>
    <w:rsid w:val="00427637"/>
    <w:rsid w:val="004D13B3"/>
    <w:rsid w:val="00503EE3"/>
    <w:rsid w:val="00681E24"/>
    <w:rsid w:val="006920CC"/>
    <w:rsid w:val="006940DF"/>
    <w:rsid w:val="006B4372"/>
    <w:rsid w:val="006F1B85"/>
    <w:rsid w:val="00704E01"/>
    <w:rsid w:val="007E1B8D"/>
    <w:rsid w:val="00877616"/>
    <w:rsid w:val="008A3205"/>
    <w:rsid w:val="008B297C"/>
    <w:rsid w:val="009018C7"/>
    <w:rsid w:val="0090641D"/>
    <w:rsid w:val="00935FA5"/>
    <w:rsid w:val="009644F1"/>
    <w:rsid w:val="0097754E"/>
    <w:rsid w:val="009A4023"/>
    <w:rsid w:val="009C5F80"/>
    <w:rsid w:val="00A85371"/>
    <w:rsid w:val="00AA2001"/>
    <w:rsid w:val="00AB095A"/>
    <w:rsid w:val="00AC7914"/>
    <w:rsid w:val="00B0385F"/>
    <w:rsid w:val="00B114B7"/>
    <w:rsid w:val="00B42099"/>
    <w:rsid w:val="00B87726"/>
    <w:rsid w:val="00BB3B37"/>
    <w:rsid w:val="00BF5B7D"/>
    <w:rsid w:val="00C1384D"/>
    <w:rsid w:val="00C31D53"/>
    <w:rsid w:val="00C77FEB"/>
    <w:rsid w:val="00D941FF"/>
    <w:rsid w:val="00D97C72"/>
    <w:rsid w:val="00DB49CC"/>
    <w:rsid w:val="00DF5CB5"/>
    <w:rsid w:val="00E32953"/>
    <w:rsid w:val="00E60296"/>
    <w:rsid w:val="00EE6E29"/>
    <w:rsid w:val="00FC5805"/>
    <w:rsid w:val="00FF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2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27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27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935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935FA5"/>
    <w:rPr>
      <w:b/>
      <w:bCs/>
    </w:rPr>
  </w:style>
  <w:style w:type="character" w:styleId="a9">
    <w:name w:val="Hyperlink"/>
    <w:basedOn w:val="a0"/>
    <w:uiPriority w:val="99"/>
    <w:semiHidden/>
    <w:unhideWhenUsed/>
    <w:rsid w:val="00B42099"/>
    <w:rPr>
      <w:color w:val="0000FF"/>
      <w:u w:val="single"/>
    </w:rPr>
  </w:style>
  <w:style w:type="paragraph" w:styleId="aa">
    <w:name w:val="No Spacing"/>
    <w:uiPriority w:val="1"/>
    <w:qFormat/>
    <w:rsid w:val="004D13B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D37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D8696-45DC-4CA7-9E67-F53152245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Алсер</dc:creator>
  <cp:lastModifiedBy>user</cp:lastModifiedBy>
  <cp:revision>23</cp:revision>
  <cp:lastPrinted>2018-01-16T20:44:00Z</cp:lastPrinted>
  <dcterms:created xsi:type="dcterms:W3CDTF">2018-01-15T22:48:00Z</dcterms:created>
  <dcterms:modified xsi:type="dcterms:W3CDTF">2020-06-22T04:57:00Z</dcterms:modified>
</cp:coreProperties>
</file>