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C9" w:rsidRPr="00C44BF1" w:rsidRDefault="00EB44C9" w:rsidP="00C44B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5"/>
        <w:gridCol w:w="2379"/>
        <w:gridCol w:w="6538"/>
      </w:tblGrid>
      <w:tr w:rsidR="002A6B42" w:rsidRPr="00CC777D" w:rsidTr="00EB44C9">
        <w:tc>
          <w:tcPr>
            <w:tcW w:w="4785" w:type="dxa"/>
            <w:gridSpan w:val="2"/>
          </w:tcPr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 жоспардың атауы: </w:t>
            </w:r>
          </w:p>
        </w:tc>
        <w:tc>
          <w:tcPr>
            <w:tcW w:w="4786" w:type="dxa"/>
          </w:tcPr>
          <w:p w:rsidR="00EB44C9" w:rsidRPr="00981BB6" w:rsidRDefault="00EB44C9" w:rsidP="00552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B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981B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6B42" w:rsidRPr="005528A4" w:rsidTr="00EB44C9">
        <w:tc>
          <w:tcPr>
            <w:tcW w:w="4785" w:type="dxa"/>
            <w:gridSpan w:val="2"/>
          </w:tcPr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4786" w:type="dxa"/>
          </w:tcPr>
          <w:p w:rsidR="00EB44C9" w:rsidRPr="00C44BF1" w:rsidRDefault="00EB44C9" w:rsidP="005528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bookmarkStart w:id="0" w:name="_GoBack"/>
            <w:bookmarkEnd w:id="0"/>
          </w:p>
        </w:tc>
      </w:tr>
      <w:tr w:rsidR="002A6B42" w:rsidRPr="00C44BF1" w:rsidTr="00EB44C9">
        <w:tc>
          <w:tcPr>
            <w:tcW w:w="4785" w:type="dxa"/>
            <w:gridSpan w:val="2"/>
          </w:tcPr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D82B97"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4786" w:type="dxa"/>
          </w:tcPr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                       Қатыспағандар: </w:t>
            </w:r>
          </w:p>
        </w:tc>
      </w:tr>
      <w:tr w:rsidR="00EB44C9" w:rsidRPr="00C44BF1" w:rsidTr="00BE5925">
        <w:tc>
          <w:tcPr>
            <w:tcW w:w="9571" w:type="dxa"/>
            <w:gridSpan w:val="3"/>
          </w:tcPr>
          <w:p w:rsidR="00124BCD" w:rsidRPr="00C44BF1" w:rsidRDefault="00EB44C9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  <w:r w:rsidR="00124BCD"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§4. </w:t>
            </w:r>
            <w:r w:rsidR="00124BCD"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Энеолит. Ботай мәдениеті</w:t>
            </w:r>
          </w:p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6B42" w:rsidRPr="005528A4" w:rsidTr="00EB44C9">
        <w:tc>
          <w:tcPr>
            <w:tcW w:w="2376" w:type="dxa"/>
          </w:tcPr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жеткізетін оқу мақсаттары (оқу бағдарламсына сілтеме)</w:t>
            </w:r>
          </w:p>
        </w:tc>
        <w:tc>
          <w:tcPr>
            <w:tcW w:w="7195" w:type="dxa"/>
            <w:gridSpan w:val="2"/>
          </w:tcPr>
          <w:p w:rsidR="00124BCD" w:rsidRPr="00C44BF1" w:rsidRDefault="00124BCD" w:rsidP="00C44BF1">
            <w:pPr>
              <w:tabs>
                <w:tab w:val="left" w:pos="318"/>
                <w:tab w:val="left" w:pos="1593"/>
                <w:tab w:val="left" w:pos="187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Энеолит дәуірінің  ерекшеліктерін анықтап үйрену.</w:t>
            </w:r>
            <w:r w:rsidRPr="00C44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 </w:t>
            </w:r>
          </w:p>
          <w:p w:rsidR="00124BCD" w:rsidRPr="00C44BF1" w:rsidRDefault="00124BCD" w:rsidP="00C44BF1">
            <w:pPr>
              <w:tabs>
                <w:tab w:val="left" w:pos="318"/>
                <w:tab w:val="left" w:pos="1593"/>
                <w:tab w:val="left" w:pos="187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6B42" w:rsidRPr="005528A4" w:rsidTr="00EB44C9">
        <w:tc>
          <w:tcPr>
            <w:tcW w:w="2376" w:type="dxa"/>
          </w:tcPr>
          <w:p w:rsidR="00EB44C9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6B42" w:rsidRPr="00C44BF1" w:rsidRDefault="002A6B4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95" w:type="dxa"/>
            <w:gridSpan w:val="2"/>
          </w:tcPr>
          <w:p w:rsidR="00C126E9" w:rsidRPr="00C44BF1" w:rsidRDefault="00EB44C9" w:rsidP="00C44BF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="00C126E9"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А)Энеолит дәуірінің археологиялық ескерткіштерін сипаттайды</w:t>
            </w:r>
          </w:p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26E9" w:rsidRPr="00C44BF1" w:rsidRDefault="00EB44C9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көпшілігі:</w:t>
            </w:r>
            <w:r w:rsidR="00124BCD"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26E9" w:rsidRPr="00C44B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В) </w:t>
            </w:r>
            <w:r w:rsidR="00C126E9"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Энеолит кезіндегі өзгерістерді, мұра ретінде қалған ескерткіштерді ажыратып,  тапсырмада орындауда қолданады</w:t>
            </w:r>
          </w:p>
          <w:p w:rsidR="00124BCD" w:rsidRPr="00C44BF1" w:rsidRDefault="00124BCD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126E9" w:rsidRPr="00C44BF1" w:rsidRDefault="00EB44C9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: </w:t>
            </w:r>
            <w:r w:rsidR="00124BCD" w:rsidRPr="00C44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 </w:t>
            </w:r>
            <w:r w:rsidR="00C126E9" w:rsidRPr="00C44B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С)</w:t>
            </w:r>
            <w:r w:rsidR="00C126E9"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тарихындағы аталған кезеңнің маңызы туралы саралайды</w:t>
            </w:r>
            <w:r w:rsidR="00C126E9" w:rsidRPr="00C44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 </w:t>
            </w:r>
          </w:p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6B42" w:rsidRPr="0042771B" w:rsidTr="00EB44C9">
        <w:tc>
          <w:tcPr>
            <w:tcW w:w="2376" w:type="dxa"/>
          </w:tcPr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195" w:type="dxa"/>
            <w:gridSpan w:val="2"/>
          </w:tcPr>
          <w:p w:rsidR="00EB44C9" w:rsidRPr="00981BB6" w:rsidRDefault="00EB44C9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біледі: </w:t>
            </w:r>
            <w:r w:rsidR="00981B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</w:t>
            </w:r>
            <w:r w:rsidR="00342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 болуын,тас дәуірінің кезеңдерін,ежелгі тас дәуіріндегі адамдардың қоғамдық құрылысын,палеолит,мезолит,неолит ескерткіштерін,таралу аймағын.</w:t>
            </w:r>
          </w:p>
          <w:p w:rsidR="00EB44C9" w:rsidRPr="0042771B" w:rsidRDefault="00EB44C9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сөздер мен тіркестер: </w:t>
            </w:r>
            <w:r w:rsidR="002A6B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Энеолит,мыс,Ботай мәдениеті,Торғай,Усть Энеолит,мыс,Ботай мәдениеті,Торғай,Усть -Нарым,Маңғыстау </w:t>
            </w:r>
            <w:r w:rsidR="0042771B" w:rsidRPr="00427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Гомин</w:t>
            </w:r>
            <w:r w:rsidR="00342DC5" w:rsidRPr="00427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ид,рамапитект,австролопитек,питекантроп,синантроп,неандерталь,кроманьон,палеолит,мезолит,неолит.</w:t>
            </w:r>
          </w:p>
          <w:p w:rsidR="00EB44C9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Талқылауға арналған тармақтар: </w:t>
            </w:r>
            <w:r w:rsidR="004277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 </w:t>
            </w:r>
            <w:r w:rsidR="00342D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ыңдалым)</w:t>
            </w:r>
          </w:p>
          <w:p w:rsidR="0042771B" w:rsidRDefault="0042771B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7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Гоминид адам тәріздес маймыл,себебі...........</w:t>
            </w:r>
          </w:p>
          <w:p w:rsidR="0042771B" w:rsidRDefault="0042771B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Синантроп Қытай адамы деп аталады, себебі ..........</w:t>
            </w:r>
          </w:p>
          <w:p w:rsidR="0042771B" w:rsidRDefault="0042771B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Тасты баяу қыздыру және жайлап суыту сығып өңдеу тәсілі деп атлады, себебі ......</w:t>
            </w:r>
          </w:p>
          <w:p w:rsidR="0042771B" w:rsidRDefault="002A6B4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себепті......... Кроманьон адамы деп аталатынын айта аласыз ба? </w:t>
            </w:r>
            <w:r w:rsidRPr="002A6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(айтылым)</w:t>
            </w:r>
          </w:p>
          <w:p w:rsidR="002A6B42" w:rsidRDefault="002A6B4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тас дәуірінің кезеңдерін ..... айта аласыз ба?</w:t>
            </w:r>
          </w:p>
          <w:p w:rsidR="002A6B42" w:rsidRDefault="002A6B4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Қазаөстандағы энеолит кезеңінің зерттеуде ғалымдар ......... ерекше бөліп көрсетеді.</w:t>
            </w:r>
          </w:p>
          <w:p w:rsidR="00FA0BF3" w:rsidRPr="002A6B42" w:rsidRDefault="00FA0BF3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Ботай мәдениетінің мерзімі б.з.б............ жатады</w:t>
            </w:r>
          </w:p>
          <w:p w:rsidR="002A6B42" w:rsidRPr="002A6B42" w:rsidRDefault="002A6B4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6B42" w:rsidRPr="002A6B42" w:rsidTr="00EB44C9">
        <w:tc>
          <w:tcPr>
            <w:tcW w:w="2376" w:type="dxa"/>
          </w:tcPr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байаныс </w:t>
            </w:r>
          </w:p>
        </w:tc>
        <w:tc>
          <w:tcPr>
            <w:tcW w:w="7195" w:type="dxa"/>
            <w:gridSpan w:val="2"/>
          </w:tcPr>
          <w:p w:rsidR="00EB44C9" w:rsidRPr="00F61FA4" w:rsidRDefault="00F61FA4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  әдебиет</w:t>
            </w:r>
          </w:p>
        </w:tc>
      </w:tr>
      <w:tr w:rsidR="002A6B42" w:rsidRPr="00C44BF1" w:rsidTr="00EB44C9">
        <w:tc>
          <w:tcPr>
            <w:tcW w:w="2376" w:type="dxa"/>
          </w:tcPr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білім </w:t>
            </w:r>
          </w:p>
        </w:tc>
        <w:tc>
          <w:tcPr>
            <w:tcW w:w="7195" w:type="dxa"/>
            <w:gridSpan w:val="2"/>
          </w:tcPr>
          <w:p w:rsidR="00EB44C9" w:rsidRPr="00C44BF1" w:rsidRDefault="00F61FA4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  дәуірінің кезеңдері</w:t>
            </w:r>
          </w:p>
        </w:tc>
      </w:tr>
    </w:tbl>
    <w:p w:rsidR="00097CE8" w:rsidRPr="00C44BF1" w:rsidRDefault="00097CE8" w:rsidP="00C44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44C9" w:rsidRPr="00C44BF1" w:rsidRDefault="00EB44C9" w:rsidP="00C44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4BF1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659"/>
      </w:tblGrid>
      <w:tr w:rsidR="00EB44C9" w:rsidRPr="00C44BF1" w:rsidTr="005A2764">
        <w:tc>
          <w:tcPr>
            <w:tcW w:w="2376" w:type="dxa"/>
          </w:tcPr>
          <w:p w:rsidR="00EB44C9" w:rsidRPr="00C44BF1" w:rsidRDefault="00EB44C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жоспарлан кезеңі </w:t>
            </w:r>
          </w:p>
        </w:tc>
        <w:tc>
          <w:tcPr>
            <w:tcW w:w="4536" w:type="dxa"/>
          </w:tcPr>
          <w:p w:rsidR="00EB44C9" w:rsidRPr="00C44BF1" w:rsidRDefault="00125D4B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жаттығу түрлері </w:t>
            </w:r>
          </w:p>
        </w:tc>
        <w:tc>
          <w:tcPr>
            <w:tcW w:w="2659" w:type="dxa"/>
          </w:tcPr>
          <w:p w:rsidR="00EB44C9" w:rsidRPr="00C44BF1" w:rsidRDefault="00125D4B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C64DE2" w:rsidRPr="00C44BF1" w:rsidTr="005A2764">
        <w:tc>
          <w:tcPr>
            <w:tcW w:w="2376" w:type="dxa"/>
          </w:tcPr>
          <w:p w:rsidR="00C64DE2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басы </w:t>
            </w:r>
          </w:p>
          <w:p w:rsidR="00275F69" w:rsidRPr="00C44BF1" w:rsidRDefault="00275F69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4DE2" w:rsidRPr="007540EB" w:rsidRDefault="007540EB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7540EB" w:rsidRDefault="007540EB" w:rsidP="00754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бөлімі.</w:t>
            </w:r>
          </w:p>
          <w:p w:rsidR="007540EB" w:rsidRDefault="007540EB" w:rsidP="00754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дайындық</w:t>
            </w:r>
          </w:p>
          <w:p w:rsidR="0070221C" w:rsidRDefault="0070221C" w:rsidP="00754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Шаттық шеңбері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</w:t>
            </w:r>
            <w:r w:rsidR="005A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біріне жақсы тілектерін айтады.</w:t>
            </w:r>
          </w:p>
          <w:p w:rsidR="00EB30CA" w:rsidRPr="0070221C" w:rsidRDefault="00EB30CA" w:rsidP="00754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Стикер арқылы топқа бөлу</w:t>
            </w:r>
          </w:p>
          <w:p w:rsidR="006F15DB" w:rsidRDefault="00EB30CA" w:rsidP="005A276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 </w:t>
            </w:r>
            <w:r w:rsidRPr="00EB3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07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бөлінеді</w:t>
            </w:r>
          </w:p>
          <w:p w:rsidR="00EB30CA" w:rsidRPr="00C44BF1" w:rsidRDefault="00EB30CA" w:rsidP="005A276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«Джокер»әдісі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оқушылар үй тапсырмасына жауап береді.</w:t>
            </w:r>
          </w:p>
          <w:p w:rsidR="00206F83" w:rsidRDefault="00EB30CA" w:rsidP="005A276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7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Түрткі болуға арналған сұрақ:</w:t>
            </w:r>
            <w:r w:rsidR="005A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мезолит дәуірінің ескерткіштері неге аз зерттелген?</w:t>
            </w:r>
          </w:p>
          <w:p w:rsidR="00791A5F" w:rsidRDefault="005A2764" w:rsidP="00791A5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(Джокер алған оқушы бастап айтады,ары қарай келесі оқушы жалғастырады.)</w:t>
            </w:r>
          </w:p>
          <w:p w:rsidR="00791A5F" w:rsidRDefault="00791A5F" w:rsidP="00791A5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ФБ:</w:t>
            </w:r>
            <w:r w:rsidR="00065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«Бас бармақ арқылы бағалау»</w:t>
            </w:r>
          </w:p>
          <w:p w:rsidR="00275F69" w:rsidRPr="00275F69" w:rsidRDefault="00275F69" w:rsidP="00791A5F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75F69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 w:eastAsia="ru-RU"/>
              </w:rPr>
              <w:t>Бас бармақ суреті</w:t>
            </w:r>
          </w:p>
          <w:p w:rsidR="00275F69" w:rsidRDefault="00275F69" w:rsidP="00791A5F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61FA4" w:rsidRDefault="00F61FA4" w:rsidP="00F61FA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F61FA4" w:rsidRDefault="00F61FA4" w:rsidP="00F61FA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Тапсырма</w:t>
            </w:r>
          </w:p>
          <w:p w:rsidR="00F61FA4" w:rsidRDefault="00F61FA4" w:rsidP="00F61FA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Бағалау критер</w:t>
            </w:r>
          </w:p>
          <w:p w:rsidR="00F61FA4" w:rsidRPr="00C44BF1" w:rsidRDefault="00F61FA4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</w:tcPr>
          <w:p w:rsidR="000C13F3" w:rsidRDefault="005A2764" w:rsidP="000C13F3">
            <w:pPr>
              <w:tabs>
                <w:tab w:val="left" w:pos="5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Стикерлер, Джокер</w:t>
            </w:r>
          </w:p>
          <w:p w:rsidR="000C13F3" w:rsidRDefault="000C13F3" w:rsidP="000C13F3">
            <w:pPr>
              <w:tabs>
                <w:tab w:val="left" w:pos="5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75F69" w:rsidRDefault="00275F69" w:rsidP="00C44BF1">
            <w:pPr>
              <w:jc w:val="center"/>
              <w:rPr>
                <w:noProof/>
                <w:lang w:eastAsia="ru-RU"/>
              </w:rPr>
            </w:pPr>
          </w:p>
          <w:p w:rsidR="000C13F3" w:rsidRPr="00C44BF1" w:rsidRDefault="000C13F3" w:rsidP="00275F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15021" cy="1073888"/>
                  <wp:effectExtent l="19050" t="0" r="4229" b="0"/>
                  <wp:docPr id="2" name="Рисунок 2" descr="Картинки по запросу сти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сти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990" cy="1075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3F3" w:rsidRPr="004161A3" w:rsidTr="005A2764">
        <w:tc>
          <w:tcPr>
            <w:tcW w:w="2376" w:type="dxa"/>
          </w:tcPr>
          <w:p w:rsidR="000C13F3" w:rsidRDefault="0040761F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 қозғау</w:t>
            </w:r>
          </w:p>
          <w:p w:rsidR="000C13F3" w:rsidRPr="000C13F3" w:rsidRDefault="000C13F3" w:rsidP="00C44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 мин</w:t>
            </w:r>
          </w:p>
        </w:tc>
        <w:tc>
          <w:tcPr>
            <w:tcW w:w="4536" w:type="dxa"/>
          </w:tcPr>
          <w:p w:rsidR="00275F69" w:rsidRPr="00791A5F" w:rsidRDefault="00275F69" w:rsidP="00275F69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91A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Сөздер банкісі</w:t>
            </w:r>
          </w:p>
          <w:p w:rsidR="00275F69" w:rsidRPr="00791A5F" w:rsidRDefault="00275F69" w:rsidP="00275F69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</w:pPr>
            <w:r w:rsidRPr="00791A5F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  <w:t>Тақырыптық түйінді сөздер</w:t>
            </w:r>
          </w:p>
          <w:p w:rsidR="00275F69" w:rsidRDefault="00275F69" w:rsidP="00275F69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A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Келтірілген сөздердің қайсысы жатады?</w:t>
            </w:r>
          </w:p>
          <w:p w:rsidR="00275F69" w:rsidRDefault="00275F69" w:rsidP="00275F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 болса балалар бүгінгі өтетін жаңа тақырыбымыз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§4. </w:t>
            </w:r>
            <w:r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Энеолит. Ботай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(Сабақтың мақсаты түсіндіріліп,жаңа сабақтың табыс критерийлері анықталады)</w:t>
            </w:r>
          </w:p>
          <w:p w:rsidR="00275F69" w:rsidRPr="004161A3" w:rsidRDefault="004161A3" w:rsidP="00416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«Стоп кадр» 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«Ботай мәдениеті»тақырыбында бейнекөрініс көрсету</w:t>
            </w:r>
          </w:p>
          <w:p w:rsidR="00F61FA4" w:rsidRPr="00F61FA4" w:rsidRDefault="00F61FA4" w:rsidP="00F61FA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2659" w:type="dxa"/>
          </w:tcPr>
          <w:p w:rsidR="000C13F3" w:rsidRPr="004161A3" w:rsidRDefault="004161A3" w:rsidP="000C13F3">
            <w:pPr>
              <w:tabs>
                <w:tab w:val="left" w:pos="51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YouTobe</w:t>
            </w:r>
            <w:proofErr w:type="spellEnd"/>
          </w:p>
        </w:tc>
      </w:tr>
      <w:tr w:rsidR="00C64DE2" w:rsidRPr="005303C4" w:rsidTr="005A2764">
        <w:tc>
          <w:tcPr>
            <w:tcW w:w="2376" w:type="dxa"/>
          </w:tcPr>
          <w:p w:rsidR="00C64DE2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ортасы </w:t>
            </w:r>
          </w:p>
          <w:p w:rsidR="000C13F3" w:rsidRPr="000C13F3" w:rsidRDefault="000C13F3" w:rsidP="00C44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 мин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303C4" w:rsidRPr="004161A3" w:rsidRDefault="005303C4" w:rsidP="00275F69">
            <w:pPr>
              <w:tabs>
                <w:tab w:val="left" w:pos="173"/>
                <w:tab w:val="left" w:pos="2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топқа тақырыпты бөліп беремін</w:t>
            </w:r>
          </w:p>
          <w:p w:rsidR="00275F69" w:rsidRPr="004161A3" w:rsidRDefault="00275F69" w:rsidP="00275F69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Топпен жұмыс:</w:t>
            </w:r>
            <w:r w:rsidRPr="004161A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Постер қорғау</w:t>
            </w:r>
          </w:p>
          <w:p w:rsidR="00275F69" w:rsidRPr="004161A3" w:rsidRDefault="00275F69" w:rsidP="00275F69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«Ойлан- жұптас – бөліс»</w:t>
            </w:r>
          </w:p>
          <w:p w:rsidR="00275F69" w:rsidRPr="004161A3" w:rsidRDefault="00275F69" w:rsidP="00275F6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І топ.Энеолит дәуірі</w:t>
            </w:r>
          </w:p>
          <w:p w:rsidR="00275F69" w:rsidRPr="004161A3" w:rsidRDefault="00275F69" w:rsidP="00275F6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ІІ топ:Ботай мәдениеті </w:t>
            </w:r>
          </w:p>
          <w:p w:rsidR="00275F69" w:rsidRPr="004161A3" w:rsidRDefault="00275F69" w:rsidP="00275F6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ІІІ топ Шебір мәдениеті</w:t>
            </w:r>
          </w:p>
          <w:p w:rsidR="00275F69" w:rsidRPr="004161A3" w:rsidRDefault="00275F69" w:rsidP="00275F6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«Ыстық картоп» </w:t>
            </w:r>
            <w:r w:rsidRPr="004161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әдісі арқылы оқығандарын флипчартқа түсіреді</w:t>
            </w:r>
          </w:p>
          <w:p w:rsidR="00275F69" w:rsidRPr="004161A3" w:rsidRDefault="00275F69" w:rsidP="00275F6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ФБ: «Сэндвич әдісі» </w:t>
            </w:r>
            <w:r w:rsidRPr="004161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арқылы  топ бірін бірі бағалайды. </w:t>
            </w:r>
            <w:r w:rsidRPr="004161A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  <w:t>Сэндвич суретін салу</w:t>
            </w:r>
          </w:p>
          <w:p w:rsidR="00275F69" w:rsidRPr="004161A3" w:rsidRDefault="00275F69" w:rsidP="00275F69">
            <w:pPr>
              <w:pStyle w:val="a4"/>
              <w:tabs>
                <w:tab w:val="left" w:pos="173"/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«ТВ шоу»әдісі </w:t>
            </w:r>
          </w:p>
          <w:p w:rsidR="00275F69" w:rsidRPr="004161A3" w:rsidRDefault="00275F69" w:rsidP="00275F69">
            <w:pPr>
              <w:tabs>
                <w:tab w:val="left" w:pos="173"/>
                <w:tab w:val="left" w:pos="2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рольдерді бөлу – 1 минут</w:t>
            </w:r>
          </w:p>
          <w:p w:rsidR="00275F69" w:rsidRPr="004161A3" w:rsidRDefault="00275F69" w:rsidP="00275F69">
            <w:pPr>
              <w:tabs>
                <w:tab w:val="left" w:pos="173"/>
                <w:tab w:val="left" w:pos="2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бағдарлама өткізу уақыты – 3 минуттан – 12 минут</w:t>
            </w:r>
          </w:p>
          <w:p w:rsidR="00275F69" w:rsidRPr="004161A3" w:rsidRDefault="00275F69" w:rsidP="00275F69">
            <w:pPr>
              <w:tabs>
                <w:tab w:val="left" w:pos="173"/>
                <w:tab w:val="left" w:pos="2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 Неліктен дәуір энеолит деп аталады? Қазақстан үшін бұл кезеңнің маңызы қандай?</w:t>
            </w:r>
          </w:p>
          <w:p w:rsidR="00275F69" w:rsidRPr="004161A3" w:rsidRDefault="00275F69" w:rsidP="00275F69">
            <w:pPr>
              <w:tabs>
                <w:tab w:val="left" w:pos="173"/>
                <w:tab w:val="left" w:pos="2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 Ежелгі металлургияның орталығы ретінде қазақ жерін айта аламыз ба? Еңбек құралдарын жасауда қандай өзгерістер болған?</w:t>
            </w:r>
          </w:p>
          <w:p w:rsidR="00275F69" w:rsidRPr="004161A3" w:rsidRDefault="00275F69" w:rsidP="00275F69">
            <w:pPr>
              <w:tabs>
                <w:tab w:val="left" w:pos="173"/>
                <w:tab w:val="left" w:pos="2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ІІІ.Энеолит кезеңінің адамдар қоғамы қалай өзгерген? Әкенің беделі отбасында неліктен жоғарылаған?</w:t>
            </w:r>
          </w:p>
          <w:p w:rsidR="00275F69" w:rsidRDefault="00275F69" w:rsidP="00275F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ІҮ.Энеолит тұрақтарының ішінде Ботай мәдениетіне қандай сипаттама бере аласыз? Маңғыстау аймағының энеолит ескерткіші біз үшін несімен маңызды</w:t>
            </w:r>
          </w:p>
          <w:p w:rsidR="00A713B5" w:rsidRPr="00A713B5" w:rsidRDefault="00A713B5" w:rsidP="00275F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13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ФБ:Мадақтау</w:t>
            </w:r>
          </w:p>
          <w:p w:rsidR="00275F69" w:rsidRPr="004161A3" w:rsidRDefault="00275F69" w:rsidP="00275F6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Картамен жұмыс</w:t>
            </w:r>
            <w:r w:rsidR="004161A3" w:rsidRPr="00416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4161A3"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энеолит ескерткіштерінің орласақан жерін картадан көрсету</w:t>
            </w:r>
          </w:p>
          <w:p w:rsidR="00275F69" w:rsidRPr="004161A3" w:rsidRDefault="00275F69" w:rsidP="005303C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275F69" w:rsidRPr="004161A3" w:rsidRDefault="00275F69" w:rsidP="005303C4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275F69" w:rsidRPr="004161A3" w:rsidRDefault="00275F69" w:rsidP="005303C4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C64DE2" w:rsidRPr="004161A3" w:rsidRDefault="00C64DE2" w:rsidP="00275F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9" w:type="dxa"/>
          </w:tcPr>
          <w:p w:rsidR="004161A3" w:rsidRDefault="004161A3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Флипчарт,маркер</w:t>
            </w:r>
          </w:p>
          <w:p w:rsidR="00C64DE2" w:rsidRPr="00C44BF1" w:rsidRDefault="004161A3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Карта.</w:t>
            </w:r>
          </w:p>
        </w:tc>
      </w:tr>
      <w:tr w:rsidR="00C64DE2" w:rsidRPr="00BE5925" w:rsidTr="005A2764">
        <w:tc>
          <w:tcPr>
            <w:tcW w:w="2376" w:type="dxa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соңы 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BE5925" w:rsidRPr="004161A3" w:rsidRDefault="00BE5925" w:rsidP="004161A3">
            <w:pPr>
              <w:pStyle w:val="a4"/>
              <w:tabs>
                <w:tab w:val="left" w:pos="173"/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«Жүрдек сұрақтар»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Мыс-тас ғасыры (энеолит) дәуірі шамамен – б.з.б. 3000-1800 жылдар аралығы.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Адамзат баласының металдан жасалған құралдарды игере бастаған дәуір -  энеолит.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бірінші қолданылған металл -  мыс.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 дәуірі мен қола дәуірінің аралық кезеңінің ғылыми атауы – энеолит.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 пен мыстан жасалған еңбек құралдары қатар қолданылған кезең -  энеолит.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Энеолиттепайда болды -  Еңбек бөлінісі.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Шаруашылықтағы ең алғашқы ірі қоғамдық еңбек бөлінісі -  егіншілік пен мал шаруашылығы болып бөлінуі.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Қазақстандағы энеолит кезеңінің ерекше ескерткіші -  Ботай.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Ботай тұрағының мерзімі -  б.з.б. 3-2 мыңжылдықтар.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Ботай тұрағының алып жатқан жер көлемі – 15 гектар.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158 тұрғын үй табылған энеолиттік тұрақ – Ботай.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Жылқы сүйектері өте көп табылған энеолиттік тұрақ – Ботай.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Ботайлықтар қолға үйреткен мал – жылқы.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Энеолиттік ескерткіштер табылған Маңғыстау жеріндегі елді мекен – Шебір.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Ыдыстарды әшекейлеу үшін тарақ тісті өрнектер қолданылған – Шебір.</w:t>
            </w:r>
          </w:p>
          <w:p w:rsidR="00BE5925" w:rsidRPr="004161A3" w:rsidRDefault="00BE5925" w:rsidP="00BE5925">
            <w:pPr>
              <w:pStyle w:val="a4"/>
              <w:numPr>
                <w:ilvl w:val="0"/>
                <w:numId w:val="3"/>
              </w:numPr>
              <w:tabs>
                <w:tab w:val="left" w:pos="1305"/>
              </w:tabs>
              <w:spacing w:after="200" w:line="276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Шебірліктердің негізгі кәсібі – аң аулау.</w:t>
            </w:r>
          </w:p>
          <w:p w:rsidR="00F61FA4" w:rsidRPr="004161A3" w:rsidRDefault="00BE5925" w:rsidP="00BE5925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416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 «Блоб ағашы»</w:t>
            </w:r>
          </w:p>
          <w:p w:rsidR="000C13F3" w:rsidRPr="004161A3" w:rsidRDefault="00F61FA4" w:rsidP="000C13F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4161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Ф: «Бағдаршам»</w:t>
            </w:r>
          </w:p>
          <w:p w:rsidR="000C13F3" w:rsidRPr="004161A3" w:rsidRDefault="000C13F3" w:rsidP="000C13F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0C13F3" w:rsidRPr="004161A3" w:rsidRDefault="000C13F3" w:rsidP="000C13F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C64DE2" w:rsidRPr="004161A3" w:rsidRDefault="00C64DE2" w:rsidP="00B665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9" w:type="dxa"/>
          </w:tcPr>
          <w:p w:rsidR="00C64DE2" w:rsidRPr="00C44BF1" w:rsidRDefault="000C13F3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Флипчарт, маркер,суреттер</w:t>
            </w:r>
          </w:p>
        </w:tc>
      </w:tr>
      <w:tr w:rsidR="00C64DE2" w:rsidRPr="005528A4" w:rsidTr="005A2764">
        <w:tc>
          <w:tcPr>
            <w:tcW w:w="2376" w:type="dxa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</w:t>
            </w:r>
            <w:r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4536" w:type="dxa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</w:t>
            </w:r>
            <w:r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 оқушылардың материалды игеру деңгейін қалай тексеруді жоспарлап отырсыз</w:t>
            </w:r>
          </w:p>
        </w:tc>
        <w:tc>
          <w:tcPr>
            <w:tcW w:w="2659" w:type="dxa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 сақтау </w:t>
            </w:r>
          </w:p>
        </w:tc>
      </w:tr>
      <w:tr w:rsidR="00C64DE2" w:rsidRPr="005528A4" w:rsidTr="005A2764">
        <w:tc>
          <w:tcPr>
            <w:tcW w:w="2376" w:type="dxa"/>
          </w:tcPr>
          <w:p w:rsidR="00C64DE2" w:rsidRPr="00C44BF1" w:rsidRDefault="004161A3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оқулықтағы тақырыпен және Ботай мәдениеті туралы бейнекөрсетіліммен,қосымша</w:t>
            </w:r>
            <w:r w:rsidR="00A71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материалдармен топта танысып,талдау жұмысын жасап,біліп түсінеді.</w:t>
            </w:r>
          </w:p>
        </w:tc>
        <w:tc>
          <w:tcPr>
            <w:tcW w:w="4536" w:type="dxa"/>
          </w:tcPr>
          <w:p w:rsidR="00C64DE2" w:rsidRDefault="00A713B5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 арқылы бағалау»,</w:t>
            </w:r>
          </w:p>
          <w:p w:rsidR="00A713B5" w:rsidRDefault="00A713B5" w:rsidP="00A713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1A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«Сэндвич әдісі»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,</w:t>
            </w:r>
          </w:p>
          <w:p w:rsidR="00A713B5" w:rsidRDefault="00A713B5" w:rsidP="00A713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13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Мадақтау</w:t>
            </w:r>
          </w:p>
          <w:p w:rsidR="00A713B5" w:rsidRDefault="00A713B5" w:rsidP="00A713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 «Блоб ағашы»</w:t>
            </w:r>
          </w:p>
          <w:p w:rsidR="00A713B5" w:rsidRPr="00C44BF1" w:rsidRDefault="00A713B5" w:rsidP="00A71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Бағдаршам әдісі</w:t>
            </w:r>
          </w:p>
        </w:tc>
        <w:tc>
          <w:tcPr>
            <w:tcW w:w="2659" w:type="dxa"/>
          </w:tcPr>
          <w:p w:rsidR="00C64DE2" w:rsidRPr="00C44BF1" w:rsidRDefault="00A713B5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санитарлық нормаға сай болуы,жарық,бөлмені желдету,АКТ мен жұмыс эасағанда қауіпсіздікті сақтау.</w:t>
            </w:r>
          </w:p>
        </w:tc>
      </w:tr>
      <w:tr w:rsidR="00C64DE2" w:rsidRPr="00C44BF1" w:rsidTr="005A2764">
        <w:tc>
          <w:tcPr>
            <w:tcW w:w="2376" w:type="dxa"/>
            <w:vMerge w:val="restart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рефлекция: </w:t>
            </w:r>
          </w:p>
        </w:tc>
        <w:tc>
          <w:tcPr>
            <w:tcW w:w="4536" w:type="dxa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4DE2" w:rsidRPr="00C44BF1" w:rsidTr="005A2764">
        <w:tc>
          <w:tcPr>
            <w:tcW w:w="2376" w:type="dxa"/>
            <w:vMerge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4DE2" w:rsidRPr="005528A4" w:rsidTr="005A2764">
        <w:tc>
          <w:tcPr>
            <w:tcW w:w="9571" w:type="dxa"/>
            <w:gridSpan w:val="3"/>
          </w:tcPr>
          <w:p w:rsidR="00C64DE2" w:rsidRPr="00C44BF1" w:rsidRDefault="00C64DE2" w:rsidP="00C44B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бағалау: 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Сабақта ең жақсы өткен екі нәрсе (оқу мен оқытуға қатысты)?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бұдан жа жақсы өтуіне не оң ықпал етер еді (оқу мен оқытуға қатысты)?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</w:p>
          <w:p w:rsidR="00C64DE2" w:rsidRPr="00C44BF1" w:rsidRDefault="00C64DE2" w:rsidP="00C44BF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44B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Осы сабақтың барысында мен сынып туралы немесе жекеленген оқушылардың жетістіктері - қиыншылықтары туралы нені анықтадым, келесі сабақтарда не нәрсеге назар аудару қажет? </w:t>
            </w:r>
          </w:p>
        </w:tc>
      </w:tr>
    </w:tbl>
    <w:p w:rsidR="00062E2D" w:rsidRPr="00C44BF1" w:rsidRDefault="00062E2D" w:rsidP="00C44B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62E2D" w:rsidRPr="00C44BF1" w:rsidSect="000C13F3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4E3"/>
      </v:shape>
    </w:pict>
  </w:numPicBullet>
  <w:abstractNum w:abstractNumId="0" w15:restartNumberingAfterBreak="0">
    <w:nsid w:val="514D3DC6"/>
    <w:multiLevelType w:val="hybridMultilevel"/>
    <w:tmpl w:val="3ACAC1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25B8C"/>
    <w:multiLevelType w:val="hybridMultilevel"/>
    <w:tmpl w:val="D3F4C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36305"/>
    <w:multiLevelType w:val="hybridMultilevel"/>
    <w:tmpl w:val="FD10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F1F5F"/>
    <w:multiLevelType w:val="hybridMultilevel"/>
    <w:tmpl w:val="D1984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05E87"/>
    <w:rsid w:val="00062E2D"/>
    <w:rsid w:val="000659C3"/>
    <w:rsid w:val="0009522F"/>
    <w:rsid w:val="00097CE8"/>
    <w:rsid w:val="000C13F3"/>
    <w:rsid w:val="001137AC"/>
    <w:rsid w:val="00124BCD"/>
    <w:rsid w:val="00125D4B"/>
    <w:rsid w:val="00170F17"/>
    <w:rsid w:val="00183AF7"/>
    <w:rsid w:val="00206F83"/>
    <w:rsid w:val="00237975"/>
    <w:rsid w:val="00275F69"/>
    <w:rsid w:val="002A6B42"/>
    <w:rsid w:val="0030163D"/>
    <w:rsid w:val="00305E87"/>
    <w:rsid w:val="00342DC5"/>
    <w:rsid w:val="0040171F"/>
    <w:rsid w:val="0040761F"/>
    <w:rsid w:val="004161A3"/>
    <w:rsid w:val="0042771B"/>
    <w:rsid w:val="00495F7F"/>
    <w:rsid w:val="005000AB"/>
    <w:rsid w:val="005303C4"/>
    <w:rsid w:val="005528A4"/>
    <w:rsid w:val="005A2764"/>
    <w:rsid w:val="005B7795"/>
    <w:rsid w:val="006F15DB"/>
    <w:rsid w:val="0070221C"/>
    <w:rsid w:val="007540EB"/>
    <w:rsid w:val="00791A5F"/>
    <w:rsid w:val="00830C62"/>
    <w:rsid w:val="00834551"/>
    <w:rsid w:val="00981BB6"/>
    <w:rsid w:val="00A31FC6"/>
    <w:rsid w:val="00A713B5"/>
    <w:rsid w:val="00B665C3"/>
    <w:rsid w:val="00BE5925"/>
    <w:rsid w:val="00C126E9"/>
    <w:rsid w:val="00C22007"/>
    <w:rsid w:val="00C415EA"/>
    <w:rsid w:val="00C44BF1"/>
    <w:rsid w:val="00C64DE2"/>
    <w:rsid w:val="00CC777D"/>
    <w:rsid w:val="00CE66C4"/>
    <w:rsid w:val="00D14236"/>
    <w:rsid w:val="00D4154F"/>
    <w:rsid w:val="00D82B97"/>
    <w:rsid w:val="00EB30CA"/>
    <w:rsid w:val="00EB44C9"/>
    <w:rsid w:val="00EE7823"/>
    <w:rsid w:val="00F04406"/>
    <w:rsid w:val="00F61FA4"/>
    <w:rsid w:val="00FA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4785A-7E4E-4924-BF12-A45390A5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4DE2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C6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Raigul_Job</cp:lastModifiedBy>
  <cp:revision>3</cp:revision>
  <dcterms:created xsi:type="dcterms:W3CDTF">2017-08-16T11:20:00Z</dcterms:created>
  <dcterms:modified xsi:type="dcterms:W3CDTF">2020-10-06T03:40:00Z</dcterms:modified>
</cp:coreProperties>
</file>