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46" w:rsidRPr="00040F82" w:rsidRDefault="008A17E1" w:rsidP="008A17E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33394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a3"/>
        <w:tblpPr w:leftFromText="180" w:rightFromText="180" w:vertAnchor="text" w:tblpX="-1168" w:tblpY="1"/>
        <w:tblOverlap w:val="never"/>
        <w:tblW w:w="5860" w:type="pct"/>
        <w:tblLook w:val="04A0"/>
      </w:tblPr>
      <w:tblGrid>
        <w:gridCol w:w="2113"/>
        <w:gridCol w:w="404"/>
        <w:gridCol w:w="492"/>
        <w:gridCol w:w="56"/>
        <w:gridCol w:w="3476"/>
        <w:gridCol w:w="1340"/>
        <w:gridCol w:w="3336"/>
      </w:tblGrid>
      <w:tr w:rsidR="00333946" w:rsidRPr="00040F82" w:rsidTr="00333946">
        <w:trPr>
          <w:trHeight w:val="428"/>
        </w:trPr>
        <w:tc>
          <w:tcPr>
            <w:tcW w:w="1274" w:type="pct"/>
            <w:gridSpan w:val="2"/>
          </w:tcPr>
          <w:p w:rsidR="00333946" w:rsidRPr="00040F82" w:rsidRDefault="00333946" w:rsidP="00333946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040F82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Pr="00040F8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3726" w:type="pct"/>
            <w:gridSpan w:val="5"/>
          </w:tcPr>
          <w:p w:rsidR="00333946" w:rsidRPr="00040F82" w:rsidRDefault="00333946" w:rsidP="00333946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040F8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040F82" w:rsidRPr="00040F82">
              <w:rPr>
                <w:rFonts w:ascii="Times New Roman" w:hAnsi="Times New Roman"/>
                <w:b/>
                <w:sz w:val="24"/>
                <w:lang w:val="ru-RU"/>
              </w:rPr>
              <w:t>Тү</w:t>
            </w:r>
            <w:proofErr w:type="gramStart"/>
            <w:r w:rsidR="00040F82" w:rsidRPr="00040F82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="00040F82" w:rsidRPr="00040F82">
              <w:rPr>
                <w:rFonts w:ascii="Times New Roman" w:hAnsi="Times New Roman"/>
                <w:b/>
                <w:sz w:val="24"/>
                <w:lang w:val="ru-RU"/>
              </w:rPr>
              <w:t xml:space="preserve">қараған </w:t>
            </w:r>
            <w:proofErr w:type="spellStart"/>
            <w:r w:rsidR="00040F82" w:rsidRPr="00040F82">
              <w:rPr>
                <w:rFonts w:ascii="Times New Roman" w:hAnsi="Times New Roman"/>
                <w:b/>
                <w:sz w:val="24"/>
                <w:lang w:val="ru-RU"/>
              </w:rPr>
              <w:t>ауданы</w:t>
            </w:r>
            <w:proofErr w:type="spellEnd"/>
            <w:r w:rsidR="00040F82" w:rsidRPr="00040F82">
              <w:rPr>
                <w:rFonts w:ascii="Times New Roman" w:hAnsi="Times New Roman"/>
                <w:b/>
                <w:sz w:val="24"/>
                <w:lang w:val="ru-RU"/>
              </w:rPr>
              <w:t xml:space="preserve">   Таушық </w:t>
            </w:r>
            <w:proofErr w:type="spellStart"/>
            <w:r w:rsidR="00040F82" w:rsidRPr="00040F82">
              <w:rPr>
                <w:rFonts w:ascii="Times New Roman" w:hAnsi="Times New Roman"/>
                <w:b/>
                <w:sz w:val="24"/>
                <w:lang w:val="ru-RU"/>
              </w:rPr>
              <w:t>ауылы</w:t>
            </w:r>
            <w:proofErr w:type="spellEnd"/>
            <w:r w:rsidR="00040F82" w:rsidRPr="00040F8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040F82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Pr="00040F82">
              <w:rPr>
                <w:rFonts w:ascii="Times New Roman" w:hAnsi="Times New Roman"/>
                <w:b/>
                <w:sz w:val="24"/>
                <w:lang w:val="ru-RU"/>
              </w:rPr>
              <w:t xml:space="preserve">Шахта орта </w:t>
            </w:r>
            <w:proofErr w:type="spellStart"/>
            <w:r w:rsidRPr="00040F82">
              <w:rPr>
                <w:rFonts w:ascii="Times New Roman" w:hAnsi="Times New Roman"/>
                <w:b/>
                <w:sz w:val="24"/>
                <w:lang w:val="ru-RU"/>
              </w:rPr>
              <w:t>мектебі</w:t>
            </w:r>
            <w:proofErr w:type="spellEnd"/>
          </w:p>
        </w:tc>
      </w:tr>
      <w:tr w:rsidR="00333946" w:rsidRPr="006A69CE" w:rsidTr="00333946">
        <w:trPr>
          <w:trHeight w:val="262"/>
        </w:trPr>
        <w:tc>
          <w:tcPr>
            <w:tcW w:w="1274" w:type="pct"/>
            <w:gridSpan w:val="2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6A69CE">
              <w:rPr>
                <w:rFonts w:ascii="Times New Roman" w:hAnsi="Times New Roman"/>
                <w:sz w:val="24"/>
                <w:lang w:val="kk-KZ"/>
              </w:rPr>
              <w:t>үні:</w:t>
            </w:r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33946" w:rsidRPr="006A69CE" w:rsidTr="00333946">
        <w:trPr>
          <w:trHeight w:val="80"/>
        </w:trPr>
        <w:tc>
          <w:tcPr>
            <w:tcW w:w="1274" w:type="pct"/>
            <w:gridSpan w:val="2"/>
            <w:hideMark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>Мұғалімнің аты-жөні:</w:t>
            </w:r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>Мұғалімнің аты-жөні: Муратова Алтынай</w:t>
            </w:r>
            <w:r w:rsidR="00040F8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040F82">
              <w:rPr>
                <w:rFonts w:ascii="Times New Roman" w:hAnsi="Times New Roman"/>
                <w:sz w:val="24"/>
                <w:lang w:val="ru-RU"/>
              </w:rPr>
              <w:t>Елубаевна</w:t>
            </w:r>
            <w:proofErr w:type="spellEnd"/>
            <w:r w:rsidR="00040F8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333946" w:rsidRPr="00040F82" w:rsidTr="00333946">
        <w:trPr>
          <w:trHeight w:val="554"/>
        </w:trPr>
        <w:tc>
          <w:tcPr>
            <w:tcW w:w="1274" w:type="pct"/>
            <w:gridSpan w:val="2"/>
            <w:hideMark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bookmarkStart w:id="0" w:name="OLE_LINK6"/>
            <w:bookmarkStart w:id="1" w:name="OLE_LINK7"/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Сынып</w:t>
            </w:r>
            <w:proofErr w:type="spellEnd"/>
            <w:r w:rsidRPr="006A69CE">
              <w:rPr>
                <w:rFonts w:ascii="Times New Roman" w:hAnsi="Times New Roman"/>
                <w:sz w:val="24"/>
                <w:lang w:val="ru-RU"/>
              </w:rPr>
              <w:t>: 8</w:t>
            </w:r>
          </w:p>
          <w:p w:rsidR="00333946" w:rsidRPr="006A69CE" w:rsidRDefault="00333946" w:rsidP="00333946">
            <w:pPr>
              <w:pStyle w:val="a4"/>
              <w:rPr>
                <w:rFonts w:ascii="Times New Roman" w:eastAsia="Calibri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>Сабақтың тақырыбы:</w:t>
            </w:r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8.1</w:t>
            </w:r>
            <w:proofErr w:type="gramStart"/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В</w:t>
            </w:r>
            <w:proofErr w:type="gramEnd"/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bookmarkStart w:id="2" w:name="OLE_LINK4"/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Абылай ханның  ішкі  және сыртқы саясаты</w:t>
            </w:r>
            <w:bookmarkEnd w:id="2"/>
          </w:p>
        </w:tc>
      </w:tr>
      <w:tr w:rsidR="00333946" w:rsidRPr="00040F82" w:rsidTr="00333946">
        <w:tc>
          <w:tcPr>
            <w:tcW w:w="1274" w:type="pct"/>
            <w:gridSpan w:val="2"/>
            <w:hideMark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eastAsia="Calibri" w:hAnsi="Times New Roman"/>
                <w:sz w:val="24"/>
                <w:lang w:val="kk-KZ"/>
              </w:rPr>
            </w:pPr>
            <w:bookmarkStart w:id="3" w:name="OLE_LINK5"/>
            <w:bookmarkStart w:id="4" w:name="OLE_LINK10"/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8.3.1.2 – Қазақ   хандығының ішкі саяси жағдайын талдау;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8.3.2.3 –Абылай ханның ішкі және сыртқы саясатын  бағалау;</w:t>
            </w:r>
            <w:bookmarkEnd w:id="3"/>
            <w:bookmarkEnd w:id="4"/>
          </w:p>
        </w:tc>
      </w:tr>
      <w:tr w:rsidR="00333946" w:rsidRPr="00040F82" w:rsidTr="00333946">
        <w:trPr>
          <w:trHeight w:val="475"/>
        </w:trPr>
        <w:tc>
          <w:tcPr>
            <w:tcW w:w="1274" w:type="pct"/>
            <w:gridSpan w:val="2"/>
            <w:vMerge w:val="restart"/>
            <w:hideMark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</w:rPr>
            </w:pPr>
            <w:bookmarkStart w:id="5" w:name="OLE_LINK11"/>
            <w:bookmarkStart w:id="6" w:name="OLE_LINK12"/>
            <w:r w:rsidRPr="006A69CE">
              <w:rPr>
                <w:rFonts w:ascii="Times New Roman" w:hAnsi="Times New Roman"/>
                <w:sz w:val="24"/>
                <w:lang w:val="ru-RU"/>
              </w:rPr>
              <w:t>Сабақтың мақсаты</w:t>
            </w:r>
            <w:bookmarkEnd w:id="5"/>
            <w:bookmarkEnd w:id="6"/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>Барлық</w:t>
            </w:r>
            <w:r w:rsidRPr="006A69CE">
              <w:rPr>
                <w:rFonts w:ascii="Times New Roman" w:hAnsi="Times New Roman"/>
                <w:sz w:val="24"/>
              </w:rPr>
              <w:t xml:space="preserve"> 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оқушылар</w:t>
            </w:r>
            <w:r w:rsidRPr="006A69CE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істей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:  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</w:rPr>
            </w:pPr>
            <w:r w:rsidRPr="006A69CE">
              <w:rPr>
                <w:rFonts w:ascii="Times New Roman" w:hAnsi="Times New Roman"/>
                <w:sz w:val="24"/>
              </w:rPr>
              <w:t xml:space="preserve">- 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Абылай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хан</w:t>
            </w:r>
            <w:r w:rsidRPr="006A69CE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жалпы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түсініктері</w:t>
            </w:r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бар</w:t>
            </w:r>
          </w:p>
        </w:tc>
      </w:tr>
      <w:tr w:rsidR="00333946" w:rsidRPr="00040F82" w:rsidTr="00333946">
        <w:trPr>
          <w:trHeight w:val="502"/>
        </w:trPr>
        <w:tc>
          <w:tcPr>
            <w:tcW w:w="1274" w:type="pct"/>
            <w:gridSpan w:val="2"/>
            <w:vMerge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>Оқушылардың</w:t>
            </w:r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көпшілігі</w:t>
            </w:r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істей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:  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</w:rPr>
            </w:pPr>
            <w:r w:rsidRPr="006A69CE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Абылай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 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ханның</w:t>
            </w:r>
            <w:r w:rsidRPr="006A69CE">
              <w:rPr>
                <w:rFonts w:ascii="Times New Roman" w:hAnsi="Times New Roman"/>
                <w:sz w:val="24"/>
              </w:rPr>
              <w:t xml:space="preserve"> 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сыртқы</w:t>
            </w:r>
            <w:r w:rsidRPr="006A69CE">
              <w:rPr>
                <w:rFonts w:ascii="Times New Roman" w:hAnsi="Times New Roman"/>
                <w:sz w:val="24"/>
              </w:rPr>
              <w:t xml:space="preserve"> 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саясаттағы</w:t>
            </w:r>
            <w:r w:rsidRPr="006A69CE">
              <w:rPr>
                <w:rFonts w:ascii="Times New Roman" w:hAnsi="Times New Roman"/>
                <w:sz w:val="24"/>
              </w:rPr>
              <w:t xml:space="preserve"> 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айрықша</w:t>
            </w:r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оқиғаларын</w:t>
            </w:r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түсінеді</w:t>
            </w:r>
          </w:p>
        </w:tc>
      </w:tr>
      <w:tr w:rsidR="00333946" w:rsidRPr="00040F82" w:rsidTr="00333946">
        <w:trPr>
          <w:trHeight w:val="652"/>
        </w:trPr>
        <w:tc>
          <w:tcPr>
            <w:tcW w:w="1274" w:type="pct"/>
            <w:gridSpan w:val="2"/>
            <w:vMerge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Кейбі</w:t>
            </w:r>
            <w:proofErr w:type="gramStart"/>
            <w:r w:rsidRPr="006A69CE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proofErr w:type="gramEnd"/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оқушылар</w:t>
            </w:r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істей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: 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</w:rPr>
            </w:pPr>
            <w:r w:rsidRPr="006A69CE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Абылай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ханның</w:t>
            </w:r>
            <w:r w:rsidRPr="006A69CE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саясатына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баға</w:t>
            </w:r>
            <w:r w:rsidRPr="006A69CE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бере</w:t>
            </w:r>
            <w:proofErr w:type="spellEnd"/>
            <w:r w:rsidRPr="006A69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</w:p>
        </w:tc>
      </w:tr>
      <w:tr w:rsidR="00333946" w:rsidRPr="00040F82" w:rsidTr="00333946">
        <w:trPr>
          <w:trHeight w:val="1044"/>
        </w:trPr>
        <w:tc>
          <w:tcPr>
            <w:tcW w:w="1274" w:type="pct"/>
            <w:gridSpan w:val="2"/>
            <w:hideMark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bookmarkStart w:id="7" w:name="OLE_LINK13"/>
            <w:bookmarkStart w:id="8" w:name="OLE_LINK14"/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Бағалау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критерийі</w:t>
            </w:r>
            <w:bookmarkEnd w:id="7"/>
            <w:bookmarkEnd w:id="8"/>
            <w:proofErr w:type="spellEnd"/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eastAsia="Calibri" w:hAnsi="Times New Roman"/>
                <w:sz w:val="24"/>
                <w:lang w:val="kk-KZ"/>
              </w:rPr>
            </w:pPr>
            <w:bookmarkStart w:id="9" w:name="OLE_LINK15"/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-  Қазақ  хандығының ішкі саяси жағдайын біледі</w:t>
            </w:r>
          </w:p>
          <w:p w:rsidR="00333946" w:rsidRPr="006A69CE" w:rsidRDefault="00333946" w:rsidP="00333946">
            <w:pPr>
              <w:pStyle w:val="a4"/>
              <w:rPr>
                <w:rFonts w:ascii="Times New Roman" w:eastAsia="Calibri" w:hAnsi="Times New Roman"/>
                <w:sz w:val="24"/>
                <w:lang w:val="kk-KZ"/>
              </w:rPr>
            </w:pPr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- Абылай  ханның ішкі және сыртқы  саясатын анықтайды</w:t>
            </w:r>
          </w:p>
          <w:p w:rsidR="00333946" w:rsidRPr="006A69CE" w:rsidRDefault="00333946" w:rsidP="00333946">
            <w:pPr>
              <w:pStyle w:val="a4"/>
              <w:rPr>
                <w:rFonts w:ascii="Times New Roman" w:eastAsia="Calibri" w:hAnsi="Times New Roman"/>
                <w:sz w:val="24"/>
                <w:lang w:val="kk-KZ"/>
              </w:rPr>
            </w:pPr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- Абылай ханның  ішкі және сыртқы саясатын сипаттайды</w:t>
            </w:r>
            <w:bookmarkEnd w:id="9"/>
          </w:p>
        </w:tc>
      </w:tr>
      <w:tr w:rsidR="00333946" w:rsidRPr="006A69CE" w:rsidTr="00333946">
        <w:trPr>
          <w:trHeight w:val="134"/>
        </w:trPr>
        <w:tc>
          <w:tcPr>
            <w:tcW w:w="1274" w:type="pct"/>
            <w:gridSpan w:val="2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Ойлау</w:t>
            </w:r>
            <w:proofErr w:type="spellEnd"/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 дағдылары</w:t>
            </w:r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Білу,түсіну, қолдану</w:t>
            </w:r>
          </w:p>
        </w:tc>
      </w:tr>
      <w:tr w:rsidR="00333946" w:rsidRPr="006A69CE" w:rsidTr="00333946">
        <w:trPr>
          <w:trHeight w:val="549"/>
        </w:trPr>
        <w:tc>
          <w:tcPr>
            <w:tcW w:w="1274" w:type="pct"/>
            <w:gridSpan w:val="2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bookmarkStart w:id="10" w:name="OLE_LINK16"/>
            <w:bookmarkStart w:id="11" w:name="OLE_LINK17"/>
            <w:bookmarkStart w:id="12" w:name="OLE_LINK24"/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Тілдік</w:t>
            </w:r>
            <w:proofErr w:type="spellEnd"/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 мақсаттар</w:t>
            </w:r>
          </w:p>
          <w:bookmarkEnd w:id="10"/>
          <w:bookmarkEnd w:id="11"/>
          <w:bookmarkEnd w:id="12"/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eastAsia="Calibri" w:hAnsi="Times New Roman"/>
                <w:sz w:val="24"/>
                <w:lang w:val="kk-KZ"/>
              </w:rPr>
            </w:pPr>
            <w:bookmarkStart w:id="13" w:name="OLE_LINK18"/>
            <w:bookmarkStart w:id="14" w:name="OLE_LINK19"/>
            <w:bookmarkStart w:id="15" w:name="OLE_LINK25"/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Тақырып бойынша  негізгі терминдермен жұмыс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ru-RU"/>
              </w:rPr>
            </w:pPr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Бодан, дипломат, шежіре</w:t>
            </w:r>
            <w:bookmarkEnd w:id="13"/>
            <w:bookmarkEnd w:id="14"/>
            <w:bookmarkEnd w:id="15"/>
          </w:p>
        </w:tc>
      </w:tr>
      <w:tr w:rsidR="00333946" w:rsidRPr="006A69CE" w:rsidTr="00333946">
        <w:trPr>
          <w:trHeight w:val="1128"/>
        </w:trPr>
        <w:tc>
          <w:tcPr>
            <w:tcW w:w="1274" w:type="pct"/>
            <w:gridSpan w:val="2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bookmarkStart w:id="16" w:name="OLE_LINK20"/>
            <w:bookmarkStart w:id="17" w:name="OLE_LINK21"/>
            <w:r w:rsidRPr="006A69CE">
              <w:rPr>
                <w:rFonts w:ascii="Times New Roman" w:hAnsi="Times New Roman"/>
                <w:sz w:val="24"/>
                <w:lang w:val="ru-RU"/>
              </w:rPr>
              <w:t>Құндылық</w:t>
            </w:r>
            <w:proofErr w:type="gramStart"/>
            <w:r w:rsidRPr="006A69CE">
              <w:rPr>
                <w:rFonts w:ascii="Times New Roman" w:hAnsi="Times New Roman"/>
                <w:sz w:val="24"/>
                <w:lang w:val="ru-RU"/>
              </w:rPr>
              <w:t>тар</w:t>
            </w:r>
            <w:proofErr w:type="gramEnd"/>
            <w:r w:rsidRPr="006A69CE">
              <w:rPr>
                <w:rFonts w:ascii="Times New Roman" w:hAnsi="Times New Roman"/>
                <w:sz w:val="24"/>
                <w:lang w:val="ru-RU"/>
              </w:rPr>
              <w:t>ға баулу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  <w:bookmarkEnd w:id="16"/>
          <w:bookmarkEnd w:id="17"/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ru-RU"/>
              </w:rPr>
            </w:pPr>
            <w:bookmarkStart w:id="18" w:name="OLE_LINK22"/>
            <w:bookmarkStart w:id="19" w:name="OLE_LINK23"/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«Мәңгілік ел»  жалпыұлттық біріктіруші идеясын басшылыққа ала отырып, оқушылардың бойында өз ата-бабаларының  жетістігіне деген мақтаныш сезімін қалыптастыру, зерттеушілік  ойлау дағдысын дамыу</w:t>
            </w:r>
            <w:bookmarkEnd w:id="18"/>
            <w:bookmarkEnd w:id="19"/>
          </w:p>
        </w:tc>
      </w:tr>
      <w:tr w:rsidR="00333946" w:rsidRPr="006A69CE" w:rsidTr="00333946">
        <w:trPr>
          <w:trHeight w:val="144"/>
        </w:trPr>
        <w:tc>
          <w:tcPr>
            <w:tcW w:w="1274" w:type="pct"/>
            <w:gridSpan w:val="2"/>
            <w:hideMark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6A69CE"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әнаралық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ru-RU"/>
              </w:rPr>
            </w:pPr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География, дүниежүзі  тарихы</w:t>
            </w:r>
          </w:p>
        </w:tc>
      </w:tr>
      <w:tr w:rsidR="00333946" w:rsidRPr="00040F82" w:rsidTr="00333946">
        <w:trPr>
          <w:trHeight w:val="289"/>
        </w:trPr>
        <w:tc>
          <w:tcPr>
            <w:tcW w:w="1274" w:type="pct"/>
            <w:gridSpan w:val="2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Алдыңғы білім</w:t>
            </w:r>
          </w:p>
        </w:tc>
        <w:tc>
          <w:tcPr>
            <w:tcW w:w="3726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 xml:space="preserve">Абылай хан туралы жалпы түсініктері   қалыптасқан  </w:t>
            </w:r>
          </w:p>
        </w:tc>
      </w:tr>
      <w:tr w:rsidR="00333946" w:rsidRPr="006A69CE" w:rsidTr="00333946">
        <w:trPr>
          <w:trHeight w:val="265"/>
        </w:trPr>
        <w:tc>
          <w:tcPr>
            <w:tcW w:w="5000" w:type="pct"/>
            <w:gridSpan w:val="7"/>
          </w:tcPr>
          <w:p w:rsidR="00333946" w:rsidRPr="006A69CE" w:rsidRDefault="00333946" w:rsidP="00333946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bookmarkStart w:id="20" w:name="_Hlk516486393"/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Сабақ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барысы</w:t>
            </w:r>
            <w:proofErr w:type="spellEnd"/>
          </w:p>
        </w:tc>
      </w:tr>
      <w:tr w:rsidR="00333946" w:rsidRPr="006A69CE" w:rsidTr="00333946">
        <w:trPr>
          <w:trHeight w:val="528"/>
        </w:trPr>
        <w:tc>
          <w:tcPr>
            <w:tcW w:w="1023" w:type="pct"/>
            <w:hideMark/>
          </w:tcPr>
          <w:p w:rsidR="00333946" w:rsidRPr="006A69CE" w:rsidRDefault="00333946" w:rsidP="00333946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>Сабақтың жоспарланған кезең</w:t>
            </w:r>
            <w:proofErr w:type="gramStart"/>
            <w:r w:rsidRPr="006A69CE">
              <w:rPr>
                <w:rFonts w:ascii="Times New Roman" w:hAnsi="Times New Roman"/>
                <w:sz w:val="24"/>
                <w:lang w:val="ru-RU"/>
              </w:rPr>
              <w:t>дер</w:t>
            </w:r>
            <w:proofErr w:type="gramEnd"/>
            <w:r w:rsidRPr="006A69CE">
              <w:rPr>
                <w:rFonts w:ascii="Times New Roman" w:hAnsi="Times New Roman"/>
                <w:sz w:val="24"/>
                <w:lang w:val="ru-RU"/>
              </w:rPr>
              <w:t>і</w:t>
            </w:r>
          </w:p>
        </w:tc>
        <w:tc>
          <w:tcPr>
            <w:tcW w:w="2975" w:type="pct"/>
            <w:gridSpan w:val="5"/>
          </w:tcPr>
          <w:p w:rsidR="00333946" w:rsidRPr="006A69CE" w:rsidRDefault="00333946" w:rsidP="00333946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>Сабақтағы жоспарланған жаттығу түрлері</w:t>
            </w:r>
          </w:p>
          <w:p w:rsidR="00333946" w:rsidRPr="006A69CE" w:rsidRDefault="00333946" w:rsidP="00333946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2" w:type="pct"/>
            <w:hideMark/>
          </w:tcPr>
          <w:p w:rsidR="00333946" w:rsidRPr="006A69CE" w:rsidRDefault="00333946" w:rsidP="00333946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bookmarkStart w:id="21" w:name="OLE_LINK8"/>
            <w:bookmarkStart w:id="22" w:name="OLE_LINK9"/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Р</w:t>
            </w:r>
            <w:bookmarkEnd w:id="21"/>
            <w:bookmarkEnd w:id="22"/>
            <w:r w:rsidRPr="006A69CE">
              <w:rPr>
                <w:rFonts w:ascii="Times New Roman" w:hAnsi="Times New Roman"/>
                <w:sz w:val="24"/>
                <w:lang w:val="ru-RU"/>
              </w:rPr>
              <w:t>есурстар</w:t>
            </w:r>
            <w:proofErr w:type="spellEnd"/>
          </w:p>
        </w:tc>
      </w:tr>
      <w:tr w:rsidR="00333946" w:rsidRPr="00040F82" w:rsidTr="00333946">
        <w:trPr>
          <w:trHeight w:val="1413"/>
        </w:trPr>
        <w:tc>
          <w:tcPr>
            <w:tcW w:w="1023" w:type="pct"/>
          </w:tcPr>
          <w:p w:rsidR="00333946" w:rsidRPr="006A69CE" w:rsidRDefault="00333946" w:rsidP="00333946">
            <w:pPr>
              <w:pStyle w:val="a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>Сабақтың басы</w:t>
            </w:r>
          </w:p>
          <w:p w:rsidR="00333946" w:rsidRPr="006A69CE" w:rsidRDefault="008A17E1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  <w:bookmarkStart w:id="23" w:name="OLE_LINK31"/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333946" w:rsidRPr="006A69CE">
              <w:rPr>
                <w:rFonts w:ascii="Times New Roman" w:hAnsi="Times New Roman"/>
                <w:sz w:val="24"/>
                <w:lang w:val="kk-KZ"/>
              </w:rPr>
              <w:t>-мин</w:t>
            </w:r>
            <w:bookmarkEnd w:id="23"/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5-мин</w:t>
            </w:r>
          </w:p>
        </w:tc>
        <w:tc>
          <w:tcPr>
            <w:tcW w:w="2975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І Ұйымдастыру кезеңі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Ынтымақтастық  атмосферасын қалыптастыру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Сыныпты төрт  топқа топтастырамын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1-топ. Әбілмансұр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 xml:space="preserve">2-топ. Сабалақ 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 xml:space="preserve">3-топ. Абылай 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4-топ. Барақ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 xml:space="preserve"> Ой шақыру. Тақырыпқа шығу.</w:t>
            </w:r>
          </w:p>
          <w:p w:rsidR="00333946" w:rsidRPr="006A69CE" w:rsidRDefault="00333946" w:rsidP="00333946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6A69CE">
              <w:rPr>
                <w:rFonts w:ascii="Times New Roman" w:eastAsia="MS Minngs" w:hAnsi="Times New Roman"/>
                <w:sz w:val="24"/>
                <w:lang w:val="kk-KZ"/>
              </w:rPr>
              <w:t xml:space="preserve">   Слайд арқылы үлкен шайқас алдындағы жекпе-жекте айқасқан батырлар суреті көрсетіліп, оқушыларға төмендегідей  сұрақ қойылады:</w:t>
            </w:r>
          </w:p>
          <w:p w:rsidR="00333946" w:rsidRPr="006A69CE" w:rsidRDefault="00333946" w:rsidP="00333946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Times New Roman" w:eastAsia="Calibri" w:hAnsi="Times New Roman"/>
                <w:i/>
                <w:noProof/>
                <w:sz w:val="24"/>
                <w:lang w:val="kk-KZ" w:eastAsia="ru-RU"/>
              </w:rPr>
            </w:pPr>
            <w:r w:rsidRPr="006A69CE">
              <w:rPr>
                <w:rFonts w:ascii="Times New Roman" w:eastAsia="MS Minngs" w:hAnsi="Times New Roman"/>
                <w:sz w:val="24"/>
                <w:lang w:val="kk-KZ"/>
              </w:rPr>
              <w:t xml:space="preserve">                                   </w:t>
            </w:r>
          </w:p>
          <w:p w:rsidR="00333946" w:rsidRPr="006A69CE" w:rsidRDefault="007D35D0" w:rsidP="00333946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Times New Roman" w:eastAsia="Calibri" w:hAnsi="Times New Roman"/>
                <w:i/>
                <w:noProof/>
                <w:sz w:val="24"/>
                <w:lang w:val="kk-KZ" w:eastAsia="ru-RU"/>
              </w:rPr>
            </w:pPr>
            <w:r>
              <w:rPr>
                <w:rFonts w:ascii="Times New Roman" w:eastAsia="Calibri" w:hAnsi="Times New Roman"/>
                <w:i/>
                <w:noProof/>
                <w:sz w:val="24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1901825</wp:posOffset>
                  </wp:positionH>
                  <wp:positionV relativeFrom="paragraph">
                    <wp:posOffset>140335</wp:posOffset>
                  </wp:positionV>
                  <wp:extent cx="1314450" cy="1009650"/>
                  <wp:effectExtent l="0" t="0" r="0" b="0"/>
                  <wp:wrapTight wrapText="bothSides">
                    <wp:wrapPolygon edited="0">
                      <wp:start x="7826" y="408"/>
                      <wp:lineTo x="5322" y="1223"/>
                      <wp:lineTo x="313" y="5706"/>
                      <wp:lineTo x="313" y="15079"/>
                      <wp:lineTo x="4383" y="19970"/>
                      <wp:lineTo x="5635" y="20377"/>
                      <wp:lineTo x="8452" y="21192"/>
                      <wp:lineTo x="9391" y="21192"/>
                      <wp:lineTo x="11896" y="21192"/>
                      <wp:lineTo x="12835" y="21192"/>
                      <wp:lineTo x="15652" y="20377"/>
                      <wp:lineTo x="16904" y="19970"/>
                      <wp:lineTo x="20974" y="14672"/>
                      <wp:lineTo x="21287" y="13449"/>
                      <wp:lineTo x="21287" y="5706"/>
                      <wp:lineTo x="15652" y="1223"/>
                      <wp:lineTo x="13461" y="408"/>
                      <wp:lineTo x="7826" y="408"/>
                    </wp:wrapPolygon>
                  </wp:wrapTight>
                  <wp:docPr id="1" name="Picture 2" descr="http://e-history.kz/media/upload/4624/2015/08/17/79dd5251b4466bc14eb3216743c38b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http://e-history.kz/media/upload/4624/2015/08/17/79dd5251b4466bc14eb3216743c38b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096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33946" w:rsidRPr="006A69CE">
              <w:rPr>
                <w:rFonts w:ascii="Times New Roman" w:eastAsia="Calibri" w:hAnsi="Times New Roman"/>
                <w:i/>
                <w:noProof/>
                <w:sz w:val="24"/>
                <w:lang w:val="kk-KZ" w:eastAsia="ru-RU"/>
              </w:rPr>
              <w:t xml:space="preserve">                       </w:t>
            </w:r>
            <w:r w:rsidR="00333946" w:rsidRPr="006A69CE">
              <w:rPr>
                <w:rFonts w:ascii="Times New Roman" w:eastAsia="Calibri" w:hAnsi="Times New Roman"/>
                <w:i/>
                <w:noProof/>
                <w:sz w:val="24"/>
                <w:lang w:eastAsia="ru-RU"/>
              </w:rPr>
              <w:drawing>
                <wp:inline distT="0" distB="0" distL="0" distR="0">
                  <wp:extent cx="1377395" cy="949240"/>
                  <wp:effectExtent l="0" t="0" r="0" b="3810"/>
                  <wp:docPr id="8" name="Picture 6" descr="http://e-history.kz/media/upload/4624/2015/11/03/82872a49ca36a712c25ee4571102c1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6" descr="http://e-history.kz/media/upload/4624/2015/11/03/82872a49ca36a712c25ee4571102c1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80" cy="95274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33946" w:rsidRPr="006A69CE">
              <w:rPr>
                <w:rFonts w:ascii="Times New Roman" w:eastAsia="MS Minngs" w:hAnsi="Times New Roman"/>
                <w:noProof/>
                <w:sz w:val="24"/>
                <w:lang w:val="kk-KZ" w:eastAsia="ru-RU"/>
              </w:rPr>
              <w:t xml:space="preserve">       </w:t>
            </w:r>
          </w:p>
          <w:p w:rsidR="00333946" w:rsidRPr="006A69CE" w:rsidRDefault="00333946" w:rsidP="0033394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eastAsia="Calibri" w:hAnsi="Times New Roman"/>
                <w:i/>
                <w:sz w:val="24"/>
                <w:lang w:val="kk-KZ"/>
              </w:rPr>
              <w:t>«Алғадай» деген сөздің мағынасын қалай түсінесіздер?</w:t>
            </w:r>
          </w:p>
          <w:p w:rsidR="00333946" w:rsidRPr="006A69CE" w:rsidRDefault="00333946" w:rsidP="00333946">
            <w:pPr>
              <w:spacing w:after="200" w:line="276" w:lineRule="auto"/>
              <w:jc w:val="center"/>
              <w:rPr>
                <w:rFonts w:ascii="Times New Roman" w:eastAsia="Calibri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eastAsia="Calibri" w:hAnsi="Times New Roman"/>
                <w:i/>
                <w:sz w:val="24"/>
                <w:lang w:val="kk-KZ"/>
              </w:rPr>
              <w:t>(Жауабы:Үлкен шайқас алдында қарсы жаққа қазақ қолы жағынан жекпе-жекке шыққан жас батыр)</w:t>
            </w:r>
          </w:p>
          <w:p w:rsidR="00333946" w:rsidRPr="006A69CE" w:rsidRDefault="00333946" w:rsidP="00333946">
            <w:pPr>
              <w:tabs>
                <w:tab w:val="left" w:pos="426"/>
              </w:tabs>
              <w:spacing w:after="200" w:line="276" w:lineRule="auto"/>
              <w:jc w:val="center"/>
              <w:rPr>
                <w:rFonts w:ascii="Times New Roman" w:eastAsia="MS Minngs" w:hAnsi="Times New Roman"/>
                <w:sz w:val="24"/>
                <w:lang w:val="kk-KZ"/>
              </w:rPr>
            </w:pPr>
            <w:r w:rsidRPr="006A69CE">
              <w:rPr>
                <w:rFonts w:ascii="Times New Roman" w:eastAsia="Calibri" w:hAnsi="Times New Roman"/>
                <w:sz w:val="24"/>
                <w:lang w:val="kk-KZ"/>
              </w:rPr>
              <w:t>Сұраққа жауап алынғаннан кейін,</w:t>
            </w:r>
            <w:r w:rsidRPr="006A69CE">
              <w:rPr>
                <w:rFonts w:ascii="Times New Roman" w:eastAsia="Calibri" w:hAnsi="Times New Roman"/>
                <w:i/>
                <w:sz w:val="24"/>
                <w:lang w:val="kk-KZ"/>
              </w:rPr>
              <w:t xml:space="preserve"> </w:t>
            </w:r>
            <w:r w:rsidRPr="006A69CE">
              <w:rPr>
                <w:rFonts w:ascii="Times New Roman" w:eastAsia="MS Minngs" w:hAnsi="Times New Roman"/>
                <w:sz w:val="24"/>
                <w:lang w:val="kk-KZ"/>
              </w:rPr>
              <w:t xml:space="preserve"> оқушыларға төмендегідей  сұрақ қойылады:</w:t>
            </w:r>
          </w:p>
          <w:p w:rsidR="00333946" w:rsidRPr="006A69CE" w:rsidRDefault="00333946" w:rsidP="00333946">
            <w:pPr>
              <w:spacing w:after="200" w:line="276" w:lineRule="auto"/>
              <w:jc w:val="center"/>
              <w:rPr>
                <w:rFonts w:ascii="Times New Roman" w:eastAsia="Calibri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eastAsia="Calibri" w:hAnsi="Times New Roman"/>
                <w:i/>
                <w:sz w:val="24"/>
                <w:lang w:val="kk-KZ"/>
              </w:rPr>
              <w:t>Аңырақай шайқасында алғадай болған кім?</w:t>
            </w:r>
          </w:p>
          <w:p w:rsidR="00333946" w:rsidRPr="006A69CE" w:rsidRDefault="00333946" w:rsidP="00333946">
            <w:pPr>
              <w:tabs>
                <w:tab w:val="left" w:pos="426"/>
              </w:tabs>
              <w:spacing w:after="200" w:line="276" w:lineRule="auto"/>
              <w:jc w:val="center"/>
              <w:rPr>
                <w:rFonts w:ascii="Times New Roman" w:eastAsia="MS Minngs" w:hAnsi="Times New Roman"/>
                <w:sz w:val="24"/>
                <w:lang w:val="kk-KZ"/>
              </w:rPr>
            </w:pPr>
            <w:r w:rsidRPr="006A69CE">
              <w:rPr>
                <w:rFonts w:ascii="Times New Roman" w:eastAsia="Calibri" w:hAnsi="Times New Roman"/>
                <w:i/>
                <w:sz w:val="24"/>
                <w:lang w:val="kk-KZ"/>
              </w:rPr>
              <w:t>(Абылай)</w:t>
            </w:r>
          </w:p>
          <w:p w:rsidR="00333946" w:rsidRPr="006A69CE" w:rsidRDefault="00333946" w:rsidP="00333946">
            <w:pPr>
              <w:tabs>
                <w:tab w:val="left" w:pos="426"/>
              </w:tabs>
              <w:spacing w:after="200" w:line="276" w:lineRule="auto"/>
              <w:jc w:val="center"/>
              <w:rPr>
                <w:rFonts w:ascii="Times New Roman" w:eastAsia="MS Minngs" w:hAnsi="Times New Roman"/>
                <w:sz w:val="24"/>
                <w:lang w:val="kk-KZ"/>
              </w:rPr>
            </w:pPr>
            <w:r w:rsidRPr="006A69CE">
              <w:rPr>
                <w:rFonts w:ascii="Times New Roman" w:eastAsia="MS Minngs" w:hAnsi="Times New Roman"/>
                <w:sz w:val="24"/>
                <w:lang w:val="kk-KZ"/>
              </w:rPr>
              <w:t>Жауап алынғаннан кейін ғана Абылай хан бейнеленген сурет көрсетіледі</w:t>
            </w:r>
          </w:p>
          <w:p w:rsidR="00333946" w:rsidRPr="006A69CE" w:rsidRDefault="00333946" w:rsidP="00333946">
            <w:pPr>
              <w:spacing w:after="200" w:line="276" w:lineRule="auto"/>
              <w:jc w:val="center"/>
              <w:rPr>
                <w:rFonts w:ascii="Times New Roman" w:eastAsia="Calibri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eastAsia="MS Minngs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971114" cy="127555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475" cy="12861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3946" w:rsidRPr="006A69CE" w:rsidRDefault="00333946" w:rsidP="00333946">
            <w:pPr>
              <w:spacing w:after="200" w:line="276" w:lineRule="auto"/>
              <w:rPr>
                <w:rFonts w:ascii="Times New Roman" w:eastAsia="Calibri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eastAsia="Calibri" w:hAnsi="Times New Roman"/>
                <w:i/>
                <w:sz w:val="24"/>
                <w:lang w:val="kk-KZ"/>
              </w:rPr>
              <w:t xml:space="preserve"> </w:t>
            </w:r>
            <w:r w:rsidRPr="006A69CE">
              <w:rPr>
                <w:rFonts w:ascii="Times New Roman" w:eastAsia="MS Minngs" w:hAnsi="Times New Roman"/>
                <w:sz w:val="24"/>
                <w:lang w:val="kk-KZ"/>
              </w:rPr>
              <w:t>Оқушылардың болжам жауаптары арқылы сабақ тақырыбы анықталады.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 w:eastAsia="ru-RU"/>
              </w:rPr>
              <w:t xml:space="preserve">Зерттеу сұрағы: </w:t>
            </w:r>
            <w:r w:rsidRPr="006A69CE">
              <w:rPr>
                <w:rFonts w:asciiTheme="minorHAnsi" w:eastAsiaTheme="minorHAnsi" w:hAnsiTheme="minorHAnsi" w:cstheme="minorBidi"/>
                <w:szCs w:val="22"/>
                <w:lang w:val="kk-KZ"/>
              </w:rPr>
              <w:t xml:space="preserve"> </w:t>
            </w:r>
            <w:r w:rsidRPr="006A69CE">
              <w:rPr>
                <w:rFonts w:ascii="Times New Roman" w:hAnsi="Times New Roman"/>
                <w:i/>
                <w:sz w:val="24"/>
                <w:lang w:val="kk-KZ" w:eastAsia="ru-RU"/>
              </w:rPr>
              <w:t>Дербес  Қазақ  мемлекетін сақтап  қалудағы  Абылай  ханның  рөлі қандай?</w:t>
            </w:r>
          </w:p>
        </w:tc>
        <w:tc>
          <w:tcPr>
            <w:tcW w:w="1002" w:type="pct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Оқулық, плакат, стиккерлер, интербелсенді  тақта</w:t>
            </w:r>
          </w:p>
          <w:p w:rsidR="00333946" w:rsidRPr="00333946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333946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333946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333946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333946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333946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333946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Абылай ханның суреті</w:t>
            </w:r>
          </w:p>
        </w:tc>
      </w:tr>
      <w:tr w:rsidR="00333946" w:rsidRPr="006A69CE" w:rsidTr="00333946">
        <w:trPr>
          <w:trHeight w:val="989"/>
        </w:trPr>
        <w:tc>
          <w:tcPr>
            <w:tcW w:w="1023" w:type="pct"/>
            <w:hideMark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Сабақтың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  <w:p w:rsidR="008A17E1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kk-KZ"/>
              </w:rPr>
              <w:t xml:space="preserve">                </w:t>
            </w:r>
          </w:p>
          <w:p w:rsidR="00333946" w:rsidRPr="006A69CE" w:rsidRDefault="008A17E1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    </w:t>
            </w:r>
            <w:r w:rsidR="00333946" w:rsidRPr="006A69CE">
              <w:rPr>
                <w:rFonts w:ascii="Times New Roman" w:hAnsi="Times New Roman"/>
                <w:sz w:val="24"/>
                <w:lang w:val="kk-KZ"/>
              </w:rPr>
              <w:t xml:space="preserve">   10-мин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8A17E1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10 </w:t>
            </w:r>
            <w:r w:rsidR="00333946" w:rsidRPr="006A69CE">
              <w:rPr>
                <w:rFonts w:ascii="Times New Roman" w:hAnsi="Times New Roman"/>
                <w:sz w:val="24"/>
                <w:lang w:val="kk-KZ"/>
              </w:rPr>
              <w:t>-мин</w:t>
            </w: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75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1-тапсырма  Топтық жұмыс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t>«Бес сұрақ» әдісі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t xml:space="preserve">І топ: 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1. Абылай ханның үш жүздегі билігінің нығайғандығын дәлелдеңдер.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2.Түркістан қай кезеңнен бастап қазақ хандарының ордасына айналды?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3.Неліктен Абылай 50-жылдардың соңында және 60-жылдардың қырғыз- қазақ қатынасына араласуға мәжбүр болды?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4.Қазақ- қырғыз арасындағы жорықтардың нәтижесін анықтаңдар.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5.Ұлы жүз қазақтары неліктен Абылайды өздерінің ханы ретінде мойындады?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t xml:space="preserve">ІІ топ: 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 xml:space="preserve">1. Қай уақытта қазақ ханын сайлауға қолайлы жағдай </w:t>
            </w:r>
            <w:r w:rsidRPr="006A69CE">
              <w:rPr>
                <w:rFonts w:ascii="Times New Roman" w:hAnsi="Times New Roman"/>
                <w:sz w:val="24"/>
                <w:lang w:val="kk-KZ"/>
              </w:rPr>
              <w:lastRenderedPageBreak/>
              <w:t>қалыптасты?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2.Қай жылы, қай қалада үш жүздің өкілдері хан сайлау үшін жиналды?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3.Абылайға хан сайлануда қолдау көрсеткен кімдер?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4.Абылайды қай жылы ақ киізге отырғызып хан қылып көтерді? «Ақ киізге отырғызып хан көтеру» салты нені білдіреді?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5. Неліктен қазақ елі Абылайды үш жүздің ханы етіп мойындады?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t xml:space="preserve">ІІІ топ: 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1.Неліктен кейбір рубасылар Абылайдың билігін құлатуға тырысты?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2.Қазақ қоғамындағы рубасыларының рөлі қандай?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3.</w:t>
            </w:r>
            <w:r w:rsidRPr="006A69CE">
              <w:rPr>
                <w:lang w:val="kk-KZ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kk-KZ"/>
              </w:rPr>
              <w:t>Абылай хан Қазақ хандығын саяси жағынан орталықтандыру үшін қандай шараларды жүзеге асырды?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4.Абылай хан қазақ елінің шаруашылығына қандай өзгерітер енгізді?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5.Бұқар жыраудың Абылай ханның саясатына қатысты шығармаларынан үзінді келтіріңдер.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t>ІV топ: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1.Абылай ханның сыртқы  саясатына сипаттама беріңдер.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2.Абылай хан қай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жылы</w:t>
            </w:r>
            <w:proofErr w:type="spellEnd"/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 ІІ Екатерина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патшайымына</w:t>
            </w:r>
            <w:proofErr w:type="spellEnd"/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  ант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берді</w:t>
            </w:r>
            <w:proofErr w:type="spellEnd"/>
            <w:r w:rsidRPr="006A69CE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3.Неліктен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Абылай</w:t>
            </w:r>
            <w:proofErr w:type="spellEnd"/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 хан өзінің ұлы Әділді қытайлықтарға аманат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еті</w:t>
            </w:r>
            <w:proofErr w:type="gramStart"/>
            <w:r w:rsidRPr="006A69CE"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spellEnd"/>
            <w:proofErr w:type="gramEnd"/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жіберді</w:t>
            </w:r>
            <w:proofErr w:type="spellEnd"/>
            <w:r w:rsidRPr="006A69CE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4.Абылай ханның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басты</w:t>
            </w:r>
            <w:proofErr w:type="spellEnd"/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 мақсаты қандай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болды</w:t>
            </w:r>
            <w:proofErr w:type="spellEnd"/>
            <w:r w:rsidRPr="006A69CE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5.Абылай ханның Қытайдың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билігін</w:t>
            </w:r>
            <w:proofErr w:type="spellEnd"/>
            <w:r w:rsidRPr="006A69CE">
              <w:rPr>
                <w:rFonts w:ascii="Times New Roman" w:hAnsi="Times New Roman"/>
                <w:sz w:val="24"/>
                <w:lang w:val="ru-RU"/>
              </w:rPr>
              <w:t xml:space="preserve"> қабылдауын қалай түсіндіресің</w:t>
            </w:r>
            <w:proofErr w:type="gramStart"/>
            <w:r w:rsidRPr="006A69CE">
              <w:rPr>
                <w:rFonts w:ascii="Times New Roman" w:hAnsi="Times New Roman"/>
                <w:sz w:val="24"/>
                <w:lang w:val="ru-RU"/>
              </w:rPr>
              <w:t>дер</w:t>
            </w:r>
            <w:proofErr w:type="gramEnd"/>
            <w:r w:rsidRPr="006A69CE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bookmarkStart w:id="24" w:name="OLE_LINK1"/>
            <w:bookmarkStart w:id="25" w:name="OLE_LINK2"/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t xml:space="preserve">Бағалау: </w:t>
            </w:r>
            <w:r w:rsidRPr="006A69CE">
              <w:rPr>
                <w:rFonts w:ascii="Times New Roman" w:hAnsi="Times New Roman"/>
                <w:sz w:val="24"/>
                <w:lang w:val="kk-KZ"/>
              </w:rPr>
              <w:t>Топтық бағалау смайликтер мен мадақтау сөздері арқылы   ынталандырылып  бағаланады</w:t>
            </w:r>
          </w:p>
          <w:bookmarkEnd w:id="24"/>
          <w:bookmarkEnd w:id="25"/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bCs/>
                <w:sz w:val="24"/>
                <w:lang w:val="kk-KZ"/>
              </w:rPr>
              <w:t>2-тапсырма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bCs/>
                <w:sz w:val="24"/>
                <w:lang w:val="kk-KZ"/>
              </w:rPr>
              <w:t>І топ: Жылдар сөйлейді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bCs/>
                <w:sz w:val="24"/>
                <w:lang w:val="kk-KZ"/>
              </w:rPr>
              <w:t>1752 жылы, 1760 жылы, 1764 жылы, 1767 жылы, 1770 жылы</w:t>
            </w:r>
          </w:p>
          <w:p w:rsidR="008A17E1" w:rsidRDefault="008A17E1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 xml:space="preserve">ІІ топ: «Абылай үш жүздің ханы» эссе </w:t>
            </w:r>
          </w:p>
          <w:p w:rsidR="008A17E1" w:rsidRDefault="008A17E1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ІІІ топ: Абылай ханның ішкі саясатына талдаңдар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552"/>
              <w:gridCol w:w="4990"/>
            </w:tblGrid>
            <w:tr w:rsidR="00333946" w:rsidRPr="00040F82" w:rsidTr="00E4532E">
              <w:tc>
                <w:tcPr>
                  <w:tcW w:w="6444" w:type="dxa"/>
                  <w:gridSpan w:val="2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A69CE">
                    <w:rPr>
                      <w:rFonts w:ascii="Times New Roman" w:hAnsi="Times New Roman"/>
                      <w:sz w:val="24"/>
                      <w:lang w:val="kk-KZ"/>
                    </w:rPr>
                    <w:t>Ішкі саяси өміріндегі өзгерістер</w:t>
                  </w:r>
                </w:p>
              </w:tc>
            </w:tr>
            <w:tr w:rsidR="00333946" w:rsidRPr="00040F82" w:rsidTr="00E4532E">
              <w:tc>
                <w:tcPr>
                  <w:tcW w:w="570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A69CE">
                    <w:rPr>
                      <w:rFonts w:ascii="Times New Roman" w:hAnsi="Times New Roman"/>
                      <w:sz w:val="24"/>
                      <w:lang w:val="kk-KZ"/>
                    </w:rPr>
                    <w:t>1</w:t>
                  </w:r>
                </w:p>
              </w:tc>
              <w:tc>
                <w:tcPr>
                  <w:tcW w:w="5874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333946" w:rsidRPr="00040F82" w:rsidTr="00E4532E">
              <w:tc>
                <w:tcPr>
                  <w:tcW w:w="570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A69CE">
                    <w:rPr>
                      <w:rFonts w:ascii="Times New Roman" w:hAnsi="Times New Roman"/>
                      <w:sz w:val="24"/>
                      <w:lang w:val="kk-KZ"/>
                    </w:rPr>
                    <w:t>2</w:t>
                  </w:r>
                </w:p>
              </w:tc>
              <w:tc>
                <w:tcPr>
                  <w:tcW w:w="5874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333946" w:rsidRPr="00040F82" w:rsidTr="00E4532E">
              <w:tc>
                <w:tcPr>
                  <w:tcW w:w="570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A69CE">
                    <w:rPr>
                      <w:rFonts w:ascii="Times New Roman" w:hAnsi="Times New Roman"/>
                      <w:sz w:val="24"/>
                      <w:lang w:val="kk-KZ"/>
                    </w:rPr>
                    <w:t>3</w:t>
                  </w:r>
                </w:p>
              </w:tc>
              <w:tc>
                <w:tcPr>
                  <w:tcW w:w="5874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bookmarkStart w:id="26" w:name="OLE_LINK26"/>
            <w:r w:rsidRPr="006A69CE">
              <w:rPr>
                <w:rFonts w:ascii="Times New Roman" w:hAnsi="Times New Roman"/>
                <w:sz w:val="24"/>
                <w:lang w:val="kk-KZ"/>
              </w:rPr>
              <w:t>ІV топ: «Тарихи оқиғаларды ажырат»</w:t>
            </w:r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t xml:space="preserve">  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882"/>
              <w:gridCol w:w="1803"/>
              <w:gridCol w:w="1857"/>
            </w:tblGrid>
            <w:tr w:rsidR="00333946" w:rsidRPr="00040F82" w:rsidTr="00E4532E">
              <w:tc>
                <w:tcPr>
                  <w:tcW w:w="2129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i/>
                      <w:szCs w:val="22"/>
                      <w:lang w:val="kk-KZ"/>
                    </w:rPr>
                  </w:pPr>
                  <w:bookmarkStart w:id="27" w:name="OLE_LINK27"/>
                  <w:bookmarkStart w:id="28" w:name="OLE_LINK28"/>
                  <w:r w:rsidRPr="006A69CE">
                    <w:rPr>
                      <w:rFonts w:ascii="Times New Roman" w:hAnsi="Times New Roman"/>
                      <w:i/>
                      <w:szCs w:val="22"/>
                      <w:lang w:val="kk-KZ"/>
                    </w:rPr>
                    <w:t>Ресей империясымен қарым-қатынасы</w:t>
                  </w:r>
                </w:p>
              </w:tc>
              <w:tc>
                <w:tcPr>
                  <w:tcW w:w="1984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i/>
                      <w:szCs w:val="22"/>
                      <w:lang w:val="kk-KZ"/>
                    </w:rPr>
                  </w:pPr>
                  <w:r w:rsidRPr="006A69CE">
                    <w:rPr>
                      <w:rFonts w:ascii="Times New Roman" w:hAnsi="Times New Roman"/>
                      <w:i/>
                      <w:szCs w:val="22"/>
                      <w:lang w:val="kk-KZ"/>
                    </w:rPr>
                    <w:t>Цинь империясымен қарым-қатынасы</w:t>
                  </w:r>
                </w:p>
              </w:tc>
              <w:tc>
                <w:tcPr>
                  <w:tcW w:w="2268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i/>
                      <w:szCs w:val="22"/>
                      <w:lang w:val="kk-KZ"/>
                    </w:rPr>
                  </w:pPr>
                  <w:r w:rsidRPr="006A69CE">
                    <w:rPr>
                      <w:rFonts w:ascii="Times New Roman" w:hAnsi="Times New Roman"/>
                      <w:i/>
                      <w:szCs w:val="22"/>
                      <w:lang w:val="kk-KZ"/>
                    </w:rPr>
                    <w:t>Қырғыз хандығымен қарым-қатынасы</w:t>
                  </w:r>
                </w:p>
              </w:tc>
            </w:tr>
            <w:tr w:rsidR="00333946" w:rsidRPr="00040F82" w:rsidTr="00E4532E">
              <w:tc>
                <w:tcPr>
                  <w:tcW w:w="2129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4252" w:type="dxa"/>
                  <w:gridSpan w:val="2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</w:tr>
          </w:tbl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bookmarkStart w:id="29" w:name="OLE_LINK29"/>
            <w:bookmarkStart w:id="30" w:name="OLE_LINK30"/>
            <w:bookmarkEnd w:id="27"/>
            <w:bookmarkEnd w:id="28"/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t>Тапсырманы орындап болғаннан кейін, оқушылар  бір-бірін тексереді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t xml:space="preserve">Бағалау: </w:t>
            </w:r>
            <w:bookmarkEnd w:id="29"/>
            <w:bookmarkEnd w:id="30"/>
            <w:r w:rsidR="008A17E1">
              <w:rPr>
                <w:rFonts w:ascii="Times New Roman" w:hAnsi="Times New Roman"/>
                <w:i/>
                <w:sz w:val="24"/>
                <w:lang w:val="kk-KZ"/>
              </w:rPr>
              <w:t>Басбармақ арқылы</w:t>
            </w:r>
          </w:p>
          <w:bookmarkEnd w:id="26"/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002" w:type="pct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8A17E1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A17E1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000125" cy="809625"/>
                  <wp:effectExtent l="19050" t="0" r="9525" b="0"/>
                  <wp:docPr id="22" name="Picture 2" descr="D:\КУРСЫ ОРЛЕУ МАРТ-МАЙ 2014\смайлики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D:\КУРСЫ ОРЛЕУ МАРТ-МАЙ 2014\смайлики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264" cy="81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8A17E1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A17E1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000125" cy="781050"/>
                  <wp:effectExtent l="19050" t="0" r="9525" b="0"/>
                  <wp:docPr id="21" name="Picture 3" descr="D:\КУРСЫ ОРЛЕУ МАРТ-МАЙ 2014\смайлики\смайлик вопро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D:\КУРСЫ ОРЛЕУ МАРТ-МАЙ 2014\смайлики\смайлик вопро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583" cy="7821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000125" cy="837120"/>
                  <wp:effectExtent l="19050" t="0" r="0" b="0"/>
                  <wp:docPr id="1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34" cy="837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333946" w:rsidRDefault="00333946" w:rsidP="00333946">
            <w:pPr>
              <w:rPr>
                <w:rFonts w:ascii="Times New Roman" w:hAnsi="Times New Roman" w:cs="Times New Roman"/>
                <w:lang w:val="kk-KZ"/>
              </w:rPr>
            </w:pPr>
            <w:r w:rsidRPr="00333946">
              <w:rPr>
                <w:rFonts w:ascii="Times New Roman" w:hAnsi="Times New Roman" w:cs="Times New Roman"/>
                <w:lang w:val="kk-KZ"/>
              </w:rPr>
              <w:t>Кеспе қағаздар, маркер, стикерлер</w:t>
            </w:r>
          </w:p>
          <w:p w:rsidR="00333946" w:rsidRPr="00333946" w:rsidRDefault="00333946" w:rsidP="00333946">
            <w:pPr>
              <w:rPr>
                <w:rFonts w:ascii="Times New Roman" w:hAnsi="Times New Roman" w:cs="Times New Roman"/>
                <w:lang w:val="kk-KZ"/>
              </w:rPr>
            </w:pPr>
          </w:p>
          <w:p w:rsidR="00333946" w:rsidRPr="006A69CE" w:rsidRDefault="00333946" w:rsidP="00333946">
            <w:pPr>
              <w:rPr>
                <w:lang w:val="kk-KZ"/>
              </w:rPr>
            </w:pPr>
          </w:p>
          <w:p w:rsidR="00333946" w:rsidRPr="006A69CE" w:rsidRDefault="00333946" w:rsidP="00333946">
            <w:pPr>
              <w:rPr>
                <w:lang w:val="kk-KZ"/>
              </w:rPr>
            </w:pPr>
          </w:p>
          <w:p w:rsidR="00333946" w:rsidRPr="006A69CE" w:rsidRDefault="00333946" w:rsidP="00333946">
            <w:pPr>
              <w:rPr>
                <w:lang w:val="kk-KZ"/>
              </w:rPr>
            </w:pPr>
          </w:p>
          <w:p w:rsidR="00333946" w:rsidRPr="006A69CE" w:rsidRDefault="00333946" w:rsidP="00333946">
            <w:pPr>
              <w:rPr>
                <w:lang w:val="kk-KZ"/>
              </w:rPr>
            </w:pPr>
          </w:p>
          <w:p w:rsidR="00333946" w:rsidRPr="006A69CE" w:rsidRDefault="00333946" w:rsidP="00333946">
            <w:pPr>
              <w:rPr>
                <w:lang w:val="kk-KZ"/>
              </w:rPr>
            </w:pPr>
          </w:p>
          <w:p w:rsidR="00333946" w:rsidRPr="006A69CE" w:rsidRDefault="00333946" w:rsidP="00333946">
            <w:pPr>
              <w:rPr>
                <w:lang w:val="kk-KZ"/>
              </w:rPr>
            </w:pPr>
          </w:p>
          <w:p w:rsidR="00333946" w:rsidRPr="006A69CE" w:rsidRDefault="008A17E1" w:rsidP="00333946">
            <w:pPr>
              <w:jc w:val="center"/>
              <w:rPr>
                <w:lang w:val="kk-KZ"/>
              </w:rPr>
            </w:pPr>
            <w:r w:rsidRPr="008A17E1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714859" cy="1362974"/>
                  <wp:effectExtent l="19050" t="0" r="0" b="0"/>
                  <wp:docPr id="23" name="Рисунок 11" descr="ÐÐ°ÑÑÐ¸Ð½ÐºÐ¸ Ð¿Ð¾ Ð·Ð°Ð¿ÑÐ¾Ñ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ÐÐ°ÑÑÐ¸Ð½ÐºÐ¸ Ð¿Ð¾ Ð·Ð°Ð¿ÑÐ¾Ñ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584" cy="136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946" w:rsidRPr="006A69CE" w:rsidTr="00333946">
        <w:trPr>
          <w:trHeight w:val="2239"/>
        </w:trPr>
        <w:tc>
          <w:tcPr>
            <w:tcW w:w="1023" w:type="pct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lastRenderedPageBreak/>
              <w:t>Сабақтың соңы</w:t>
            </w: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8A17E1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333946" w:rsidRPr="006A69CE">
              <w:rPr>
                <w:rFonts w:ascii="Times New Roman" w:hAnsi="Times New Roman"/>
                <w:sz w:val="24"/>
                <w:lang w:val="kk-KZ"/>
              </w:rPr>
              <w:t>-мин</w:t>
            </w: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8A17E1" w:rsidP="00333946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333946" w:rsidRPr="006A69CE">
              <w:rPr>
                <w:rFonts w:ascii="Times New Roman" w:hAnsi="Times New Roman"/>
                <w:sz w:val="24"/>
                <w:lang w:val="kk-KZ"/>
              </w:rPr>
              <w:t>-мин</w:t>
            </w:r>
          </w:p>
        </w:tc>
        <w:tc>
          <w:tcPr>
            <w:tcW w:w="2975" w:type="pct"/>
            <w:gridSpan w:val="5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sz w:val="24"/>
                <w:lang w:val="kk-KZ"/>
              </w:rPr>
            </w:pPr>
            <w:bookmarkStart w:id="31" w:name="OLE_LINK3"/>
            <w:r w:rsidRPr="006A69CE">
              <w:rPr>
                <w:rFonts w:ascii="Times New Roman" w:hAnsi="Times New Roman"/>
                <w:bCs/>
                <w:sz w:val="24"/>
                <w:lang w:val="kk-KZ"/>
              </w:rPr>
              <w:t>Дескрипторлар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bCs/>
                <w:sz w:val="24"/>
                <w:lang w:val="kk-KZ"/>
              </w:rPr>
              <w:t>Абылай ханның  дарынды қолбасшы, саяси қайраткерлігін  сипаттайды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bCs/>
                <w:sz w:val="24"/>
                <w:lang w:val="kk-KZ"/>
              </w:rPr>
              <w:t>Үш елмен дипломатиялық қарым-қатынасының жылдарының тарихи тізбегін құрастырады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bCs/>
                <w:sz w:val="24"/>
                <w:lang w:val="kk-KZ"/>
              </w:rPr>
              <w:t>Абылай ханның ішкі  және   сыртқы саясатындағы айрықша оқиғаларын  түсіндіреді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t xml:space="preserve">Кері байланыс: </w:t>
            </w:r>
            <w:bookmarkEnd w:id="31"/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Үй тапсырмасы: </w:t>
            </w:r>
            <w:r w:rsidRPr="006A69CE">
              <w:rPr>
                <w:rFonts w:ascii="Times New Roman" w:hAnsi="Times New Roman"/>
                <w:bCs/>
                <w:sz w:val="24"/>
                <w:lang w:val="kk-KZ"/>
              </w:rPr>
              <w:t>Абылай ханның көрші мемлекеттерімен қарым-қатынас орнатқан құжаттарын хрестоматиядан  зерттеу.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bCs/>
                <w:i/>
                <w:sz w:val="24"/>
                <w:lang w:val="kk-KZ"/>
              </w:rPr>
              <w:t>Үлгі: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bCs/>
                <w:i/>
                <w:sz w:val="24"/>
                <w:lang w:val="kk-KZ"/>
              </w:rPr>
              <w:t>«Зерттеу кестесі»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438"/>
              <w:gridCol w:w="1951"/>
              <w:gridCol w:w="2153"/>
            </w:tblGrid>
            <w:tr w:rsidR="00333946" w:rsidRPr="006A69CE" w:rsidTr="00E4532E">
              <w:tc>
                <w:tcPr>
                  <w:tcW w:w="1447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bCs/>
                      <w:i/>
                      <w:sz w:val="24"/>
                      <w:lang w:val="kk-KZ"/>
                    </w:rPr>
                  </w:pPr>
                  <w:r w:rsidRPr="006A69CE">
                    <w:rPr>
                      <w:rFonts w:ascii="Times New Roman" w:hAnsi="Times New Roman"/>
                      <w:bCs/>
                      <w:i/>
                      <w:sz w:val="24"/>
                      <w:lang w:val="kk-KZ"/>
                    </w:rPr>
                    <w:t>Құжат түрі</w:t>
                  </w:r>
                </w:p>
              </w:tc>
              <w:tc>
                <w:tcPr>
                  <w:tcW w:w="1965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bCs/>
                      <w:i/>
                      <w:sz w:val="24"/>
                      <w:lang w:val="kk-KZ"/>
                    </w:rPr>
                  </w:pPr>
                  <w:r w:rsidRPr="006A69CE">
                    <w:rPr>
                      <w:rFonts w:ascii="Times New Roman" w:hAnsi="Times New Roman"/>
                      <w:bCs/>
                      <w:i/>
                      <w:sz w:val="24"/>
                      <w:lang w:val="kk-KZ"/>
                    </w:rPr>
                    <w:t>Қай жылы жазылған</w:t>
                  </w:r>
                </w:p>
              </w:tc>
              <w:tc>
                <w:tcPr>
                  <w:tcW w:w="2169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bCs/>
                      <w:i/>
                      <w:sz w:val="24"/>
                      <w:lang w:val="kk-KZ"/>
                    </w:rPr>
                  </w:pPr>
                  <w:r w:rsidRPr="006A69CE">
                    <w:rPr>
                      <w:rFonts w:ascii="Times New Roman" w:hAnsi="Times New Roman"/>
                      <w:bCs/>
                      <w:i/>
                      <w:sz w:val="24"/>
                      <w:lang w:val="kk-KZ"/>
                    </w:rPr>
                    <w:t>Не мақсатпен</w:t>
                  </w:r>
                </w:p>
              </w:tc>
            </w:tr>
            <w:tr w:rsidR="00333946" w:rsidRPr="006A69CE" w:rsidTr="00E4532E">
              <w:tc>
                <w:tcPr>
                  <w:tcW w:w="1447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bCs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965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bCs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2169" w:type="dxa"/>
                </w:tcPr>
                <w:p w:rsidR="00333946" w:rsidRPr="006A69CE" w:rsidRDefault="00333946" w:rsidP="00040F82">
                  <w:pPr>
                    <w:pStyle w:val="a4"/>
                    <w:framePr w:hSpace="180" w:wrap="around" w:vAnchor="text" w:hAnchor="text" w:x="-1168" w:y="1"/>
                    <w:suppressOverlap/>
                    <w:rPr>
                      <w:rFonts w:ascii="Times New Roman" w:hAnsi="Times New Roman"/>
                      <w:bCs/>
                      <w:i/>
                      <w:sz w:val="24"/>
                      <w:lang w:val="kk-KZ"/>
                    </w:rPr>
                  </w:pPr>
                </w:p>
              </w:tc>
            </w:tr>
          </w:tbl>
          <w:p w:rsidR="00333946" w:rsidRPr="006A69CE" w:rsidRDefault="00333946" w:rsidP="00333946">
            <w:pPr>
              <w:tabs>
                <w:tab w:val="left" w:pos="2145"/>
                <w:tab w:val="left" w:pos="2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</w:tc>
        <w:tc>
          <w:tcPr>
            <w:tcW w:w="1002" w:type="pct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333946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872490</wp:posOffset>
                  </wp:positionV>
                  <wp:extent cx="1952625" cy="1209675"/>
                  <wp:effectExtent l="19050" t="0" r="9525" b="0"/>
                  <wp:wrapTight wrapText="bothSides">
                    <wp:wrapPolygon edited="0">
                      <wp:start x="-211" y="0"/>
                      <wp:lineTo x="-211" y="21430"/>
                      <wp:lineTo x="21705" y="21430"/>
                      <wp:lineTo x="21705" y="0"/>
                      <wp:lineTo x="-211" y="0"/>
                    </wp:wrapPolygon>
                  </wp:wrapTight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3946" w:rsidRPr="006A69CE" w:rsidTr="00333946">
        <w:tc>
          <w:tcPr>
            <w:tcW w:w="1615" w:type="pct"/>
            <w:gridSpan w:val="4"/>
            <w:hideMark/>
          </w:tcPr>
          <w:p w:rsidR="00333946" w:rsidRPr="00333946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Саралау</w:t>
            </w:r>
            <w:proofErr w:type="spellEnd"/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Сіз</w:t>
            </w:r>
            <w:proofErr w:type="spellEnd"/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қандай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тәсілмен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6A69CE">
              <w:rPr>
                <w:rFonts w:ascii="Times New Roman" w:hAnsi="Times New Roman"/>
                <w:sz w:val="24"/>
                <w:lang w:val="ru-RU"/>
              </w:rPr>
              <w:t>к</w:t>
            </w:r>
            <w:proofErr w:type="gramEnd"/>
            <w:r w:rsidRPr="006A69CE">
              <w:rPr>
                <w:rFonts w:ascii="Times New Roman" w:hAnsi="Times New Roman"/>
                <w:sz w:val="24"/>
                <w:lang w:val="ru-RU"/>
              </w:rPr>
              <w:t>өбірек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қолдау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көрсетпексіз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?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Сіз</w:t>
            </w:r>
            <w:proofErr w:type="spellEnd"/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kk-KZ"/>
              </w:rPr>
              <w:t>басқ</w:t>
            </w:r>
            <w:proofErr w:type="gramStart"/>
            <w:r w:rsidRPr="006A69CE">
              <w:rPr>
                <w:rFonts w:ascii="Times New Roman" w:hAnsi="Times New Roman"/>
                <w:sz w:val="24"/>
                <w:lang w:val="kk-KZ"/>
              </w:rPr>
              <w:t>алар</w:t>
            </w:r>
            <w:proofErr w:type="gramEnd"/>
            <w:r w:rsidRPr="006A69CE">
              <w:rPr>
                <w:rFonts w:ascii="Times New Roman" w:hAnsi="Times New Roman"/>
                <w:sz w:val="24"/>
                <w:lang w:val="kk-KZ"/>
              </w:rPr>
              <w:t>ға қарағанда қабілетті оқ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ушыларға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қандай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kk-KZ"/>
              </w:rPr>
              <w:t xml:space="preserve">тапсырмалар бересіз?  </w:t>
            </w:r>
          </w:p>
        </w:tc>
        <w:tc>
          <w:tcPr>
            <w:tcW w:w="1705" w:type="pct"/>
            <w:hideMark/>
          </w:tcPr>
          <w:p w:rsidR="00333946" w:rsidRPr="00333946" w:rsidRDefault="00333946" w:rsidP="003339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>Бағалау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Сіз</w:t>
            </w:r>
            <w:proofErr w:type="spellEnd"/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оқушылардың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материалды</w:t>
            </w:r>
            <w:proofErr w:type="spellEnd"/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игеру</w:t>
            </w:r>
            <w:proofErr w:type="spellEnd"/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деңгейін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қалай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тексеруді</w:t>
            </w:r>
            <w:proofErr w:type="spellEnd"/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жоспарлап</w:t>
            </w:r>
            <w:proofErr w:type="spellEnd"/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отырсыз</w:t>
            </w:r>
            <w:proofErr w:type="spellEnd"/>
            <w:r w:rsidRPr="00333946">
              <w:rPr>
                <w:rFonts w:ascii="Times New Roman" w:hAnsi="Times New Roman"/>
                <w:sz w:val="24"/>
                <w:lang w:val="ru-RU"/>
              </w:rPr>
              <w:t>?</w:t>
            </w:r>
          </w:p>
        </w:tc>
        <w:tc>
          <w:tcPr>
            <w:tcW w:w="1680" w:type="pct"/>
            <w:gridSpan w:val="2"/>
            <w:hideMark/>
          </w:tcPr>
          <w:p w:rsidR="00333946" w:rsidRPr="00333946" w:rsidRDefault="00333946" w:rsidP="00333946">
            <w:pPr>
              <w:pStyle w:val="a4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6A69CE">
              <w:rPr>
                <w:rFonts w:ascii="Times New Roman" w:hAnsi="Times New Roman"/>
                <w:sz w:val="24"/>
                <w:lang w:val="ru-RU"/>
              </w:rPr>
              <w:t>Денсаулық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және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қауіпсіздік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A69CE">
              <w:rPr>
                <w:rFonts w:ascii="Times New Roman" w:hAnsi="Times New Roman"/>
                <w:sz w:val="24"/>
                <w:lang w:val="ru-RU"/>
              </w:rPr>
              <w:t>техникасын</w:t>
            </w:r>
            <w:proofErr w:type="spellEnd"/>
            <w:r w:rsidRPr="003339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ru-RU"/>
              </w:rPr>
              <w:t>сақтау</w:t>
            </w:r>
            <w:r w:rsidRPr="00333946">
              <w:rPr>
                <w:rFonts w:ascii="Times New Roman" w:hAnsi="Times New Roman"/>
                <w:sz w:val="24"/>
                <w:lang w:val="ru-RU"/>
              </w:rPr>
              <w:br/>
            </w:r>
            <w:r w:rsidRPr="00333946">
              <w:rPr>
                <w:rFonts w:ascii="Times New Roman" w:hAnsi="Times New Roman"/>
                <w:sz w:val="24"/>
                <w:lang w:val="ru-RU"/>
              </w:rPr>
              <w:br/>
            </w:r>
          </w:p>
        </w:tc>
      </w:tr>
      <w:tr w:rsidR="00333946" w:rsidRPr="00040F82" w:rsidTr="00333946">
        <w:trPr>
          <w:trHeight w:val="896"/>
        </w:trPr>
        <w:tc>
          <w:tcPr>
            <w:tcW w:w="1615" w:type="pct"/>
            <w:gridSpan w:val="4"/>
            <w:hideMark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333946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6A69CE">
              <w:rPr>
                <w:rFonts w:ascii="Times New Roman" w:hAnsi="Times New Roman"/>
                <w:sz w:val="24"/>
                <w:lang w:val="kk-KZ"/>
              </w:rPr>
              <w:t>1.Топтық жұмыстар барысында оқушылар бір-біріне қолдау көрсетеді.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2. Тақырыпты ашу мақсатында жетелеуші сұрақтар қойылады.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Әр топ өздеріне берілген тапсырмаларды өз деңгейінде орындайды.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 xml:space="preserve"> Барлық  оқушылар кесте тапсырмалары арқылы алған білімдерін  жинақтап есте сақтауларын дамытады. 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705" w:type="pct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 xml:space="preserve"> «Жарайсың», «Сенің қолыннан келеді» деп оқушыларды ынталандырып отырамын. Смайликтармен  формативті бағалап отырамын.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680" w:type="pct"/>
            <w:gridSpan w:val="2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Техника қауіпсіздік ережелерін сақтау, тазалық сақтау.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  <w:tr w:rsidR="00333946" w:rsidRPr="00040F82" w:rsidTr="008A17E1">
        <w:trPr>
          <w:trHeight w:val="863"/>
        </w:trPr>
        <w:tc>
          <w:tcPr>
            <w:tcW w:w="1580" w:type="pct"/>
            <w:gridSpan w:val="3"/>
            <w:vMerge w:val="restart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</w:rPr>
            </w:pPr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t xml:space="preserve">Сабақ бойынша </w:t>
            </w:r>
            <w:r w:rsidRPr="006A69CE">
              <w:rPr>
                <w:rFonts w:ascii="Times New Roman" w:hAnsi="Times New Roman"/>
                <w:i/>
                <w:sz w:val="24"/>
                <w:lang w:val="ru-RU"/>
              </w:rPr>
              <w:t>рефлексия</w:t>
            </w:r>
            <w:r w:rsidRPr="006A69CE"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333946" w:rsidRDefault="00333946" w:rsidP="0033394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33946" w:rsidRPr="00333946" w:rsidRDefault="00333946" w:rsidP="00333946">
            <w:pPr>
              <w:tabs>
                <w:tab w:val="left" w:pos="2265"/>
              </w:tabs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420" w:type="pct"/>
            <w:gridSpan w:val="4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t>Өткізген сабақ туралы  ойлау үшін төмендегі  орынды пайдаланыңыз.</w:t>
            </w:r>
          </w:p>
          <w:p w:rsidR="008A17E1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i/>
                <w:sz w:val="24"/>
                <w:lang w:val="kk-KZ"/>
              </w:rPr>
              <w:t>Сол жақтағы  сіздің сабағынызға  қатысты сұрақтарға жауап беріңіз.</w:t>
            </w:r>
          </w:p>
          <w:p w:rsidR="00333946" w:rsidRPr="008A17E1" w:rsidRDefault="00333946" w:rsidP="008A17E1">
            <w:pPr>
              <w:tabs>
                <w:tab w:val="left" w:pos="1020"/>
              </w:tabs>
              <w:rPr>
                <w:lang w:val="kk-KZ"/>
              </w:rPr>
            </w:pPr>
          </w:p>
        </w:tc>
      </w:tr>
      <w:tr w:rsidR="00333946" w:rsidRPr="00040F82" w:rsidTr="00333946">
        <w:trPr>
          <w:trHeight w:val="275"/>
        </w:trPr>
        <w:tc>
          <w:tcPr>
            <w:tcW w:w="1580" w:type="pct"/>
            <w:gridSpan w:val="3"/>
            <w:vMerge/>
            <w:hideMark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420" w:type="pct"/>
            <w:gridSpan w:val="4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333946" w:rsidRPr="00040F82" w:rsidTr="00333946">
        <w:trPr>
          <w:trHeight w:val="2563"/>
        </w:trPr>
        <w:tc>
          <w:tcPr>
            <w:tcW w:w="5000" w:type="pct"/>
            <w:gridSpan w:val="7"/>
          </w:tcPr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A69CE">
              <w:rPr>
                <w:rFonts w:ascii="Times New Roman" w:hAnsi="Times New Roman"/>
                <w:sz w:val="24"/>
                <w:lang w:val="kk-KZ"/>
              </w:rPr>
              <w:lastRenderedPageBreak/>
              <w:t>Жалпы бағалау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lang w:val="kk-KZ"/>
              </w:rPr>
            </w:pPr>
            <w:r w:rsidRPr="006A69CE">
              <w:rPr>
                <w:rFonts w:ascii="Times New Roman" w:hAnsi="Times New Roman"/>
                <w:lang w:val="kk-KZ"/>
              </w:rPr>
              <w:t>Сабақта ең жақсы өткен екі нәрсе (оқыту мен оқуға қатысты)?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lang w:val="kk-KZ"/>
              </w:rPr>
            </w:pPr>
            <w:r w:rsidRPr="006A69CE">
              <w:rPr>
                <w:rFonts w:ascii="Times New Roman" w:hAnsi="Times New Roman"/>
                <w:lang w:val="kk-KZ"/>
              </w:rPr>
              <w:t>1:Бағалау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lang w:val="kk-KZ"/>
              </w:rPr>
            </w:pPr>
            <w:r w:rsidRPr="006A69CE">
              <w:rPr>
                <w:rFonts w:ascii="Times New Roman" w:hAnsi="Times New Roman"/>
                <w:lang w:val="kk-KZ"/>
              </w:rPr>
              <w:t>2:Топтық жұмыстар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lang w:val="kk-KZ"/>
              </w:rPr>
            </w:pPr>
            <w:r w:rsidRPr="006A69CE">
              <w:rPr>
                <w:rFonts w:ascii="Times New Roman" w:hAnsi="Times New Roman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lang w:val="kk-KZ"/>
              </w:rPr>
            </w:pPr>
            <w:r w:rsidRPr="006A69CE">
              <w:rPr>
                <w:rFonts w:ascii="Times New Roman" w:hAnsi="Times New Roman"/>
                <w:lang w:val="kk-KZ"/>
              </w:rPr>
              <w:t>1: Тапсырманың нақтылығы</w:t>
            </w:r>
          </w:p>
          <w:p w:rsidR="00333946" w:rsidRPr="006A69CE" w:rsidRDefault="00333946" w:rsidP="00333946">
            <w:pPr>
              <w:pStyle w:val="a4"/>
              <w:rPr>
                <w:rFonts w:ascii="Times New Roman" w:hAnsi="Times New Roman"/>
                <w:lang w:val="kk-KZ"/>
              </w:rPr>
            </w:pPr>
            <w:r w:rsidRPr="006A69CE">
              <w:rPr>
                <w:rFonts w:ascii="Times New Roman" w:hAnsi="Times New Roman"/>
                <w:lang w:val="kk-KZ"/>
              </w:rPr>
              <w:t>2: Уақыт</w:t>
            </w:r>
          </w:p>
          <w:p w:rsidR="00333946" w:rsidRPr="006A69CE" w:rsidRDefault="00333946" w:rsidP="00333946">
            <w:pPr>
              <w:pStyle w:val="a4"/>
              <w:rPr>
                <w:bCs/>
                <w:lang w:val="kk-KZ"/>
              </w:rPr>
            </w:pPr>
            <w:r w:rsidRPr="006A69CE">
              <w:rPr>
                <w:rFonts w:ascii="Times New Roman" w:hAnsi="Times New Roman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6A69CE">
              <w:rPr>
                <w:bCs/>
                <w:lang w:val="kk-KZ"/>
              </w:rPr>
              <w:t xml:space="preserve"> </w:t>
            </w:r>
          </w:p>
          <w:p w:rsidR="00333946" w:rsidRPr="006A69CE" w:rsidRDefault="00333946" w:rsidP="00333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жұмыста жекелеген оқушылардың көшбасшылық дағдысы қалыптасқанын</w:t>
            </w:r>
            <w:r w:rsidRPr="006A69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A6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анықтадым. </w:t>
            </w:r>
            <w:r w:rsidRPr="006A69CE">
              <w:rPr>
                <w:rFonts w:ascii="Times New Roman" w:hAnsi="Times New Roman"/>
                <w:sz w:val="24"/>
                <w:szCs w:val="24"/>
                <w:lang w:val="kk-KZ"/>
              </w:rPr>
              <w:t>Уақыттың  аздығы,топтағы аздаған шудың орын алуы қиындықтар туындағанын анықтадым.</w:t>
            </w:r>
          </w:p>
          <w:p w:rsidR="00333946" w:rsidRPr="006A69CE" w:rsidRDefault="00333946" w:rsidP="00333946">
            <w:pPr>
              <w:tabs>
                <w:tab w:val="left" w:pos="1004"/>
              </w:tabs>
              <w:rPr>
                <w:lang w:val="kk-KZ"/>
              </w:rPr>
            </w:pPr>
          </w:p>
        </w:tc>
      </w:tr>
    </w:tbl>
    <w:bookmarkEnd w:id="0"/>
    <w:bookmarkEnd w:id="1"/>
    <w:bookmarkEnd w:id="20"/>
    <w:p w:rsidR="00333946" w:rsidRPr="006A69CE" w:rsidRDefault="00333946" w:rsidP="00333946">
      <w:pPr>
        <w:rPr>
          <w:lang w:val="kk-KZ"/>
        </w:rPr>
      </w:pPr>
      <w:r>
        <w:rPr>
          <w:lang w:val="kk-KZ"/>
        </w:rPr>
        <w:br w:type="textWrapping" w:clear="all"/>
      </w: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Pr="006A69CE" w:rsidRDefault="00333946" w:rsidP="00333946">
      <w:pPr>
        <w:rPr>
          <w:lang w:val="kk-KZ"/>
        </w:rPr>
      </w:pPr>
    </w:p>
    <w:p w:rsidR="00333946" w:rsidRDefault="00333946" w:rsidP="00333946">
      <w:pPr>
        <w:rPr>
          <w:lang w:val="kk-KZ"/>
        </w:rPr>
      </w:pPr>
    </w:p>
    <w:p w:rsidR="00333946" w:rsidRDefault="00333946" w:rsidP="00333946">
      <w:pPr>
        <w:rPr>
          <w:lang w:val="kk-KZ"/>
        </w:rPr>
      </w:pPr>
    </w:p>
    <w:p w:rsidR="00333946" w:rsidRDefault="00333946" w:rsidP="00333946">
      <w:pPr>
        <w:rPr>
          <w:lang w:val="kk-KZ"/>
        </w:rPr>
      </w:pPr>
    </w:p>
    <w:p w:rsidR="00333946" w:rsidRDefault="00333946" w:rsidP="00333946">
      <w:pPr>
        <w:rPr>
          <w:lang w:val="kk-KZ"/>
        </w:rPr>
      </w:pPr>
    </w:p>
    <w:p w:rsidR="00333946" w:rsidRPr="00333946" w:rsidRDefault="00333946" w:rsidP="0033394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33946" w:rsidRPr="00333946" w:rsidSect="00B5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E0CC2"/>
    <w:multiLevelType w:val="hybridMultilevel"/>
    <w:tmpl w:val="1256AE12"/>
    <w:lvl w:ilvl="0" w:tplc="DE8C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946"/>
    <w:rsid w:val="00040F82"/>
    <w:rsid w:val="001D3B3A"/>
    <w:rsid w:val="00333946"/>
    <w:rsid w:val="00513A65"/>
    <w:rsid w:val="00525379"/>
    <w:rsid w:val="007D35D0"/>
    <w:rsid w:val="008A17E1"/>
    <w:rsid w:val="009C0A7F"/>
    <w:rsid w:val="00B54620"/>
    <w:rsid w:val="00CE5F67"/>
    <w:rsid w:val="00E3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3946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33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cp:lastPrinted>2019-06-19T18:14:00Z</cp:lastPrinted>
  <dcterms:created xsi:type="dcterms:W3CDTF">2019-06-05T16:53:00Z</dcterms:created>
  <dcterms:modified xsi:type="dcterms:W3CDTF">2019-06-19T18:14:00Z</dcterms:modified>
</cp:coreProperties>
</file>