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9" w:rsidRDefault="00351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год – наоборот»</w:t>
      </w:r>
      <w:bookmarkStart w:id="0" w:name="_GoBack"/>
      <w:bookmarkEnd w:id="0"/>
    </w:p>
    <w:p w:rsidR="006E3F65" w:rsidRPr="00351209" w:rsidRDefault="00BF02E5">
      <w:pPr>
        <w:rPr>
          <w:rFonts w:ascii="Times New Roman" w:hAnsi="Times New Roman" w:cs="Times New Roman"/>
          <w:sz w:val="28"/>
          <w:szCs w:val="28"/>
        </w:rPr>
      </w:pPr>
      <w:r w:rsidRPr="00351209">
        <w:rPr>
          <w:rFonts w:ascii="Times New Roman" w:hAnsi="Times New Roman" w:cs="Times New Roman"/>
          <w:sz w:val="28"/>
          <w:szCs w:val="28"/>
        </w:rPr>
        <w:t xml:space="preserve">В Центре дополнительного образования школьников прошло традиционное новогоднее представление, которое проводится </w:t>
      </w:r>
      <w:r w:rsidR="00351209" w:rsidRPr="00351209">
        <w:rPr>
          <w:rFonts w:ascii="Times New Roman" w:hAnsi="Times New Roman" w:cs="Times New Roman"/>
          <w:sz w:val="28"/>
          <w:szCs w:val="28"/>
        </w:rPr>
        <w:t>в канун новогодних праздников</w:t>
      </w:r>
      <w:r w:rsidRPr="00351209">
        <w:rPr>
          <w:rFonts w:ascii="Times New Roman" w:hAnsi="Times New Roman" w:cs="Times New Roman"/>
          <w:sz w:val="28"/>
          <w:szCs w:val="28"/>
        </w:rPr>
        <w:t xml:space="preserve"> для детей-инвалидов</w:t>
      </w:r>
      <w:r w:rsidR="00351209" w:rsidRPr="00351209">
        <w:rPr>
          <w:rFonts w:ascii="Times New Roman" w:hAnsi="Times New Roman" w:cs="Times New Roman"/>
          <w:sz w:val="28"/>
          <w:szCs w:val="28"/>
        </w:rPr>
        <w:t xml:space="preserve"> на протяжении многих лет</w:t>
      </w:r>
      <w:r w:rsidRPr="00351209">
        <w:rPr>
          <w:rFonts w:ascii="Times New Roman" w:hAnsi="Times New Roman" w:cs="Times New Roman"/>
          <w:sz w:val="28"/>
          <w:szCs w:val="28"/>
        </w:rPr>
        <w:t xml:space="preserve">. Каждый раз педагоги  и учащиеся кружков готовят зрителям новые встречи со сказочными героями. Вот и в этот раз представление «Новый год – наоборот» собрало в одной сказке и злых Вредин, и Фараона, и Клеопатру, и Инопланетян, и Снежную Королеву со Снежинками, и Снеговика, Зайца, Лису, и других, которые старались доказать зрителям, что Добро всегда побеждает Зло. И это им удалось. Новый год наступил вовремя, а зрители </w:t>
      </w:r>
      <w:r w:rsidR="00351209" w:rsidRPr="00351209">
        <w:rPr>
          <w:rFonts w:ascii="Times New Roman" w:hAnsi="Times New Roman" w:cs="Times New Roman"/>
          <w:sz w:val="28"/>
          <w:szCs w:val="28"/>
        </w:rPr>
        <w:t>поблагодарили артистов улыбками и аплодисментами.</w:t>
      </w:r>
    </w:p>
    <w:sectPr w:rsidR="006E3F65" w:rsidRPr="00351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E5"/>
    <w:rsid w:val="00351209"/>
    <w:rsid w:val="006E3F65"/>
    <w:rsid w:val="00B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2019-12-30T05:45:00Z</dcterms:created>
  <dcterms:modified xsi:type="dcterms:W3CDTF">2019-12-30T05:58:00Z</dcterms:modified>
</cp:coreProperties>
</file>