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341" w:type="dxa"/>
        <w:tblInd w:w="-1168" w:type="dxa"/>
        <w:tblLayout w:type="fixed"/>
        <w:tblLook w:val="04A0"/>
      </w:tblPr>
      <w:tblGrid>
        <w:gridCol w:w="1985"/>
        <w:gridCol w:w="709"/>
        <w:gridCol w:w="2261"/>
        <w:gridCol w:w="4685"/>
        <w:gridCol w:w="1701"/>
      </w:tblGrid>
      <w:tr w:rsidR="00C679A9" w:rsidRPr="00971D77" w:rsidTr="00EB2F86">
        <w:trPr>
          <w:trHeight w:val="110"/>
        </w:trPr>
        <w:tc>
          <w:tcPr>
            <w:tcW w:w="4955" w:type="dxa"/>
            <w:gridSpan w:val="3"/>
          </w:tcPr>
          <w:p w:rsidR="00C679A9" w:rsidRPr="00971D77" w:rsidRDefault="00FF0098" w:rsidP="007776C5">
            <w:pPr>
              <w:spacing w:after="0"/>
              <w:rPr>
                <w:rFonts w:ascii="Times New Roman" w:hAnsi="Times New Roman"/>
                <w:b/>
                <w:sz w:val="20"/>
                <w:szCs w:val="20"/>
                <w:lang w:val="kk-KZ"/>
              </w:rPr>
            </w:pPr>
            <w:r>
              <w:rPr>
                <w:rFonts w:ascii="Times New Roman" w:hAnsi="Times New Roman"/>
                <w:b/>
                <w:sz w:val="20"/>
                <w:szCs w:val="20"/>
                <w:lang w:val="kk-KZ"/>
              </w:rPr>
              <w:t>,жд</w:t>
            </w:r>
            <w:r w:rsidR="00C679A9" w:rsidRPr="00971D77">
              <w:rPr>
                <w:rFonts w:ascii="Times New Roman" w:hAnsi="Times New Roman"/>
                <w:b/>
                <w:sz w:val="20"/>
                <w:szCs w:val="20"/>
                <w:lang w:val="kk-KZ"/>
              </w:rPr>
              <w:t xml:space="preserve">Ұзақ мерзімді жоспардың </w:t>
            </w:r>
          </w:p>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 xml:space="preserve">тарауы: </w:t>
            </w:r>
            <w:r w:rsidR="00FB4013" w:rsidRPr="00971D77">
              <w:rPr>
                <w:rFonts w:ascii="Times New Roman" w:hAnsi="Times New Roman"/>
                <w:b/>
                <w:sz w:val="20"/>
                <w:szCs w:val="20"/>
                <w:lang w:val="kk-KZ"/>
              </w:rPr>
              <w:t>Тыныс алу</w:t>
            </w: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Күні</w:t>
            </w:r>
            <w:r w:rsidRPr="00971D77">
              <w:rPr>
                <w:rFonts w:ascii="Times New Roman" w:hAnsi="Times New Roman"/>
                <w:sz w:val="20"/>
                <w:szCs w:val="20"/>
                <w:lang w:val="kk-KZ"/>
              </w:rPr>
              <w:t xml:space="preserve">:      </w:t>
            </w:r>
            <w:r w:rsidR="00FB4013" w:rsidRPr="00971D77">
              <w:rPr>
                <w:rFonts w:ascii="Times New Roman" w:hAnsi="Times New Roman"/>
                <w:sz w:val="20"/>
                <w:szCs w:val="20"/>
                <w:lang w:val="kk-KZ"/>
              </w:rPr>
              <w:t>14.01.2020</w:t>
            </w:r>
            <w:r w:rsidRPr="00971D77">
              <w:rPr>
                <w:rFonts w:ascii="Times New Roman" w:hAnsi="Times New Roman"/>
                <w:sz w:val="20"/>
                <w:szCs w:val="20"/>
                <w:lang w:val="kk-KZ"/>
              </w:rPr>
              <w:t xml:space="preserve">                    </w:t>
            </w: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Сынып</w:t>
            </w:r>
            <w:r w:rsidR="00FB4013" w:rsidRPr="00971D77">
              <w:rPr>
                <w:rFonts w:ascii="Times New Roman" w:hAnsi="Times New Roman"/>
                <w:sz w:val="20"/>
                <w:szCs w:val="20"/>
                <w:lang w:val="kk-KZ"/>
              </w:rPr>
              <w:t xml:space="preserve">:8 «ә»         </w:t>
            </w:r>
            <w:r w:rsidRPr="00971D77">
              <w:rPr>
                <w:rFonts w:ascii="Times New Roman" w:hAnsi="Times New Roman"/>
                <w:sz w:val="20"/>
                <w:szCs w:val="20"/>
                <w:lang w:val="kk-KZ"/>
              </w:rPr>
              <w:t xml:space="preserve">                      </w:t>
            </w:r>
          </w:p>
        </w:tc>
        <w:tc>
          <w:tcPr>
            <w:tcW w:w="6386" w:type="dxa"/>
            <w:gridSpan w:val="2"/>
          </w:tcPr>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Мектеп:</w:t>
            </w:r>
            <w:r w:rsidR="00FB4013" w:rsidRPr="00971D77">
              <w:rPr>
                <w:rFonts w:ascii="Times New Roman" w:hAnsi="Times New Roman"/>
                <w:b/>
                <w:sz w:val="20"/>
                <w:szCs w:val="20"/>
                <w:lang w:val="kk-KZ"/>
              </w:rPr>
              <w:t>С.Сейфуллин  атындағы  ЖОМ</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Мұғалімнің аты-жөні:</w:t>
            </w:r>
            <w:r w:rsidR="00FB4013" w:rsidRPr="00971D77">
              <w:rPr>
                <w:rFonts w:ascii="Times New Roman" w:hAnsi="Times New Roman"/>
                <w:b/>
                <w:sz w:val="20"/>
                <w:szCs w:val="20"/>
                <w:lang w:val="kk-KZ"/>
              </w:rPr>
              <w:t>Досмурзаева Г</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Қатысқандар:</w:t>
            </w:r>
            <w:r w:rsidR="00FB4013" w:rsidRPr="00971D77">
              <w:rPr>
                <w:rFonts w:ascii="Times New Roman" w:hAnsi="Times New Roman"/>
                <w:b/>
                <w:sz w:val="20"/>
                <w:szCs w:val="20"/>
                <w:lang w:val="kk-KZ"/>
              </w:rPr>
              <w:t xml:space="preserve">                       </w:t>
            </w:r>
            <w:r w:rsidRPr="00971D77">
              <w:rPr>
                <w:rFonts w:ascii="Times New Roman" w:hAnsi="Times New Roman"/>
                <w:b/>
                <w:sz w:val="20"/>
                <w:szCs w:val="20"/>
                <w:lang w:val="kk-KZ"/>
              </w:rPr>
              <w:t>Қатыспағандар:</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Сабақтың тақырыбы</w:t>
            </w:r>
          </w:p>
        </w:tc>
        <w:tc>
          <w:tcPr>
            <w:tcW w:w="8647" w:type="dxa"/>
            <w:gridSpan w:val="3"/>
          </w:tcPr>
          <w:p w:rsidR="00C679A9" w:rsidRPr="00971D77" w:rsidRDefault="00FB4013" w:rsidP="007776C5">
            <w:pPr>
              <w:spacing w:after="0" w:line="240" w:lineRule="auto"/>
              <w:rPr>
                <w:rFonts w:ascii="Times New Roman" w:hAnsi="Times New Roman"/>
                <w:b/>
                <w:sz w:val="20"/>
                <w:szCs w:val="20"/>
                <w:lang w:val="kk-KZ"/>
              </w:rPr>
            </w:pPr>
            <w:r w:rsidRPr="00FB4013">
              <w:rPr>
                <w:rFonts w:ascii="Times New Roman" w:eastAsia="Times New Roman" w:hAnsi="Times New Roman"/>
                <w:color w:val="000000"/>
                <w:sz w:val="20"/>
                <w:szCs w:val="20"/>
                <w:shd w:val="clear" w:color="auto" w:fill="FFFFFF"/>
                <w:lang w:val="kk-KZ" w:eastAsia="ru-RU"/>
              </w:rPr>
              <w:t> </w:t>
            </w:r>
            <w:r w:rsidRPr="00FB4013">
              <w:rPr>
                <w:rFonts w:ascii="Times New Roman" w:eastAsia="Times New Roman" w:hAnsi="Times New Roman"/>
                <w:color w:val="000000"/>
                <w:sz w:val="20"/>
                <w:szCs w:val="20"/>
                <w:lang w:val="kk-KZ" w:eastAsia="ru-RU"/>
              </w:rPr>
              <w:t>Тыныс алудың минуттық көлемі. Әр түрлі жастағы, физикалық дамыған, ер және әйел адамдардың өкпесінің тіршілік сыйымдылығы. Тынысалу қозғалыстарының жиілігі. .Шылым шегудің өкпенің тіршілік сыйымдылығ</w:t>
            </w:r>
            <w:r w:rsidR="009F216C" w:rsidRPr="00971D77">
              <w:rPr>
                <w:rFonts w:ascii="Times New Roman" w:eastAsia="Times New Roman" w:hAnsi="Times New Roman"/>
                <w:color w:val="000000"/>
                <w:sz w:val="20"/>
                <w:szCs w:val="20"/>
                <w:lang w:val="kk-KZ" w:eastAsia="ru-RU"/>
              </w:rPr>
              <w:t>ына  әсері.Зертханалық жұмыс «Өкпенің  тіршілік  сыйымдылығын  зерттеу».</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Осы сабақта қол жеткізілетін оқу мақсаттары:</w:t>
            </w:r>
          </w:p>
        </w:tc>
        <w:tc>
          <w:tcPr>
            <w:tcW w:w="8647" w:type="dxa"/>
            <w:gridSpan w:val="3"/>
          </w:tcPr>
          <w:p w:rsidR="00C679A9" w:rsidRPr="00971D77" w:rsidRDefault="009F216C" w:rsidP="007776C5">
            <w:pPr>
              <w:spacing w:after="0"/>
              <w:jc w:val="both"/>
              <w:rPr>
                <w:rFonts w:ascii="Times New Roman" w:hAnsi="Times New Roman"/>
                <w:sz w:val="20"/>
                <w:szCs w:val="20"/>
                <w:lang w:val="kk-KZ"/>
              </w:rPr>
            </w:pPr>
            <w:r w:rsidRPr="00971D77">
              <w:rPr>
                <w:rFonts w:ascii="Times New Roman" w:hAnsi="Times New Roman"/>
                <w:sz w:val="20"/>
                <w:szCs w:val="20"/>
                <w:lang w:val="kk-KZ"/>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Сабақтың мақсаты</w:t>
            </w:r>
          </w:p>
        </w:tc>
        <w:tc>
          <w:tcPr>
            <w:tcW w:w="8647" w:type="dxa"/>
            <w:gridSpan w:val="3"/>
          </w:tcPr>
          <w:p w:rsidR="00EC4E8B" w:rsidRPr="00971D77" w:rsidRDefault="00EC4E8B" w:rsidP="007776C5">
            <w:pPr>
              <w:spacing w:after="0"/>
              <w:jc w:val="both"/>
              <w:rPr>
                <w:rFonts w:ascii="Times New Roman" w:hAnsi="Times New Roman"/>
                <w:sz w:val="20"/>
                <w:szCs w:val="20"/>
                <w:lang w:val="kk-KZ"/>
              </w:rPr>
            </w:pPr>
            <w:r w:rsidRPr="00971D77">
              <w:rPr>
                <w:rFonts w:ascii="Times New Roman" w:hAnsi="Times New Roman"/>
                <w:sz w:val="20"/>
                <w:szCs w:val="20"/>
                <w:lang w:val="kk-KZ"/>
              </w:rPr>
              <w:t>Өкпенің тіршілік  сыйымдылығын туралы ойын тұжырымдайды</w:t>
            </w:r>
          </w:p>
          <w:p w:rsidR="00C679A9" w:rsidRPr="00971D77" w:rsidRDefault="00EC4E8B" w:rsidP="007776C5">
            <w:pPr>
              <w:spacing w:after="0"/>
              <w:jc w:val="both"/>
              <w:rPr>
                <w:rFonts w:ascii="Times New Roman" w:hAnsi="Times New Roman"/>
                <w:sz w:val="20"/>
                <w:szCs w:val="20"/>
                <w:lang w:val="kk-KZ"/>
              </w:rPr>
            </w:pPr>
            <w:r w:rsidRPr="00971D77">
              <w:rPr>
                <w:rFonts w:ascii="Times New Roman" w:hAnsi="Times New Roman"/>
                <w:sz w:val="20"/>
                <w:szCs w:val="20"/>
                <w:lang w:val="kk-KZ"/>
              </w:rPr>
              <w:t>Қалыпты  жағдайдағы және дененің  физикалық жүктемесі  кезіндегі  тыныс  алудың  минуттық  көлемін  анықтайды.</w:t>
            </w:r>
          </w:p>
          <w:p w:rsidR="00EC4E8B" w:rsidRPr="00971D77" w:rsidRDefault="00EC4E8B" w:rsidP="007776C5">
            <w:pPr>
              <w:spacing w:after="0"/>
              <w:jc w:val="both"/>
              <w:rPr>
                <w:rFonts w:ascii="Times New Roman" w:hAnsi="Times New Roman"/>
                <w:color w:val="000000" w:themeColor="text1"/>
                <w:sz w:val="20"/>
                <w:szCs w:val="20"/>
                <w:lang w:val="kk-KZ"/>
              </w:rPr>
            </w:pPr>
            <w:r w:rsidRPr="00971D77">
              <w:rPr>
                <w:rFonts w:ascii="Times New Roman" w:hAnsi="Times New Roman"/>
                <w:sz w:val="20"/>
                <w:szCs w:val="20"/>
                <w:lang w:val="kk-KZ"/>
              </w:rPr>
              <w:t>Қалыпты  жағдайдағы және дененің  физикалық жүктемесі  кезіндегі  тыныс  алудың  минуттық  көлемін  ажыратады.</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rPr>
            </w:pPr>
            <w:r w:rsidRPr="00971D77">
              <w:rPr>
                <w:rFonts w:ascii="Times New Roman" w:hAnsi="Times New Roman"/>
                <w:b/>
                <w:sz w:val="20"/>
                <w:szCs w:val="20"/>
              </w:rPr>
              <w:t xml:space="preserve">Бағалау </w:t>
            </w:r>
            <w:proofErr w:type="spellStart"/>
            <w:r w:rsidRPr="00971D77">
              <w:rPr>
                <w:rFonts w:ascii="Times New Roman" w:hAnsi="Times New Roman"/>
                <w:b/>
                <w:sz w:val="20"/>
                <w:szCs w:val="20"/>
              </w:rPr>
              <w:t>критерийі</w:t>
            </w:r>
            <w:proofErr w:type="spellEnd"/>
          </w:p>
        </w:tc>
        <w:tc>
          <w:tcPr>
            <w:tcW w:w="8647" w:type="dxa"/>
            <w:gridSpan w:val="3"/>
          </w:tcPr>
          <w:p w:rsidR="00EC4E8B" w:rsidRPr="00971D77" w:rsidRDefault="00EC4E8B" w:rsidP="00EC4E8B">
            <w:pPr>
              <w:spacing w:after="0"/>
              <w:jc w:val="both"/>
              <w:rPr>
                <w:rFonts w:ascii="Times New Roman" w:hAnsi="Times New Roman"/>
                <w:sz w:val="20"/>
                <w:szCs w:val="20"/>
                <w:lang w:val="kk-KZ"/>
              </w:rPr>
            </w:pPr>
            <w:r w:rsidRPr="00971D77">
              <w:rPr>
                <w:rFonts w:ascii="Times New Roman" w:hAnsi="Times New Roman"/>
                <w:sz w:val="20"/>
                <w:szCs w:val="20"/>
                <w:lang w:val="kk-KZ"/>
              </w:rPr>
              <w:t>Өкпенің тіршілік  сыйымдылығын туралы ойын тұжырымдайды</w:t>
            </w:r>
          </w:p>
          <w:p w:rsidR="00EC4E8B" w:rsidRPr="00971D77" w:rsidRDefault="00EC4E8B" w:rsidP="00EC4E8B">
            <w:pPr>
              <w:spacing w:after="0"/>
              <w:jc w:val="both"/>
              <w:rPr>
                <w:rFonts w:ascii="Times New Roman" w:hAnsi="Times New Roman"/>
                <w:sz w:val="20"/>
                <w:szCs w:val="20"/>
                <w:lang w:val="kk-KZ"/>
              </w:rPr>
            </w:pPr>
            <w:r w:rsidRPr="00971D77">
              <w:rPr>
                <w:rFonts w:ascii="Times New Roman" w:hAnsi="Times New Roman"/>
                <w:sz w:val="20"/>
                <w:szCs w:val="20"/>
                <w:lang w:val="kk-KZ"/>
              </w:rPr>
              <w:t>Қалыпты  жағдайдағы және дененің  физикалық жүктемесі  кезіндегі  тыныс  алудың  минуттық  көлемін  анықтайды.</w:t>
            </w:r>
          </w:p>
          <w:p w:rsidR="00C679A9" w:rsidRPr="00971D77" w:rsidRDefault="00EC4E8B" w:rsidP="00EC4E8B">
            <w:pPr>
              <w:spacing w:after="0"/>
              <w:rPr>
                <w:rFonts w:ascii="Times New Roman" w:hAnsi="Times New Roman"/>
                <w:color w:val="000000" w:themeColor="text1"/>
                <w:sz w:val="20"/>
                <w:szCs w:val="20"/>
                <w:lang w:val="kk-KZ"/>
              </w:rPr>
            </w:pPr>
            <w:r w:rsidRPr="00971D77">
              <w:rPr>
                <w:rFonts w:ascii="Times New Roman" w:hAnsi="Times New Roman"/>
                <w:sz w:val="20"/>
                <w:szCs w:val="20"/>
                <w:lang w:val="kk-KZ"/>
              </w:rPr>
              <w:t>Қалыпты  жағдайдағы және дененің  физикалық жүктемесі  кезіндегі  тыныс  алудың  минуттық  көлемін  ажыратады.</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rPr>
            </w:pPr>
            <w:proofErr w:type="spellStart"/>
            <w:r w:rsidRPr="00971D77">
              <w:rPr>
                <w:rFonts w:ascii="Times New Roman" w:hAnsi="Times New Roman"/>
                <w:b/>
                <w:sz w:val="20"/>
                <w:szCs w:val="20"/>
              </w:rPr>
              <w:t>Тілдік</w:t>
            </w:r>
            <w:proofErr w:type="spellEnd"/>
            <w:r w:rsidRPr="00971D77">
              <w:rPr>
                <w:rFonts w:ascii="Times New Roman" w:hAnsi="Times New Roman"/>
                <w:b/>
                <w:sz w:val="20"/>
                <w:szCs w:val="20"/>
              </w:rPr>
              <w:t xml:space="preserve"> мақсаттар</w:t>
            </w:r>
          </w:p>
        </w:tc>
        <w:tc>
          <w:tcPr>
            <w:tcW w:w="8647" w:type="dxa"/>
            <w:gridSpan w:val="3"/>
          </w:tcPr>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 xml:space="preserve"> Тыныс алу және тыныс шығару механизмін талдай алады..</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Пəнге қатысты сөздік қор мен сөз тіркесі</w:t>
            </w:r>
            <w:r w:rsidR="005A73DA" w:rsidRPr="00971D77">
              <w:rPr>
                <w:rFonts w:ascii="Times New Roman" w:hAnsi="Times New Roman"/>
                <w:b/>
                <w:sz w:val="20"/>
                <w:szCs w:val="20"/>
                <w:lang w:val="kk-KZ"/>
              </w:rPr>
              <w:t xml:space="preserve">тері </w:t>
            </w:r>
            <w:r w:rsidRPr="00971D77">
              <w:rPr>
                <w:rFonts w:ascii="Times New Roman" w:hAnsi="Times New Roman"/>
                <w:sz w:val="20"/>
                <w:szCs w:val="20"/>
                <w:lang w:val="kk-KZ"/>
              </w:rPr>
              <w:t xml:space="preserve"> сөздерінің мағынасын түсінеді.</w:t>
            </w:r>
          </w:p>
        </w:tc>
      </w:tr>
      <w:tr w:rsidR="00C679A9" w:rsidRPr="00FF0098" w:rsidTr="00EB2F86">
        <w:trPr>
          <w:trHeight w:val="110"/>
        </w:trPr>
        <w:tc>
          <w:tcPr>
            <w:tcW w:w="2694" w:type="dxa"/>
            <w:gridSpan w:val="2"/>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rPr>
              <w:t>Құндылық</w:t>
            </w:r>
            <w:proofErr w:type="gramStart"/>
            <w:r w:rsidRPr="00971D77">
              <w:rPr>
                <w:rFonts w:ascii="Times New Roman" w:hAnsi="Times New Roman"/>
                <w:b/>
                <w:sz w:val="20"/>
                <w:szCs w:val="20"/>
              </w:rPr>
              <w:t>тар</w:t>
            </w:r>
            <w:proofErr w:type="gramEnd"/>
            <w:r w:rsidRPr="00971D77">
              <w:rPr>
                <w:rFonts w:ascii="Times New Roman" w:hAnsi="Times New Roman"/>
                <w:b/>
                <w:sz w:val="20"/>
                <w:szCs w:val="20"/>
              </w:rPr>
              <w:t>ға баулу</w:t>
            </w:r>
          </w:p>
        </w:tc>
        <w:tc>
          <w:tcPr>
            <w:tcW w:w="8647" w:type="dxa"/>
            <w:gridSpan w:val="3"/>
          </w:tcPr>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Оқушылардың бойында бір-біріне деген сенімділігін арттыру,достық қарым-қатынастарын орнату,салауатты өмір салтын баулуға бейімделу.</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 xml:space="preserve">Зиярлы  қоғам және жоғары руханият </w:t>
            </w:r>
          </w:p>
        </w:tc>
      </w:tr>
      <w:tr w:rsidR="00C679A9" w:rsidRPr="00971D77" w:rsidTr="00EB2F86">
        <w:trPr>
          <w:trHeight w:val="110"/>
        </w:trPr>
        <w:tc>
          <w:tcPr>
            <w:tcW w:w="2694" w:type="dxa"/>
            <w:gridSpan w:val="2"/>
          </w:tcPr>
          <w:p w:rsidR="00C679A9" w:rsidRPr="00971D77" w:rsidRDefault="00C679A9" w:rsidP="007776C5">
            <w:pPr>
              <w:spacing w:after="0"/>
              <w:rPr>
                <w:rFonts w:ascii="Times New Roman" w:hAnsi="Times New Roman"/>
                <w:b/>
                <w:sz w:val="20"/>
                <w:szCs w:val="20"/>
              </w:rPr>
            </w:pPr>
            <w:proofErr w:type="gramStart"/>
            <w:r w:rsidRPr="00971D77">
              <w:rPr>
                <w:rFonts w:ascii="Times New Roman" w:hAnsi="Times New Roman"/>
                <w:b/>
                <w:sz w:val="20"/>
                <w:szCs w:val="20"/>
              </w:rPr>
              <w:t>П</w:t>
            </w:r>
            <w:proofErr w:type="gramEnd"/>
            <w:r w:rsidRPr="00971D77">
              <w:rPr>
                <w:rFonts w:ascii="Times New Roman" w:hAnsi="Times New Roman"/>
                <w:b/>
                <w:sz w:val="20"/>
                <w:szCs w:val="20"/>
              </w:rPr>
              <w:t>əн</w:t>
            </w:r>
            <w:r w:rsidR="009F216C" w:rsidRPr="00971D77">
              <w:rPr>
                <w:rFonts w:ascii="Times New Roman" w:hAnsi="Times New Roman"/>
                <w:b/>
                <w:sz w:val="20"/>
                <w:szCs w:val="20"/>
                <w:lang w:val="kk-KZ"/>
              </w:rPr>
              <w:t xml:space="preserve"> </w:t>
            </w:r>
            <w:r w:rsidRPr="00971D77">
              <w:rPr>
                <w:rFonts w:ascii="Times New Roman" w:hAnsi="Times New Roman"/>
                <w:b/>
                <w:sz w:val="20"/>
                <w:szCs w:val="20"/>
              </w:rPr>
              <w:t xml:space="preserve">аралық </w:t>
            </w:r>
            <w:proofErr w:type="spellStart"/>
            <w:r w:rsidRPr="00971D77">
              <w:rPr>
                <w:rFonts w:ascii="Times New Roman" w:hAnsi="Times New Roman"/>
                <w:b/>
                <w:sz w:val="20"/>
                <w:szCs w:val="20"/>
              </w:rPr>
              <w:t>байланыс</w:t>
            </w:r>
            <w:proofErr w:type="spellEnd"/>
          </w:p>
        </w:tc>
        <w:tc>
          <w:tcPr>
            <w:tcW w:w="8647" w:type="dxa"/>
            <w:gridSpan w:val="3"/>
          </w:tcPr>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Салауатты өмір салтын сақтау арқылы тыныс алу жолдарын біледі</w:t>
            </w:r>
            <w:r w:rsidR="009F216C" w:rsidRPr="00971D77">
              <w:rPr>
                <w:rFonts w:ascii="Times New Roman" w:hAnsi="Times New Roman"/>
                <w:sz w:val="20"/>
                <w:szCs w:val="20"/>
                <w:lang w:val="kk-KZ"/>
              </w:rPr>
              <w:t>.</w:t>
            </w:r>
          </w:p>
        </w:tc>
      </w:tr>
      <w:tr w:rsidR="00C679A9" w:rsidRPr="00971D77" w:rsidTr="00EB2F86">
        <w:trPr>
          <w:trHeight w:val="110"/>
        </w:trPr>
        <w:tc>
          <w:tcPr>
            <w:tcW w:w="2694" w:type="dxa"/>
            <w:gridSpan w:val="2"/>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Алдыңғы білім</w:t>
            </w:r>
          </w:p>
        </w:tc>
        <w:tc>
          <w:tcPr>
            <w:tcW w:w="8647" w:type="dxa"/>
            <w:gridSpan w:val="3"/>
          </w:tcPr>
          <w:p w:rsidR="00C679A9" w:rsidRPr="00971D77" w:rsidRDefault="00C679A9" w:rsidP="007776C5">
            <w:pPr>
              <w:spacing w:after="0"/>
              <w:rPr>
                <w:rFonts w:ascii="Times New Roman" w:hAnsi="Times New Roman"/>
                <w:sz w:val="20"/>
                <w:szCs w:val="20"/>
                <w:lang w:val="kk-KZ"/>
              </w:rPr>
            </w:pPr>
            <w:r w:rsidRPr="00971D77">
              <w:rPr>
                <w:rFonts w:ascii="Times New Roman" w:hAnsi="Times New Roman"/>
                <w:color w:val="000000"/>
                <w:sz w:val="20"/>
                <w:szCs w:val="20"/>
                <w:shd w:val="clear" w:color="auto" w:fill="FFFFFF"/>
                <w:lang w:val="kk-KZ"/>
              </w:rPr>
              <w:t>Тыныс алу жолдары туралы біледі.</w:t>
            </w:r>
          </w:p>
        </w:tc>
      </w:tr>
      <w:tr w:rsidR="00C679A9" w:rsidRPr="00971D77" w:rsidTr="00EB2F86">
        <w:tblPrEx>
          <w:tblLook w:val="0000"/>
        </w:tblPrEx>
        <w:trPr>
          <w:trHeight w:val="644"/>
        </w:trPr>
        <w:tc>
          <w:tcPr>
            <w:tcW w:w="1985" w:type="dxa"/>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Сабақтың жоспарланған кезеңдері</w:t>
            </w:r>
          </w:p>
        </w:tc>
        <w:tc>
          <w:tcPr>
            <w:tcW w:w="7655" w:type="dxa"/>
            <w:gridSpan w:val="3"/>
            <w:shd w:val="clear" w:color="auto" w:fill="auto"/>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Сабақтағы жоспарла</w:t>
            </w:r>
            <w:r w:rsidRPr="00971D77">
              <w:rPr>
                <w:rFonts w:ascii="Times New Roman" w:hAnsi="Times New Roman"/>
                <w:b/>
                <w:sz w:val="20"/>
                <w:szCs w:val="20"/>
              </w:rPr>
              <w:t>нған жаттығу түрлері</w:t>
            </w:r>
          </w:p>
        </w:tc>
        <w:tc>
          <w:tcPr>
            <w:tcW w:w="1701" w:type="dxa"/>
            <w:shd w:val="clear" w:color="auto" w:fill="auto"/>
          </w:tcPr>
          <w:p w:rsidR="00C679A9" w:rsidRPr="00971D77" w:rsidRDefault="00C679A9" w:rsidP="007776C5">
            <w:pPr>
              <w:spacing w:after="0"/>
              <w:rPr>
                <w:rFonts w:ascii="Times New Roman" w:hAnsi="Times New Roman"/>
                <w:b/>
                <w:sz w:val="20"/>
                <w:szCs w:val="20"/>
                <w:lang w:val="kk-KZ"/>
              </w:rPr>
            </w:pPr>
            <w:proofErr w:type="spellStart"/>
            <w:r w:rsidRPr="00971D77">
              <w:rPr>
                <w:rFonts w:ascii="Times New Roman" w:hAnsi="Times New Roman"/>
                <w:b/>
                <w:sz w:val="20"/>
                <w:szCs w:val="20"/>
              </w:rPr>
              <w:t>Ресурстар</w:t>
            </w:r>
            <w:proofErr w:type="spellEnd"/>
          </w:p>
        </w:tc>
      </w:tr>
      <w:tr w:rsidR="00C679A9" w:rsidRPr="00971D77" w:rsidTr="00EB2F86">
        <w:tblPrEx>
          <w:tblLook w:val="0000"/>
        </w:tblPrEx>
        <w:trPr>
          <w:trHeight w:val="274"/>
        </w:trPr>
        <w:tc>
          <w:tcPr>
            <w:tcW w:w="1985" w:type="dxa"/>
          </w:tcPr>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rPr>
              <w:t>Сабақтың басы</w:t>
            </w:r>
          </w:p>
          <w:p w:rsidR="00376BBF" w:rsidRPr="00971D77" w:rsidRDefault="00376BBF" w:rsidP="007776C5">
            <w:pPr>
              <w:spacing w:after="0"/>
              <w:rPr>
                <w:rFonts w:ascii="Times New Roman" w:hAnsi="Times New Roman"/>
                <w:b/>
                <w:sz w:val="20"/>
                <w:szCs w:val="20"/>
                <w:lang w:val="kk-KZ"/>
              </w:rPr>
            </w:pPr>
            <w:r w:rsidRPr="00971D77">
              <w:rPr>
                <w:rFonts w:ascii="Times New Roman" w:hAnsi="Times New Roman"/>
                <w:b/>
                <w:sz w:val="20"/>
                <w:szCs w:val="20"/>
                <w:lang w:val="kk-KZ"/>
              </w:rPr>
              <w:t xml:space="preserve">      </w:t>
            </w:r>
          </w:p>
          <w:p w:rsidR="00C679A9" w:rsidRPr="00971D77" w:rsidRDefault="00376BBF" w:rsidP="007776C5">
            <w:pPr>
              <w:spacing w:after="0"/>
              <w:rPr>
                <w:rFonts w:ascii="Times New Roman" w:hAnsi="Times New Roman"/>
                <w:b/>
                <w:sz w:val="20"/>
                <w:szCs w:val="20"/>
                <w:lang w:val="kk-KZ"/>
              </w:rPr>
            </w:pPr>
            <w:r w:rsidRPr="00971D77">
              <w:rPr>
                <w:rFonts w:ascii="Times New Roman" w:hAnsi="Times New Roman"/>
                <w:b/>
                <w:sz w:val="20"/>
                <w:szCs w:val="20"/>
                <w:lang w:val="kk-KZ"/>
              </w:rPr>
              <w:t xml:space="preserve">   2</w:t>
            </w:r>
            <w:r w:rsidR="00C679A9" w:rsidRPr="00971D77">
              <w:rPr>
                <w:rFonts w:ascii="Times New Roman" w:hAnsi="Times New Roman"/>
                <w:b/>
                <w:sz w:val="20"/>
                <w:szCs w:val="20"/>
                <w:lang w:val="kk-KZ"/>
              </w:rPr>
              <w:t xml:space="preserve"> мин</w:t>
            </w:r>
          </w:p>
          <w:p w:rsidR="00376BBF" w:rsidRPr="00971D77" w:rsidRDefault="00376BBF" w:rsidP="007776C5">
            <w:pPr>
              <w:spacing w:after="0"/>
              <w:rPr>
                <w:rFonts w:ascii="Times New Roman" w:hAnsi="Times New Roman"/>
                <w:b/>
                <w:sz w:val="20"/>
                <w:szCs w:val="20"/>
                <w:lang w:val="kk-KZ"/>
              </w:rPr>
            </w:pPr>
          </w:p>
          <w:p w:rsidR="00376BBF" w:rsidRPr="00971D77" w:rsidRDefault="00376BBF" w:rsidP="007776C5">
            <w:pPr>
              <w:spacing w:after="0"/>
              <w:rPr>
                <w:rFonts w:ascii="Times New Roman" w:hAnsi="Times New Roman"/>
                <w:b/>
                <w:sz w:val="20"/>
                <w:szCs w:val="20"/>
                <w:lang w:val="kk-KZ"/>
              </w:rPr>
            </w:pPr>
          </w:p>
          <w:p w:rsidR="00376BBF" w:rsidRPr="00971D77" w:rsidRDefault="00EC4E8B" w:rsidP="007776C5">
            <w:pPr>
              <w:spacing w:after="0"/>
              <w:rPr>
                <w:rFonts w:ascii="Times New Roman" w:hAnsi="Times New Roman"/>
                <w:b/>
                <w:sz w:val="20"/>
                <w:szCs w:val="20"/>
                <w:lang w:val="kk-KZ"/>
              </w:rPr>
            </w:pPr>
            <w:r w:rsidRPr="00971D77">
              <w:rPr>
                <w:rFonts w:ascii="Times New Roman" w:hAnsi="Times New Roman"/>
                <w:b/>
                <w:sz w:val="20"/>
                <w:szCs w:val="20"/>
                <w:lang w:val="kk-KZ"/>
              </w:rPr>
              <w:t xml:space="preserve">   </w:t>
            </w:r>
            <w:r w:rsidR="00376BBF" w:rsidRPr="00971D77">
              <w:rPr>
                <w:rFonts w:ascii="Times New Roman" w:hAnsi="Times New Roman"/>
                <w:b/>
                <w:sz w:val="20"/>
                <w:szCs w:val="20"/>
                <w:lang w:val="kk-KZ"/>
              </w:rPr>
              <w:t>5 мин</w:t>
            </w:r>
          </w:p>
        </w:tc>
        <w:tc>
          <w:tcPr>
            <w:tcW w:w="7655" w:type="dxa"/>
            <w:gridSpan w:val="3"/>
            <w:shd w:val="clear" w:color="auto" w:fill="auto"/>
          </w:tcPr>
          <w:p w:rsidR="00C679A9" w:rsidRPr="00971D77" w:rsidRDefault="00C679A9" w:rsidP="007776C5">
            <w:pPr>
              <w:spacing w:after="0"/>
              <w:contextualSpacing/>
              <w:rPr>
                <w:rFonts w:ascii="Times New Roman" w:hAnsi="Times New Roman"/>
                <w:color w:val="000000" w:themeColor="text1"/>
                <w:sz w:val="20"/>
                <w:szCs w:val="20"/>
                <w:lang w:val="kk-KZ"/>
              </w:rPr>
            </w:pPr>
            <w:r w:rsidRPr="00971D77">
              <w:rPr>
                <w:rFonts w:ascii="Times New Roman" w:hAnsi="Times New Roman"/>
                <w:b/>
                <w:color w:val="000000"/>
                <w:sz w:val="20"/>
                <w:szCs w:val="20"/>
                <w:shd w:val="clear" w:color="auto" w:fill="FFFFFF"/>
                <w:lang w:val="kk-KZ"/>
              </w:rPr>
              <w:t>1.Ұйымдастыру кезеңі.</w:t>
            </w:r>
            <w:r w:rsidRPr="00971D77">
              <w:rPr>
                <w:rFonts w:ascii="Times New Roman" w:hAnsi="Times New Roman"/>
                <w:color w:val="000000"/>
                <w:sz w:val="20"/>
                <w:szCs w:val="20"/>
                <w:shd w:val="clear" w:color="auto" w:fill="FFFFFF"/>
                <w:lang w:val="kk-KZ"/>
              </w:rPr>
              <w:t>Оқушылардың сабаққа дайындығын тексеру.Сабақтың басталуына жағымды ықпал ететін көңіл күй қалыптастыру.Сабақ мақсатымен таныстыру.</w:t>
            </w:r>
          </w:p>
          <w:p w:rsidR="00C679A9" w:rsidRPr="00971D77" w:rsidRDefault="00C679A9" w:rsidP="007776C5">
            <w:pPr>
              <w:spacing w:after="0"/>
              <w:rPr>
                <w:rFonts w:ascii="Times New Roman" w:hAnsi="Times New Roman"/>
                <w:color w:val="000000"/>
                <w:sz w:val="20"/>
                <w:szCs w:val="20"/>
                <w:shd w:val="clear" w:color="auto" w:fill="FFFFFF"/>
                <w:lang w:val="kk-KZ"/>
              </w:rPr>
            </w:pPr>
            <w:r w:rsidRPr="00971D77">
              <w:rPr>
                <w:rFonts w:ascii="Times New Roman" w:hAnsi="Times New Roman"/>
                <w:color w:val="000000"/>
                <w:sz w:val="20"/>
                <w:szCs w:val="20"/>
                <w:shd w:val="clear" w:color="auto" w:fill="FFFFFF"/>
                <w:lang w:val="kk-KZ"/>
              </w:rPr>
              <w:t>Үй тапсырмасын тексеру.</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"Кім жылдам?"  әдісі  арқылы   жапырақтардың  артында  тұрған  сұрақтарға  жауап  алу</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w:t>
            </w:r>
            <w:r w:rsidRPr="00971D77">
              <w:rPr>
                <w:rFonts w:ascii="Times New Roman" w:hAnsi="Times New Roman"/>
                <w:color w:val="000000"/>
                <w:sz w:val="20"/>
                <w:szCs w:val="20"/>
                <w:shd w:val="clear" w:color="auto" w:fill="FFFFFF"/>
                <w:lang w:val="kk-KZ"/>
              </w:rPr>
              <w:t>. Тыныс алу мүшесі?</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2</w:t>
            </w:r>
            <w:r w:rsidRPr="00971D77">
              <w:rPr>
                <w:rFonts w:ascii="Times New Roman" w:hAnsi="Times New Roman"/>
                <w:color w:val="000000"/>
                <w:sz w:val="20"/>
                <w:szCs w:val="20"/>
                <w:shd w:val="clear" w:color="auto" w:fill="FFFFFF"/>
                <w:lang w:val="kk-KZ"/>
              </w:rPr>
              <w:t>. Өкпе қайда орналасқан?</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3</w:t>
            </w:r>
            <w:r w:rsidRPr="00971D77">
              <w:rPr>
                <w:rFonts w:ascii="Times New Roman" w:hAnsi="Times New Roman"/>
                <w:color w:val="000000"/>
                <w:sz w:val="20"/>
                <w:szCs w:val="20"/>
                <w:shd w:val="clear" w:color="auto" w:fill="FFFFFF"/>
                <w:lang w:val="kk-KZ"/>
              </w:rPr>
              <w:t>. Өкпені қаптаған жұқа қабықша</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4</w:t>
            </w:r>
            <w:r w:rsidRPr="00971D77">
              <w:rPr>
                <w:rFonts w:ascii="Times New Roman" w:hAnsi="Times New Roman"/>
                <w:color w:val="000000"/>
                <w:sz w:val="20"/>
                <w:szCs w:val="20"/>
                <w:shd w:val="clear" w:color="auto" w:fill="FFFFFF"/>
                <w:lang w:val="kk-KZ"/>
              </w:rPr>
              <w:t>. Сероз деген не?</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5</w:t>
            </w:r>
            <w:r w:rsidRPr="00971D77">
              <w:rPr>
                <w:rFonts w:ascii="Times New Roman" w:hAnsi="Times New Roman"/>
                <w:color w:val="000000"/>
                <w:sz w:val="20"/>
                <w:szCs w:val="20"/>
                <w:shd w:val="clear" w:color="auto" w:fill="FFFFFF"/>
                <w:lang w:val="kk-KZ"/>
              </w:rPr>
              <w:t>. Өкпе қандай бөліктерге бөлінген?</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6</w:t>
            </w:r>
            <w:r w:rsidRPr="00971D77">
              <w:rPr>
                <w:rFonts w:ascii="Times New Roman" w:hAnsi="Times New Roman"/>
                <w:color w:val="000000"/>
                <w:sz w:val="20"/>
                <w:szCs w:val="20"/>
                <w:shd w:val="clear" w:color="auto" w:fill="FFFFFF"/>
                <w:lang w:val="kk-KZ"/>
              </w:rPr>
              <w:t>. Өкпе көпіршігі мөлшері қанша?</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7</w:t>
            </w:r>
            <w:r w:rsidRPr="00971D77">
              <w:rPr>
                <w:rFonts w:ascii="Times New Roman" w:hAnsi="Times New Roman"/>
                <w:color w:val="000000"/>
                <w:sz w:val="20"/>
                <w:szCs w:val="20"/>
                <w:shd w:val="clear" w:color="auto" w:fill="FFFFFF"/>
                <w:lang w:val="kk-KZ"/>
              </w:rPr>
              <w:t>. Өкпенің тіршілік сыйымдылығы</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8</w:t>
            </w:r>
            <w:r w:rsidRPr="00971D77">
              <w:rPr>
                <w:rFonts w:ascii="Times New Roman" w:hAnsi="Times New Roman"/>
                <w:color w:val="000000"/>
                <w:sz w:val="20"/>
                <w:szCs w:val="20"/>
                <w:shd w:val="clear" w:color="auto" w:fill="FFFFFF"/>
                <w:lang w:val="kk-KZ"/>
              </w:rPr>
              <w:t>. Адам бір рет тыныс алғанда ауа мөлшері</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9</w:t>
            </w:r>
            <w:r w:rsidR="00FA35A3">
              <w:rPr>
                <w:rFonts w:ascii="Times New Roman" w:hAnsi="Times New Roman"/>
                <w:color w:val="000000"/>
                <w:sz w:val="20"/>
                <w:szCs w:val="20"/>
                <w:shd w:val="clear" w:color="auto" w:fill="FFFFFF"/>
                <w:lang w:val="kk-KZ"/>
              </w:rPr>
              <w:t xml:space="preserve">. Кеңірдектің </w:t>
            </w:r>
            <w:r w:rsidRPr="00971D77">
              <w:rPr>
                <w:rFonts w:ascii="Times New Roman" w:hAnsi="Times New Roman"/>
                <w:color w:val="000000"/>
                <w:sz w:val="20"/>
                <w:szCs w:val="20"/>
                <w:shd w:val="clear" w:color="auto" w:fill="FFFFFF"/>
                <w:lang w:val="kk-KZ"/>
              </w:rPr>
              <w:t xml:space="preserve"> </w:t>
            </w:r>
            <w:r w:rsidR="00FA35A3">
              <w:rPr>
                <w:rFonts w:ascii="Times New Roman" w:hAnsi="Times New Roman"/>
                <w:color w:val="000000"/>
                <w:sz w:val="20"/>
                <w:szCs w:val="20"/>
                <w:shd w:val="clear" w:color="auto" w:fill="FFFFFF"/>
                <w:lang w:val="kk-KZ"/>
              </w:rPr>
              <w:t>ұзындығы?</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10</w:t>
            </w:r>
            <w:r w:rsidRPr="00971D77">
              <w:rPr>
                <w:rFonts w:ascii="Times New Roman" w:hAnsi="Times New Roman"/>
                <w:color w:val="000000"/>
                <w:sz w:val="20"/>
                <w:szCs w:val="20"/>
                <w:shd w:val="clear" w:color="auto" w:fill="FFFFFF"/>
                <w:lang w:val="kk-KZ"/>
              </w:rPr>
              <w:t>. Дыбыс қай жерден шығады?</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11</w:t>
            </w:r>
            <w:r w:rsidRPr="00971D77">
              <w:rPr>
                <w:rFonts w:ascii="Times New Roman" w:hAnsi="Times New Roman"/>
                <w:color w:val="000000"/>
                <w:sz w:val="20"/>
                <w:szCs w:val="20"/>
                <w:shd w:val="clear" w:color="auto" w:fill="FFFFFF"/>
                <w:lang w:val="kk-KZ"/>
              </w:rPr>
              <w:t>. Газ алмасу деген не?</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12.</w:t>
            </w:r>
            <w:r w:rsidRPr="00971D77">
              <w:rPr>
                <w:rFonts w:ascii="Times New Roman" w:hAnsi="Times New Roman"/>
                <w:color w:val="000000"/>
                <w:sz w:val="20"/>
                <w:szCs w:val="20"/>
                <w:shd w:val="clear" w:color="auto" w:fill="FFFFFF"/>
                <w:lang w:val="kk-KZ"/>
              </w:rPr>
              <w:t xml:space="preserve"> Тыныс алуға қандай бұлшықеттер қатысады?</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13.</w:t>
            </w:r>
            <w:r w:rsidRPr="00971D77">
              <w:rPr>
                <w:rFonts w:ascii="Times New Roman" w:hAnsi="Times New Roman"/>
                <w:color w:val="000000"/>
                <w:sz w:val="20"/>
                <w:szCs w:val="20"/>
                <w:shd w:val="clear" w:color="auto" w:fill="FFFFFF"/>
                <w:lang w:val="kk-KZ"/>
              </w:rPr>
              <w:t>Тыныс алу орталығы орналасқан жері</w:t>
            </w:r>
            <w:r w:rsidRPr="00971D77">
              <w:rPr>
                <w:rFonts w:ascii="Times New Roman" w:hAnsi="Times New Roman"/>
                <w:color w:val="000000"/>
                <w:sz w:val="20"/>
                <w:szCs w:val="20"/>
                <w:lang w:val="kk-KZ"/>
              </w:rPr>
              <w:br/>
            </w:r>
            <w:r w:rsidR="009F216C" w:rsidRPr="00971D77">
              <w:rPr>
                <w:rFonts w:ascii="Times New Roman" w:hAnsi="Times New Roman"/>
                <w:color w:val="000000"/>
                <w:sz w:val="20"/>
                <w:szCs w:val="20"/>
                <w:shd w:val="clear" w:color="auto" w:fill="FFFFFF"/>
                <w:lang w:val="kk-KZ"/>
              </w:rPr>
              <w:t>14</w:t>
            </w:r>
            <w:r w:rsidRPr="00971D77">
              <w:rPr>
                <w:rFonts w:ascii="Times New Roman" w:hAnsi="Times New Roman"/>
                <w:color w:val="000000"/>
                <w:sz w:val="20"/>
                <w:szCs w:val="20"/>
                <w:shd w:val="clear" w:color="auto" w:fill="FFFFFF"/>
                <w:lang w:val="kk-KZ"/>
              </w:rPr>
              <w:t>. Оттегі қайда сіңіріледі?</w:t>
            </w:r>
          </w:p>
          <w:p w:rsidR="009F216C" w:rsidRPr="00971D77" w:rsidRDefault="009F216C" w:rsidP="007776C5">
            <w:pPr>
              <w:spacing w:after="0"/>
              <w:rPr>
                <w:rFonts w:ascii="Times New Roman" w:hAnsi="Times New Roman"/>
                <w:b/>
                <w:color w:val="000000" w:themeColor="text1"/>
                <w:sz w:val="20"/>
                <w:szCs w:val="20"/>
                <w:lang w:val="kk-KZ"/>
              </w:rPr>
            </w:pPr>
            <w:r w:rsidRPr="00971D77">
              <w:rPr>
                <w:rFonts w:ascii="Times New Roman" w:hAnsi="Times New Roman"/>
                <w:b/>
                <w:color w:val="000000" w:themeColor="text1"/>
                <w:sz w:val="20"/>
                <w:szCs w:val="20"/>
                <w:lang w:val="kk-KZ"/>
              </w:rPr>
              <w:t>2.Топқа бөлу.</w:t>
            </w:r>
            <w:r w:rsidRPr="00971D77">
              <w:rPr>
                <w:rFonts w:ascii="Times New Roman" w:hAnsi="Times New Roman"/>
                <w:color w:val="000000" w:themeColor="text1"/>
                <w:sz w:val="20"/>
                <w:szCs w:val="20"/>
                <w:lang w:val="kk-KZ"/>
              </w:rPr>
              <w:t xml:space="preserve"> (</w:t>
            </w:r>
            <w:r w:rsidRPr="00971D77">
              <w:rPr>
                <w:rFonts w:ascii="Times New Roman" w:hAnsi="Times New Roman"/>
                <w:bCs/>
                <w:color w:val="000000" w:themeColor="text1"/>
                <w:sz w:val="20"/>
                <w:szCs w:val="20"/>
                <w:lang w:val="kk-KZ"/>
              </w:rPr>
              <w:t>Балалардың зейінін,ойлау қабілетін  қалыптастыру мақсатында топқа бөлдім)</w:t>
            </w:r>
          </w:p>
          <w:p w:rsidR="009F216C" w:rsidRPr="00971D77" w:rsidRDefault="009F216C" w:rsidP="007776C5">
            <w:pPr>
              <w:spacing w:after="0"/>
              <w:contextualSpacing/>
              <w:jc w:val="both"/>
              <w:rPr>
                <w:rFonts w:ascii="Times New Roman" w:hAnsi="Times New Roman"/>
                <w:color w:val="000000" w:themeColor="text1"/>
                <w:sz w:val="20"/>
                <w:szCs w:val="20"/>
                <w:lang w:val="kk-KZ"/>
              </w:rPr>
            </w:pPr>
            <w:r w:rsidRPr="00971D77">
              <w:rPr>
                <w:rFonts w:ascii="Times New Roman" w:hAnsi="Times New Roman"/>
                <w:sz w:val="20"/>
                <w:szCs w:val="20"/>
                <w:lang w:val="kk-KZ"/>
              </w:rPr>
              <w:lastRenderedPageBreak/>
              <w:t>Алманың  түстері арқылы 3-топқа  бөлу.</w:t>
            </w:r>
          </w:p>
        </w:tc>
        <w:tc>
          <w:tcPr>
            <w:tcW w:w="1701" w:type="dxa"/>
            <w:shd w:val="clear" w:color="auto" w:fill="auto"/>
          </w:tcPr>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Үлестірмелер</w:t>
            </w:r>
          </w:p>
        </w:tc>
      </w:tr>
      <w:tr w:rsidR="00C679A9" w:rsidRPr="00971D77" w:rsidTr="00EB2F86">
        <w:tblPrEx>
          <w:tblLook w:val="0000"/>
        </w:tblPrEx>
        <w:trPr>
          <w:trHeight w:val="1548"/>
        </w:trPr>
        <w:tc>
          <w:tcPr>
            <w:tcW w:w="1985" w:type="dxa"/>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lastRenderedPageBreak/>
              <w:t>Сабақтың ортасы</w:t>
            </w: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C679A9" w:rsidRPr="00971D77" w:rsidRDefault="00376BBF" w:rsidP="007776C5">
            <w:pPr>
              <w:spacing w:after="0"/>
              <w:rPr>
                <w:rFonts w:ascii="Times New Roman" w:hAnsi="Times New Roman"/>
                <w:b/>
                <w:sz w:val="20"/>
                <w:szCs w:val="20"/>
                <w:lang w:val="kk-KZ"/>
              </w:rPr>
            </w:pPr>
            <w:r w:rsidRPr="00971D77">
              <w:rPr>
                <w:rFonts w:ascii="Times New Roman" w:hAnsi="Times New Roman"/>
                <w:b/>
                <w:sz w:val="20"/>
                <w:szCs w:val="20"/>
                <w:lang w:val="kk-KZ"/>
              </w:rPr>
              <w:t>10 мин</w:t>
            </w: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7F6E3D" w:rsidP="007776C5">
            <w:pPr>
              <w:spacing w:after="0"/>
              <w:rPr>
                <w:rFonts w:ascii="Times New Roman" w:hAnsi="Times New Roman"/>
                <w:b/>
                <w:sz w:val="20"/>
                <w:szCs w:val="20"/>
                <w:lang w:val="kk-KZ"/>
              </w:rPr>
            </w:pPr>
            <w:r w:rsidRPr="00971D77">
              <w:rPr>
                <w:rFonts w:ascii="Times New Roman" w:hAnsi="Times New Roman"/>
                <w:b/>
                <w:sz w:val="20"/>
                <w:szCs w:val="20"/>
                <w:lang w:val="kk-KZ"/>
              </w:rPr>
              <w:t>7 мин</w:t>
            </w:r>
          </w:p>
          <w:p w:rsidR="007F6E3D" w:rsidRPr="00971D77" w:rsidRDefault="007F6E3D"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971D77" w:rsidP="007776C5">
            <w:pPr>
              <w:spacing w:after="0"/>
              <w:rPr>
                <w:rFonts w:ascii="Times New Roman" w:hAnsi="Times New Roman"/>
                <w:b/>
                <w:sz w:val="20"/>
                <w:szCs w:val="20"/>
                <w:lang w:val="kk-KZ"/>
              </w:rPr>
            </w:pPr>
            <w:r w:rsidRPr="00971D77">
              <w:rPr>
                <w:rFonts w:ascii="Times New Roman" w:hAnsi="Times New Roman"/>
                <w:b/>
                <w:sz w:val="20"/>
                <w:szCs w:val="20"/>
                <w:lang w:val="kk-KZ"/>
              </w:rPr>
              <w:t>1мин</w:t>
            </w: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C679A9" w:rsidRPr="00971D77" w:rsidRDefault="007F6E3D" w:rsidP="007776C5">
            <w:pPr>
              <w:spacing w:after="0"/>
              <w:rPr>
                <w:rFonts w:ascii="Times New Roman" w:hAnsi="Times New Roman"/>
                <w:b/>
                <w:sz w:val="20"/>
                <w:szCs w:val="20"/>
                <w:lang w:val="kk-KZ"/>
              </w:rPr>
            </w:pPr>
            <w:r w:rsidRPr="00971D77">
              <w:rPr>
                <w:rFonts w:ascii="Times New Roman" w:hAnsi="Times New Roman"/>
                <w:b/>
                <w:sz w:val="20"/>
                <w:szCs w:val="20"/>
                <w:lang w:val="kk-KZ"/>
              </w:rPr>
              <w:t>5мин</w:t>
            </w: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tc>
        <w:tc>
          <w:tcPr>
            <w:tcW w:w="7655" w:type="dxa"/>
            <w:gridSpan w:val="3"/>
            <w:shd w:val="clear" w:color="auto" w:fill="auto"/>
          </w:tcPr>
          <w:p w:rsidR="00EC4E8B" w:rsidRPr="00971D77" w:rsidRDefault="00EC4E8B" w:rsidP="007776C5">
            <w:pPr>
              <w:pStyle w:val="a9"/>
              <w:spacing w:before="0" w:beforeAutospacing="0" w:after="0" w:afterAutospacing="0"/>
              <w:contextualSpacing/>
              <w:textAlignment w:val="baseline"/>
              <w:rPr>
                <w:rFonts w:eastAsia="+mn-ea"/>
                <w:b/>
                <w:bCs/>
                <w:color w:val="0D0D0D" w:themeColor="text1" w:themeTint="F2"/>
                <w:position w:val="1"/>
                <w:sz w:val="20"/>
                <w:szCs w:val="20"/>
                <w:lang w:val="kk-KZ"/>
              </w:rPr>
            </w:pPr>
            <w:r w:rsidRPr="00971D77">
              <w:rPr>
                <w:rFonts w:eastAsia="+mn-ea"/>
                <w:b/>
                <w:bCs/>
                <w:color w:val="0D0D0D" w:themeColor="text1" w:themeTint="F2"/>
                <w:position w:val="1"/>
                <w:sz w:val="20"/>
                <w:szCs w:val="20"/>
                <w:lang w:val="kk-KZ"/>
              </w:rPr>
              <w:lastRenderedPageBreak/>
              <w:t>Жаңа  сабақ</w:t>
            </w:r>
          </w:p>
          <w:p w:rsidR="007776C5" w:rsidRPr="00971D77" w:rsidRDefault="007776C5" w:rsidP="007776C5">
            <w:pPr>
              <w:pStyle w:val="a9"/>
              <w:spacing w:before="0" w:beforeAutospacing="0" w:after="0" w:afterAutospacing="0"/>
              <w:contextualSpacing/>
              <w:textAlignment w:val="baseline"/>
              <w:rPr>
                <w:rFonts w:eastAsia="+mn-ea"/>
                <w:color w:val="0D0D0D" w:themeColor="text1" w:themeTint="F2"/>
                <w:position w:val="1"/>
                <w:sz w:val="20"/>
                <w:szCs w:val="20"/>
                <w:lang w:val="kk-KZ"/>
              </w:rPr>
            </w:pPr>
            <w:r w:rsidRPr="00971D77">
              <w:rPr>
                <w:rFonts w:eastAsia="+mn-ea"/>
                <w:b/>
                <w:bCs/>
                <w:color w:val="0D0D0D" w:themeColor="text1" w:themeTint="F2"/>
                <w:position w:val="1"/>
                <w:sz w:val="20"/>
                <w:szCs w:val="20"/>
                <w:lang w:val="kk-KZ"/>
              </w:rPr>
              <w:t xml:space="preserve">Тыныс алу жүйесінің жалпы сипаттамасы </w:t>
            </w:r>
          </w:p>
          <w:p w:rsidR="007776C5" w:rsidRPr="00971D77" w:rsidRDefault="007776C5" w:rsidP="007776C5">
            <w:pPr>
              <w:pStyle w:val="a9"/>
              <w:spacing w:before="0" w:beforeAutospacing="0" w:after="0" w:afterAutospacing="0"/>
              <w:contextualSpacing/>
              <w:textAlignment w:val="baseline"/>
              <w:rPr>
                <w:rFonts w:eastAsia="+mn-ea"/>
                <w:color w:val="0D0D0D" w:themeColor="text1" w:themeTint="F2"/>
                <w:position w:val="1"/>
                <w:sz w:val="20"/>
                <w:szCs w:val="20"/>
                <w:lang w:val="kk-KZ"/>
              </w:rPr>
            </w:pPr>
            <w:r w:rsidRPr="00971D77">
              <w:rPr>
                <w:rFonts w:eastAsia="+mn-ea"/>
                <w:color w:val="0D0D0D" w:themeColor="text1" w:themeTint="F2"/>
                <w:position w:val="1"/>
                <w:sz w:val="20"/>
                <w:szCs w:val="20"/>
                <w:lang w:val="kk-KZ"/>
              </w:rPr>
              <w:t xml:space="preserve">      Дем алғанда ағза мен сыртқы орта газдармен алмасады, ішке оттегі кіріп, сыртқа көмірқышқыл газы айдалып тұрады. Бұл процесс кеуде қуысында орналасқан өкпенің альвеоларында (лат. - ойма қуыс, науа) жүреді. Тыныс алу кезінде өкпені атмосфермалық ауамен және одан газбен қаныққан ауаны тасымалдау тыныс алу жолдары арқылы жасалады. Дем алу және дем шығару қан айналым жүйесі арқылы ағзаның барлық мүшелеріне әсер етеді. </w:t>
            </w:r>
          </w:p>
          <w:p w:rsidR="007776C5" w:rsidRPr="00971D77" w:rsidRDefault="007776C5" w:rsidP="007776C5">
            <w:pPr>
              <w:pStyle w:val="a9"/>
              <w:spacing w:before="0" w:beforeAutospacing="0" w:after="0" w:afterAutospacing="0"/>
              <w:contextualSpacing/>
              <w:textAlignment w:val="baseline"/>
              <w:rPr>
                <w:rFonts w:eastAsia="+mn-ea"/>
                <w:color w:val="0D0D0D" w:themeColor="text1" w:themeTint="F2"/>
                <w:position w:val="1"/>
                <w:sz w:val="20"/>
                <w:szCs w:val="20"/>
                <w:lang w:val="kk-KZ"/>
              </w:rPr>
            </w:pPr>
            <w:r w:rsidRPr="00971D77">
              <w:rPr>
                <w:rFonts w:eastAsia="+mn-ea"/>
                <w:b/>
                <w:bCs/>
                <w:color w:val="0D0D0D" w:themeColor="text1" w:themeTint="F2"/>
                <w:position w:val="1"/>
                <w:sz w:val="20"/>
                <w:szCs w:val="20"/>
                <w:lang w:val="kk-KZ"/>
              </w:rPr>
              <w:t>Тыныс алу жүйесінің құрылысы мен қызметі адамның жасына, жынысына байланысты ерекшеліктері  болады.</w:t>
            </w:r>
          </w:p>
          <w:p w:rsidR="00C679A9" w:rsidRPr="00971D77" w:rsidRDefault="000B2E8F" w:rsidP="00194606">
            <w:pPr>
              <w:pStyle w:val="a9"/>
              <w:spacing w:before="0" w:beforeAutospacing="0" w:after="0" w:afterAutospacing="0"/>
              <w:contextualSpacing/>
              <w:textAlignment w:val="baseline"/>
              <w:rPr>
                <w:rFonts w:eastAsia="+mn-ea"/>
                <w:color w:val="0D0D0D" w:themeColor="text1" w:themeTint="F2"/>
                <w:position w:val="1"/>
                <w:sz w:val="20"/>
                <w:szCs w:val="20"/>
                <w:lang w:val="kk-KZ"/>
              </w:rPr>
            </w:pPr>
            <w:r w:rsidRPr="00971D77">
              <w:rPr>
                <w:rFonts w:eastAsia="+mn-ea"/>
                <w:color w:val="0D0D0D" w:themeColor="text1" w:themeTint="F2"/>
                <w:position w:val="1"/>
                <w:sz w:val="20"/>
                <w:szCs w:val="20"/>
                <w:lang w:val="kk-KZ"/>
              </w:rPr>
              <w:t xml:space="preserve"> </w:t>
            </w:r>
          </w:p>
          <w:p w:rsidR="007776C5" w:rsidRPr="00971D77" w:rsidRDefault="007776C5" w:rsidP="007776C5">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b/>
                <w:bCs/>
                <w:color w:val="0D0D0D" w:themeColor="text1" w:themeTint="F2"/>
                <w:position w:val="1"/>
                <w:sz w:val="20"/>
                <w:szCs w:val="20"/>
                <w:lang w:val="kk-KZ"/>
              </w:rPr>
              <w:t xml:space="preserve">Өкпенің қызметі </w:t>
            </w:r>
          </w:p>
          <w:p w:rsidR="007776C5" w:rsidRPr="00971D77" w:rsidRDefault="007776C5" w:rsidP="007776C5">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color w:val="0D0D0D" w:themeColor="text1" w:themeTint="F2"/>
                <w:position w:val="1"/>
                <w:sz w:val="20"/>
                <w:szCs w:val="20"/>
                <w:lang w:val="kk-KZ"/>
              </w:rPr>
              <w:t xml:space="preserve">Кіші қан айналымы арқылы өкпеге веналық (көк) қан түседі, бұл жерде оттегімен қанығып, көмір қышқыл газынан ажыратылып, алқызыл түсті артериялық қанға айналады. Көмір қышқыл газы өкпе көпіршіктеріне (альвеолаға) өтіп, дем шығару кезінде ағзадан шығады. Артериялық қан ары қарай үлкен қан айналымы арқылы дене мүшелеріне өтіп, олардың жасушаларын ауамен қамтиды, оны тұтыну барысында жасушалардан көмір қышқыл газы бөлініп шығып, қан қайтадан веналық (көк) болады. </w:t>
            </w:r>
          </w:p>
          <w:p w:rsidR="007776C5" w:rsidRPr="00971D77" w:rsidRDefault="007776C5" w:rsidP="007776C5">
            <w:pPr>
              <w:pStyle w:val="a9"/>
              <w:spacing w:before="0" w:beforeAutospacing="0" w:after="0" w:afterAutospacing="0"/>
              <w:textAlignment w:val="baseline"/>
              <w:rPr>
                <w:rFonts w:eastAsia="+mn-ea"/>
                <w:color w:val="0D0D0D" w:themeColor="text1" w:themeTint="F2"/>
                <w:position w:val="1"/>
                <w:sz w:val="20"/>
                <w:szCs w:val="20"/>
                <w:lang w:val="kk-KZ"/>
              </w:rPr>
            </w:pPr>
            <w:proofErr w:type="spellStart"/>
            <w:r w:rsidRPr="00971D77">
              <w:rPr>
                <w:rFonts w:eastAsia="+mn-ea"/>
                <w:b/>
                <w:bCs/>
                <w:color w:val="0D0D0D" w:themeColor="text1" w:themeTint="F2"/>
                <w:position w:val="1"/>
                <w:sz w:val="20"/>
                <w:szCs w:val="20"/>
              </w:rPr>
              <w:t>Тыныс</w:t>
            </w:r>
            <w:proofErr w:type="spellEnd"/>
            <w:r w:rsidRPr="00971D77">
              <w:rPr>
                <w:rFonts w:eastAsia="+mn-ea"/>
                <w:b/>
                <w:bCs/>
                <w:color w:val="0D0D0D" w:themeColor="text1" w:themeTint="F2"/>
                <w:position w:val="1"/>
                <w:sz w:val="20"/>
                <w:szCs w:val="20"/>
              </w:rPr>
              <w:t xml:space="preserve"> </w:t>
            </w:r>
            <w:proofErr w:type="spellStart"/>
            <w:r w:rsidRPr="00971D77">
              <w:rPr>
                <w:rFonts w:eastAsia="+mn-ea"/>
                <w:b/>
                <w:bCs/>
                <w:color w:val="0D0D0D" w:themeColor="text1" w:themeTint="F2"/>
                <w:position w:val="1"/>
                <w:sz w:val="20"/>
                <w:szCs w:val="20"/>
              </w:rPr>
              <w:t>алуды</w:t>
            </w:r>
            <w:proofErr w:type="spellEnd"/>
            <w:r w:rsidRPr="00971D77">
              <w:rPr>
                <w:rFonts w:eastAsia="+mn-ea"/>
                <w:b/>
                <w:bCs/>
                <w:color w:val="0D0D0D" w:themeColor="text1" w:themeTint="F2"/>
                <w:position w:val="1"/>
                <w:sz w:val="20"/>
                <w:szCs w:val="20"/>
              </w:rPr>
              <w:t xml:space="preserve"> </w:t>
            </w:r>
            <w:proofErr w:type="spellStart"/>
            <w:r w:rsidRPr="00971D77">
              <w:rPr>
                <w:rFonts w:eastAsia="+mn-ea"/>
                <w:b/>
                <w:bCs/>
                <w:color w:val="0D0D0D" w:themeColor="text1" w:themeTint="F2"/>
                <w:position w:val="1"/>
                <w:sz w:val="20"/>
                <w:szCs w:val="20"/>
              </w:rPr>
              <w:t>дамыту</w:t>
            </w:r>
            <w:proofErr w:type="spellEnd"/>
            <w:r w:rsidRPr="00971D77">
              <w:rPr>
                <w:rFonts w:eastAsia="+mn-ea"/>
                <w:b/>
                <w:bCs/>
                <w:color w:val="0D0D0D" w:themeColor="text1" w:themeTint="F2"/>
                <w:position w:val="1"/>
                <w:sz w:val="20"/>
                <w:szCs w:val="20"/>
              </w:rPr>
              <w:t xml:space="preserve"> және гигиеналық </w:t>
            </w:r>
            <w:proofErr w:type="spellStart"/>
            <w:r w:rsidRPr="00971D77">
              <w:rPr>
                <w:rFonts w:eastAsia="+mn-ea"/>
                <w:b/>
                <w:bCs/>
                <w:color w:val="0D0D0D" w:themeColor="text1" w:themeTint="F2"/>
                <w:position w:val="1"/>
                <w:sz w:val="20"/>
                <w:szCs w:val="20"/>
              </w:rPr>
              <w:t>талаптар</w:t>
            </w:r>
            <w:proofErr w:type="spellEnd"/>
            <w:r w:rsidRPr="00971D77">
              <w:rPr>
                <w:rFonts w:eastAsia="+mn-ea"/>
                <w:b/>
                <w:bCs/>
                <w:color w:val="0D0D0D" w:themeColor="text1" w:themeTint="F2"/>
                <w:position w:val="1"/>
                <w:sz w:val="20"/>
                <w:szCs w:val="20"/>
              </w:rPr>
              <w:t xml:space="preserve"> </w:t>
            </w:r>
          </w:p>
          <w:p w:rsidR="007776C5" w:rsidRPr="00971D77" w:rsidRDefault="007776C5" w:rsidP="007776C5">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color w:val="0D0D0D" w:themeColor="text1" w:themeTint="F2"/>
                <w:position w:val="1"/>
                <w:sz w:val="20"/>
                <w:szCs w:val="20"/>
                <w:lang w:val="kk-KZ"/>
              </w:rPr>
              <w:t>Тыныс алу мүшелерінің физиологиялық көрсеткіштеріне дене еңбегі мен спорт әсер етеді. Өкпенің тіршілік сыйымдылығы (ӨТС) штангистерде - 4 л., футболшыларда - 4, 2 л., боксерлерде - 4, 8 л., қайықшыларда - 5, 5 л. Тыныс алу жиілігі спортшыларда минутына 6-8 рет, ал жаттықпаған адамдарда - 14-20 рет. Спортпен шұғылданатын адамдардың тынысы терең болады. Бұл ағзаның үнемді қызмет етуінің белгісі. Терең дем шығарғанда олардың сыртқа айдалған ауасының құрамындағы көмір қышқыл газы 2 есе көп болады. Мұндай терең дем алу жүрекке "массаж" жасайды да, оның қоректенуін және физиологиялық қалпын жақсартады. Тыныс алу мүшелерін жаттықтыру, шынықтыру балалар мен жастардың тыныс мүшелері арқылы пайда болатын ауруларға қарсы тұру қабілетін арттырады.</w:t>
            </w:r>
          </w:p>
          <w:p w:rsidR="007776C5" w:rsidRPr="00971D77" w:rsidRDefault="00360D2C" w:rsidP="00360D2C">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b/>
                <w:bCs/>
                <w:color w:val="0D0D0D" w:themeColor="text1" w:themeTint="F2"/>
                <w:position w:val="1"/>
                <w:sz w:val="20"/>
                <w:szCs w:val="20"/>
                <w:lang w:val="kk-KZ"/>
              </w:rPr>
              <w:t xml:space="preserve">Гигиеналық талаптары </w:t>
            </w:r>
            <w:r w:rsidRPr="00971D77">
              <w:rPr>
                <w:rFonts w:eastAsia="+mn-ea"/>
                <w:color w:val="0D0D0D" w:themeColor="text1" w:themeTint="F2"/>
                <w:position w:val="1"/>
                <w:sz w:val="20"/>
                <w:szCs w:val="20"/>
                <w:lang w:val="kk-KZ"/>
              </w:rPr>
              <w:t xml:space="preserve">- ауасы таза бөлмеде ұйықтау, бөлмелерді желдету, таза ауада серуендеу т.б. Киім кию де дұрыс дем алу және дем шығаруға әсер етеді, сондықтан киім жеңіл, денені қыспайтын, қимыл-қозғалысқа кедергі келтірмеуі қажет. </w:t>
            </w:r>
          </w:p>
          <w:p w:rsidR="00360D2C" w:rsidRPr="00971D77" w:rsidRDefault="00360D2C" w:rsidP="00360D2C">
            <w:pPr>
              <w:pStyle w:val="a9"/>
              <w:spacing w:before="0" w:beforeAutospacing="0" w:after="0" w:afterAutospacing="0"/>
              <w:textAlignment w:val="baseline"/>
              <w:rPr>
                <w:rFonts w:eastAsia="+mn-ea"/>
                <w:color w:val="0D0D0D" w:themeColor="text1" w:themeTint="F2"/>
                <w:position w:val="1"/>
                <w:sz w:val="20"/>
                <w:szCs w:val="20"/>
                <w:lang w:val="kk-KZ"/>
              </w:rPr>
            </w:pPr>
            <w:proofErr w:type="spellStart"/>
            <w:r w:rsidRPr="00971D77">
              <w:rPr>
                <w:rFonts w:eastAsia="+mn-ea"/>
                <w:b/>
                <w:bCs/>
                <w:color w:val="0D0D0D" w:themeColor="text1" w:themeTint="F2"/>
                <w:position w:val="1"/>
                <w:sz w:val="20"/>
                <w:szCs w:val="20"/>
              </w:rPr>
              <w:t>Тыныс</w:t>
            </w:r>
            <w:proofErr w:type="spellEnd"/>
            <w:r w:rsidRPr="00971D77">
              <w:rPr>
                <w:rFonts w:eastAsia="+mn-ea"/>
                <w:b/>
                <w:bCs/>
                <w:color w:val="0D0D0D" w:themeColor="text1" w:themeTint="F2"/>
                <w:position w:val="1"/>
                <w:sz w:val="20"/>
                <w:szCs w:val="20"/>
              </w:rPr>
              <w:t xml:space="preserve"> </w:t>
            </w:r>
            <w:proofErr w:type="spellStart"/>
            <w:r w:rsidRPr="00971D77">
              <w:rPr>
                <w:rFonts w:eastAsia="+mn-ea"/>
                <w:b/>
                <w:bCs/>
                <w:color w:val="0D0D0D" w:themeColor="text1" w:themeTint="F2"/>
                <w:position w:val="1"/>
                <w:sz w:val="20"/>
                <w:szCs w:val="20"/>
              </w:rPr>
              <w:t>алу</w:t>
            </w:r>
            <w:proofErr w:type="spellEnd"/>
            <w:r w:rsidRPr="00971D77">
              <w:rPr>
                <w:rFonts w:eastAsia="+mn-ea"/>
                <w:b/>
                <w:bCs/>
                <w:color w:val="0D0D0D" w:themeColor="text1" w:themeTint="F2"/>
                <w:position w:val="1"/>
                <w:sz w:val="20"/>
                <w:szCs w:val="20"/>
              </w:rPr>
              <w:t xml:space="preserve"> ж</w:t>
            </w:r>
            <w:r w:rsidRPr="00971D77">
              <w:rPr>
                <w:rFonts w:eastAsia="+mn-ea"/>
                <w:b/>
                <w:bCs/>
                <w:color w:val="0D0D0D" w:themeColor="text1" w:themeTint="F2"/>
                <w:position w:val="1"/>
                <w:sz w:val="20"/>
                <w:szCs w:val="20"/>
                <w:lang w:val="kk-KZ"/>
              </w:rPr>
              <w:t>үйесінің жас ерекшеліктері</w:t>
            </w:r>
            <w:r w:rsidRPr="00971D77">
              <w:rPr>
                <w:rFonts w:eastAsia="+mn-ea"/>
                <w:b/>
                <w:bCs/>
                <w:color w:val="0D0D0D" w:themeColor="text1" w:themeTint="F2"/>
                <w:position w:val="1"/>
                <w:sz w:val="20"/>
                <w:szCs w:val="20"/>
              </w:rPr>
              <w:t xml:space="preserve"> </w:t>
            </w:r>
          </w:p>
          <w:p w:rsidR="00215257" w:rsidRPr="00971D77" w:rsidRDefault="000B2E8F" w:rsidP="00360D2C">
            <w:pPr>
              <w:pStyle w:val="a9"/>
              <w:numPr>
                <w:ilvl w:val="0"/>
                <w:numId w:val="5"/>
              </w:numPr>
              <w:spacing w:before="0" w:beforeAutospacing="0" w:after="0" w:afterAutospacing="0"/>
              <w:ind w:left="0"/>
              <w:textAlignment w:val="baseline"/>
              <w:rPr>
                <w:rFonts w:eastAsia="+mn-ea"/>
                <w:color w:val="0D0D0D" w:themeColor="text1" w:themeTint="F2"/>
                <w:position w:val="1"/>
                <w:sz w:val="20"/>
                <w:szCs w:val="20"/>
                <w:lang w:val="kk-KZ"/>
              </w:rPr>
            </w:pPr>
            <w:r w:rsidRPr="00971D77">
              <w:rPr>
                <w:rFonts w:eastAsia="+mn-ea"/>
                <w:i/>
                <w:iCs/>
                <w:color w:val="0D0D0D" w:themeColor="text1" w:themeTint="F2"/>
                <w:position w:val="1"/>
                <w:sz w:val="20"/>
                <w:szCs w:val="20"/>
                <w:lang w:val="kk-KZ"/>
              </w:rPr>
              <w:t>Көмейдің жалғасы </w:t>
            </w:r>
            <w:r w:rsidRPr="00971D77">
              <w:rPr>
                <w:rFonts w:eastAsia="+mn-ea"/>
                <w:b/>
                <w:bCs/>
                <w:i/>
                <w:iCs/>
                <w:color w:val="0D0D0D" w:themeColor="text1" w:themeTint="F2"/>
                <w:position w:val="1"/>
                <w:sz w:val="20"/>
                <w:szCs w:val="20"/>
                <w:lang w:val="kk-KZ"/>
              </w:rPr>
              <w:t>кеңірдектің</w:t>
            </w:r>
            <w:r w:rsidRPr="00971D77">
              <w:rPr>
                <w:rFonts w:eastAsia="+mn-ea"/>
                <w:i/>
                <w:iCs/>
                <w:color w:val="0D0D0D" w:themeColor="text1" w:themeTint="F2"/>
                <w:position w:val="1"/>
                <w:sz w:val="20"/>
                <w:szCs w:val="20"/>
                <w:lang w:val="kk-KZ"/>
              </w:rPr>
              <w:t> ұзындығы балаларда - 4см, 10 жаста – 7 см, ересек адамдарда - 10-12 см</w:t>
            </w:r>
          </w:p>
          <w:p w:rsidR="00215257" w:rsidRPr="00971D77" w:rsidRDefault="000B2E8F" w:rsidP="00360D2C">
            <w:pPr>
              <w:pStyle w:val="a9"/>
              <w:numPr>
                <w:ilvl w:val="0"/>
                <w:numId w:val="5"/>
              </w:numPr>
              <w:spacing w:before="0" w:beforeAutospacing="0" w:after="0" w:afterAutospacing="0"/>
              <w:ind w:left="0"/>
              <w:textAlignment w:val="baseline"/>
              <w:rPr>
                <w:rFonts w:eastAsia="+mn-ea"/>
                <w:color w:val="0D0D0D" w:themeColor="text1" w:themeTint="F2"/>
                <w:position w:val="1"/>
                <w:sz w:val="20"/>
                <w:szCs w:val="20"/>
                <w:lang w:val="kk-KZ"/>
              </w:rPr>
            </w:pPr>
            <w:r w:rsidRPr="00971D77">
              <w:rPr>
                <w:rFonts w:eastAsia="+mn-ea"/>
                <w:i/>
                <w:iCs/>
                <w:color w:val="0D0D0D" w:themeColor="text1" w:themeTint="F2"/>
                <w:position w:val="1"/>
                <w:sz w:val="20"/>
                <w:szCs w:val="20"/>
                <w:lang w:val="kk-KZ"/>
              </w:rPr>
              <w:t>Тыныс алу жиілігі 1 минутта: 1 ж – 44, 5 ж – 26, 15-20 ж – 20, 20-25 ж – 18, 25-30 ж – 16 рет.</w:t>
            </w:r>
          </w:p>
          <w:p w:rsidR="00215257" w:rsidRPr="00971D77" w:rsidRDefault="000B2E8F" w:rsidP="00360D2C">
            <w:pPr>
              <w:pStyle w:val="a9"/>
              <w:numPr>
                <w:ilvl w:val="0"/>
                <w:numId w:val="5"/>
              </w:numPr>
              <w:spacing w:before="0" w:beforeAutospacing="0" w:after="0" w:afterAutospacing="0"/>
              <w:ind w:left="0"/>
              <w:textAlignment w:val="baseline"/>
              <w:rPr>
                <w:rFonts w:eastAsia="+mn-ea"/>
                <w:color w:val="0D0D0D" w:themeColor="text1" w:themeTint="F2"/>
                <w:position w:val="1"/>
                <w:sz w:val="20"/>
                <w:szCs w:val="20"/>
              </w:rPr>
            </w:pPr>
            <w:r w:rsidRPr="00971D77">
              <w:rPr>
                <w:rFonts w:eastAsia="+mn-ea"/>
                <w:i/>
                <w:iCs/>
                <w:color w:val="0D0D0D" w:themeColor="text1" w:themeTint="F2"/>
                <w:position w:val="1"/>
                <w:sz w:val="20"/>
                <w:szCs w:val="20"/>
                <w:lang w:val="kk-KZ"/>
              </w:rPr>
              <w:t xml:space="preserve">Жаңа туған нәрестенің кеуде қуысы конус тәрізді болады. </w:t>
            </w:r>
            <w:r w:rsidRPr="00971D77">
              <w:rPr>
                <w:rFonts w:eastAsia="+mn-ea"/>
                <w:i/>
                <w:iCs/>
                <w:color w:val="0D0D0D" w:themeColor="text1" w:themeTint="F2"/>
                <w:position w:val="1"/>
                <w:sz w:val="20"/>
                <w:szCs w:val="20"/>
              </w:rPr>
              <w:t xml:space="preserve">Сондықтан бала терең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ала </w:t>
            </w:r>
            <w:proofErr w:type="spellStart"/>
            <w:r w:rsidRPr="00971D77">
              <w:rPr>
                <w:rFonts w:eastAsia="+mn-ea"/>
                <w:i/>
                <w:iCs/>
                <w:color w:val="0D0D0D" w:themeColor="text1" w:themeTint="F2"/>
                <w:position w:val="1"/>
                <w:sz w:val="20"/>
                <w:szCs w:val="20"/>
              </w:rPr>
              <w:t>алмайды</w:t>
            </w:r>
            <w:proofErr w:type="spellEnd"/>
            <w:r w:rsidRPr="00971D77">
              <w:rPr>
                <w:rFonts w:eastAsia="+mn-ea"/>
                <w:i/>
                <w:iCs/>
                <w:color w:val="0D0D0D" w:themeColor="text1" w:themeTint="F2"/>
                <w:position w:val="1"/>
                <w:sz w:val="20"/>
                <w:szCs w:val="20"/>
              </w:rPr>
              <w:t>. Қ</w:t>
            </w:r>
            <w:proofErr w:type="gramStart"/>
            <w:r w:rsidRPr="00971D77">
              <w:rPr>
                <w:rFonts w:eastAsia="+mn-ea"/>
                <w:i/>
                <w:iCs/>
                <w:color w:val="0D0D0D" w:themeColor="text1" w:themeTint="F2"/>
                <w:position w:val="1"/>
                <w:sz w:val="20"/>
                <w:szCs w:val="20"/>
              </w:rPr>
              <w:t>абыр</w:t>
            </w:r>
            <w:proofErr w:type="gramEnd"/>
            <w:r w:rsidRPr="00971D77">
              <w:rPr>
                <w:rFonts w:eastAsia="+mn-ea"/>
                <w:i/>
                <w:iCs/>
                <w:color w:val="0D0D0D" w:themeColor="text1" w:themeTint="F2"/>
                <w:position w:val="1"/>
                <w:sz w:val="20"/>
                <w:szCs w:val="20"/>
              </w:rPr>
              <w:t xml:space="preserve">ға сүйектері қиғашталғаннан </w:t>
            </w:r>
            <w:proofErr w:type="spellStart"/>
            <w:r w:rsidRPr="00971D77">
              <w:rPr>
                <w:rFonts w:eastAsia="+mn-ea"/>
                <w:i/>
                <w:iCs/>
                <w:color w:val="0D0D0D" w:themeColor="text1" w:themeTint="F2"/>
                <w:position w:val="1"/>
                <w:sz w:val="20"/>
                <w:szCs w:val="20"/>
              </w:rPr>
              <w:t>кейін</w:t>
            </w:r>
            <w:proofErr w:type="spellEnd"/>
            <w:r w:rsidRPr="00971D77">
              <w:rPr>
                <w:rFonts w:eastAsia="+mn-ea"/>
                <w:i/>
                <w:iCs/>
                <w:color w:val="0D0D0D" w:themeColor="text1" w:themeTint="F2"/>
                <w:position w:val="1"/>
                <w:sz w:val="20"/>
                <w:szCs w:val="20"/>
              </w:rPr>
              <w:t xml:space="preserve"> терең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алатын</w:t>
            </w:r>
            <w:proofErr w:type="spellEnd"/>
            <w:r w:rsidRPr="00971D77">
              <w:rPr>
                <w:rFonts w:eastAsia="+mn-ea"/>
                <w:i/>
                <w:iCs/>
                <w:color w:val="0D0D0D" w:themeColor="text1" w:themeTint="F2"/>
                <w:position w:val="1"/>
                <w:sz w:val="20"/>
                <w:szCs w:val="20"/>
              </w:rPr>
              <w:t xml:space="preserve"> мүмкіндік </w:t>
            </w:r>
            <w:proofErr w:type="spellStart"/>
            <w:r w:rsidRPr="00971D77">
              <w:rPr>
                <w:rFonts w:eastAsia="+mn-ea"/>
                <w:i/>
                <w:iCs/>
                <w:color w:val="0D0D0D" w:themeColor="text1" w:themeTint="F2"/>
                <w:position w:val="1"/>
                <w:sz w:val="20"/>
                <w:szCs w:val="20"/>
              </w:rPr>
              <w:t>туады</w:t>
            </w:r>
            <w:proofErr w:type="spellEnd"/>
            <w:r w:rsidRPr="00971D77">
              <w:rPr>
                <w:rFonts w:eastAsia="+mn-ea"/>
                <w:i/>
                <w:iCs/>
                <w:color w:val="0D0D0D" w:themeColor="text1" w:themeTint="F2"/>
                <w:position w:val="1"/>
                <w:sz w:val="20"/>
                <w:szCs w:val="20"/>
              </w:rPr>
              <w:t xml:space="preserve">. </w:t>
            </w:r>
          </w:p>
          <w:p w:rsidR="00360D2C" w:rsidRPr="00971D77" w:rsidRDefault="00360D2C" w:rsidP="00360D2C">
            <w:pPr>
              <w:pStyle w:val="a9"/>
              <w:spacing w:before="0" w:beforeAutospacing="0" w:after="0" w:afterAutospacing="0"/>
              <w:textAlignment w:val="baseline"/>
              <w:rPr>
                <w:rFonts w:eastAsia="+mn-ea"/>
                <w:color w:val="0D0D0D" w:themeColor="text1" w:themeTint="F2"/>
                <w:position w:val="1"/>
                <w:sz w:val="20"/>
                <w:szCs w:val="20"/>
              </w:rPr>
            </w:pPr>
            <w:r w:rsidRPr="00971D77">
              <w:rPr>
                <w:rFonts w:eastAsia="+mn-ea"/>
                <w:b/>
                <w:bCs/>
                <w:i/>
                <w:iCs/>
                <w:color w:val="0D0D0D" w:themeColor="text1" w:themeTint="F2"/>
                <w:position w:val="1"/>
                <w:sz w:val="20"/>
                <w:szCs w:val="20"/>
              </w:rPr>
              <w:t xml:space="preserve">Өкпенің </w:t>
            </w:r>
            <w:proofErr w:type="spellStart"/>
            <w:r w:rsidRPr="00971D77">
              <w:rPr>
                <w:rFonts w:eastAsia="+mn-ea"/>
                <w:b/>
                <w:bCs/>
                <w:i/>
                <w:iCs/>
                <w:color w:val="0D0D0D" w:themeColor="text1" w:themeTint="F2"/>
                <w:position w:val="1"/>
                <w:sz w:val="20"/>
                <w:szCs w:val="20"/>
              </w:rPr>
              <w:t>тіршілік</w:t>
            </w:r>
            <w:proofErr w:type="spellEnd"/>
            <w:r w:rsidRPr="00971D77">
              <w:rPr>
                <w:rFonts w:eastAsia="+mn-ea"/>
                <w:b/>
                <w:bCs/>
                <w:i/>
                <w:iCs/>
                <w:color w:val="0D0D0D" w:themeColor="text1" w:themeTint="F2"/>
                <w:position w:val="1"/>
                <w:sz w:val="20"/>
                <w:szCs w:val="20"/>
              </w:rPr>
              <w:t xml:space="preserve"> сыйымдылығы (ӨТС)</w:t>
            </w:r>
            <w:r w:rsidRPr="00971D77">
              <w:rPr>
                <w:rFonts w:eastAsia="+mn-ea"/>
                <w:i/>
                <w:iCs/>
                <w:color w:val="0D0D0D" w:themeColor="text1" w:themeTint="F2"/>
                <w:position w:val="1"/>
                <w:sz w:val="20"/>
                <w:szCs w:val="20"/>
              </w:rPr>
              <w:t>.</w:t>
            </w:r>
          </w:p>
          <w:p w:rsidR="00360D2C" w:rsidRPr="00971D77" w:rsidRDefault="00360D2C" w:rsidP="00360D2C">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i/>
                <w:iCs/>
                <w:color w:val="0D0D0D" w:themeColor="text1" w:themeTint="F2"/>
                <w:position w:val="1"/>
                <w:sz w:val="20"/>
                <w:szCs w:val="20"/>
              </w:rPr>
              <w:t xml:space="preserve">     Өкпенің </w:t>
            </w:r>
            <w:proofErr w:type="spellStart"/>
            <w:r w:rsidRPr="00971D77">
              <w:rPr>
                <w:rFonts w:eastAsia="+mn-ea"/>
                <w:i/>
                <w:iCs/>
                <w:color w:val="0D0D0D" w:themeColor="text1" w:themeTint="F2"/>
                <w:position w:val="1"/>
                <w:sz w:val="20"/>
                <w:szCs w:val="20"/>
              </w:rPr>
              <w:t>тіршілік</w:t>
            </w:r>
            <w:proofErr w:type="spellEnd"/>
            <w:r w:rsidRPr="00971D77">
              <w:rPr>
                <w:rFonts w:eastAsia="+mn-ea"/>
                <w:i/>
                <w:iCs/>
                <w:color w:val="0D0D0D" w:themeColor="text1" w:themeTint="F2"/>
                <w:position w:val="1"/>
                <w:sz w:val="20"/>
                <w:szCs w:val="20"/>
              </w:rPr>
              <w:t xml:space="preserve"> сыйымдылығы </w:t>
            </w:r>
            <w:proofErr w:type="spellStart"/>
            <w:r w:rsidRPr="00971D77">
              <w:rPr>
                <w:rFonts w:eastAsia="+mn-ea"/>
                <w:i/>
                <w:iCs/>
                <w:color w:val="0D0D0D" w:themeColor="text1" w:themeTint="F2"/>
                <w:position w:val="1"/>
                <w:sz w:val="20"/>
                <w:szCs w:val="20"/>
              </w:rPr>
              <w:t>дегеніміз</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алу</w:t>
            </w:r>
            <w:proofErr w:type="spellEnd"/>
            <w:r w:rsidRPr="00971D77">
              <w:rPr>
                <w:rFonts w:eastAsia="+mn-ea"/>
                <w:i/>
                <w:iCs/>
                <w:color w:val="0D0D0D" w:themeColor="text1" w:themeTint="F2"/>
                <w:position w:val="1"/>
                <w:sz w:val="20"/>
                <w:szCs w:val="20"/>
              </w:rPr>
              <w:t xml:space="preserve">, қосымшы және қордағы ауалардың қосындысы. Адам қалыпты жағдайда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алғанда өкпеге 300-500 мл </w:t>
            </w:r>
            <w:proofErr w:type="spellStart"/>
            <w:r w:rsidRPr="00971D77">
              <w:rPr>
                <w:rFonts w:eastAsia="+mn-ea"/>
                <w:i/>
                <w:iCs/>
                <w:color w:val="0D0D0D" w:themeColor="text1" w:themeTint="F2"/>
                <w:position w:val="1"/>
                <w:sz w:val="20"/>
                <w:szCs w:val="20"/>
              </w:rPr>
              <w:t>ауа</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кіреді</w:t>
            </w:r>
            <w:proofErr w:type="spellEnd"/>
            <w:r w:rsidRPr="00971D77">
              <w:rPr>
                <w:rFonts w:eastAsia="+mn-ea"/>
                <w:i/>
                <w:iCs/>
                <w:color w:val="0D0D0D" w:themeColor="text1" w:themeTint="F2"/>
                <w:position w:val="1"/>
                <w:sz w:val="20"/>
                <w:szCs w:val="20"/>
              </w:rPr>
              <w:t xml:space="preserve">. Мұны дем </w:t>
            </w:r>
            <w:proofErr w:type="spellStart"/>
            <w:r w:rsidRPr="00971D77">
              <w:rPr>
                <w:rFonts w:eastAsia="+mn-ea"/>
                <w:i/>
                <w:iCs/>
                <w:color w:val="0D0D0D" w:themeColor="text1" w:themeTint="F2"/>
                <w:position w:val="1"/>
                <w:sz w:val="20"/>
                <w:szCs w:val="20"/>
              </w:rPr>
              <w:t>алу</w:t>
            </w:r>
            <w:proofErr w:type="spellEnd"/>
            <w:r w:rsidRPr="00971D77">
              <w:rPr>
                <w:rFonts w:eastAsia="+mn-ea"/>
                <w:i/>
                <w:iCs/>
                <w:color w:val="0D0D0D" w:themeColor="text1" w:themeTint="F2"/>
                <w:position w:val="1"/>
                <w:sz w:val="20"/>
                <w:szCs w:val="20"/>
              </w:rPr>
              <w:t> </w:t>
            </w:r>
            <w:proofErr w:type="spellStart"/>
            <w:r w:rsidRPr="00971D77">
              <w:rPr>
                <w:rFonts w:eastAsia="+mn-ea"/>
                <w:i/>
                <w:iCs/>
                <w:color w:val="0D0D0D" w:themeColor="text1" w:themeTint="F2"/>
                <w:position w:val="1"/>
                <w:sz w:val="20"/>
                <w:szCs w:val="20"/>
              </w:rPr>
              <w:t>ауасы</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дейді</w:t>
            </w:r>
            <w:proofErr w:type="spellEnd"/>
            <w:r w:rsidRPr="00971D77">
              <w:rPr>
                <w:rFonts w:eastAsia="+mn-ea"/>
                <w:i/>
                <w:iCs/>
                <w:color w:val="0D0D0D" w:themeColor="text1" w:themeTint="F2"/>
                <w:position w:val="1"/>
                <w:sz w:val="20"/>
                <w:szCs w:val="20"/>
              </w:rPr>
              <w:t xml:space="preserve">. Қалыпты жағдайда </w:t>
            </w:r>
            <w:proofErr w:type="spellStart"/>
            <w:r w:rsidRPr="00971D77">
              <w:rPr>
                <w:rFonts w:eastAsia="+mn-ea"/>
                <w:i/>
                <w:iCs/>
                <w:color w:val="0D0D0D" w:themeColor="text1" w:themeTint="F2"/>
                <w:position w:val="1"/>
                <w:sz w:val="20"/>
                <w:szCs w:val="20"/>
              </w:rPr>
              <w:t>жай</w:t>
            </w:r>
            <w:proofErr w:type="spellEnd"/>
            <w:r w:rsidRPr="00971D77">
              <w:rPr>
                <w:rFonts w:eastAsia="+mn-ea"/>
                <w:i/>
                <w:iCs/>
                <w:color w:val="0D0D0D" w:themeColor="text1" w:themeTint="F2"/>
                <w:position w:val="1"/>
                <w:sz w:val="20"/>
                <w:szCs w:val="20"/>
              </w:rPr>
              <w:t xml:space="preserve"> ғана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алған соң, </w:t>
            </w:r>
            <w:proofErr w:type="spellStart"/>
            <w:r w:rsidRPr="00971D77">
              <w:rPr>
                <w:rFonts w:eastAsia="+mn-ea"/>
                <w:i/>
                <w:iCs/>
                <w:color w:val="0D0D0D" w:themeColor="text1" w:themeTint="F2"/>
                <w:position w:val="1"/>
                <w:sz w:val="20"/>
                <w:szCs w:val="20"/>
              </w:rPr>
              <w:t>демді</w:t>
            </w:r>
            <w:proofErr w:type="spellEnd"/>
            <w:r w:rsidRPr="00971D77">
              <w:rPr>
                <w:rFonts w:eastAsia="+mn-ea"/>
                <w:i/>
                <w:iCs/>
                <w:color w:val="0D0D0D" w:themeColor="text1" w:themeTint="F2"/>
                <w:position w:val="1"/>
                <w:sz w:val="20"/>
                <w:szCs w:val="20"/>
              </w:rPr>
              <w:t xml:space="preserve"> шығармай күшені</w:t>
            </w:r>
            <w:proofErr w:type="gramStart"/>
            <w:r w:rsidRPr="00971D77">
              <w:rPr>
                <w:rFonts w:eastAsia="+mn-ea"/>
                <w:i/>
                <w:iCs/>
                <w:color w:val="0D0D0D" w:themeColor="text1" w:themeTint="F2"/>
                <w:position w:val="1"/>
                <w:sz w:val="20"/>
                <w:szCs w:val="20"/>
              </w:rPr>
              <w:t>п</w:t>
            </w:r>
            <w:proofErr w:type="gramEnd"/>
            <w:r w:rsidRPr="00971D77">
              <w:rPr>
                <w:rFonts w:eastAsia="+mn-ea"/>
                <w:i/>
                <w:iCs/>
                <w:color w:val="0D0D0D" w:themeColor="text1" w:themeTint="F2"/>
                <w:position w:val="1"/>
                <w:sz w:val="20"/>
                <w:szCs w:val="20"/>
              </w:rPr>
              <w:t xml:space="preserve"> тұрып, тағы да 1,5-2 л </w:t>
            </w:r>
            <w:proofErr w:type="spellStart"/>
            <w:r w:rsidRPr="00971D77">
              <w:rPr>
                <w:rFonts w:eastAsia="+mn-ea"/>
                <w:i/>
                <w:iCs/>
                <w:color w:val="0D0D0D" w:themeColor="text1" w:themeTint="F2"/>
                <w:position w:val="1"/>
                <w:sz w:val="20"/>
                <w:szCs w:val="20"/>
              </w:rPr>
              <w:t>ауаны</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сіміруге</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болады</w:t>
            </w:r>
            <w:proofErr w:type="spellEnd"/>
            <w:r w:rsidRPr="00971D77">
              <w:rPr>
                <w:rFonts w:eastAsia="+mn-ea"/>
                <w:i/>
                <w:iCs/>
                <w:color w:val="0D0D0D" w:themeColor="text1" w:themeTint="F2"/>
                <w:position w:val="1"/>
                <w:sz w:val="20"/>
                <w:szCs w:val="20"/>
              </w:rPr>
              <w:t xml:space="preserve">. Мұны қосымша </w:t>
            </w:r>
            <w:proofErr w:type="spellStart"/>
            <w:r w:rsidRPr="00971D77">
              <w:rPr>
                <w:rFonts w:eastAsia="+mn-ea"/>
                <w:i/>
                <w:iCs/>
                <w:color w:val="0D0D0D" w:themeColor="text1" w:themeTint="F2"/>
                <w:position w:val="1"/>
                <w:sz w:val="20"/>
                <w:szCs w:val="20"/>
              </w:rPr>
              <w:t>ауа</w:t>
            </w:r>
            <w:proofErr w:type="spellEnd"/>
            <w:r w:rsidRPr="00971D77">
              <w:rPr>
                <w:rFonts w:eastAsia="+mn-ea"/>
                <w:i/>
                <w:iCs/>
                <w:color w:val="0D0D0D" w:themeColor="text1" w:themeTint="F2"/>
                <w:position w:val="1"/>
                <w:sz w:val="20"/>
                <w:szCs w:val="20"/>
              </w:rPr>
              <w:t> </w:t>
            </w:r>
            <w:proofErr w:type="spellStart"/>
            <w:r w:rsidRPr="00971D77">
              <w:rPr>
                <w:rFonts w:eastAsia="+mn-ea"/>
                <w:i/>
                <w:iCs/>
                <w:color w:val="0D0D0D" w:themeColor="text1" w:themeTint="F2"/>
                <w:position w:val="1"/>
                <w:sz w:val="20"/>
                <w:szCs w:val="20"/>
              </w:rPr>
              <w:t>дейді</w:t>
            </w:r>
            <w:proofErr w:type="spellEnd"/>
            <w:r w:rsidRPr="00971D77">
              <w:rPr>
                <w:rFonts w:eastAsia="+mn-ea"/>
                <w:i/>
                <w:iCs/>
                <w:color w:val="0D0D0D" w:themeColor="text1" w:themeTint="F2"/>
                <w:position w:val="1"/>
                <w:sz w:val="20"/>
                <w:szCs w:val="20"/>
              </w:rPr>
              <w:t xml:space="preserve">. Қалыпты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шығарудан </w:t>
            </w:r>
            <w:proofErr w:type="spellStart"/>
            <w:r w:rsidRPr="00971D77">
              <w:rPr>
                <w:rFonts w:eastAsia="+mn-ea"/>
                <w:i/>
                <w:iCs/>
                <w:color w:val="0D0D0D" w:themeColor="text1" w:themeTint="F2"/>
                <w:position w:val="1"/>
                <w:sz w:val="20"/>
                <w:szCs w:val="20"/>
              </w:rPr>
              <w:t>кейін</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алмай</w:t>
            </w:r>
            <w:proofErr w:type="spellEnd"/>
            <w:r w:rsidRPr="00971D77">
              <w:rPr>
                <w:rFonts w:eastAsia="+mn-ea"/>
                <w:i/>
                <w:iCs/>
                <w:color w:val="0D0D0D" w:themeColor="text1" w:themeTint="F2"/>
                <w:position w:val="1"/>
                <w:sz w:val="20"/>
                <w:szCs w:val="20"/>
              </w:rPr>
              <w:t xml:space="preserve"> тұрып тағы да күшені</w:t>
            </w:r>
            <w:proofErr w:type="gramStart"/>
            <w:r w:rsidRPr="00971D77">
              <w:rPr>
                <w:rFonts w:eastAsia="+mn-ea"/>
                <w:i/>
                <w:iCs/>
                <w:color w:val="0D0D0D" w:themeColor="text1" w:themeTint="F2"/>
                <w:position w:val="1"/>
                <w:sz w:val="20"/>
                <w:szCs w:val="20"/>
              </w:rPr>
              <w:t>п</w:t>
            </w:r>
            <w:proofErr w:type="gramEnd"/>
            <w:r w:rsidRPr="00971D77">
              <w:rPr>
                <w:rFonts w:eastAsia="+mn-ea"/>
                <w:i/>
                <w:iCs/>
                <w:color w:val="0D0D0D" w:themeColor="text1" w:themeTint="F2"/>
                <w:position w:val="1"/>
                <w:sz w:val="20"/>
                <w:szCs w:val="20"/>
              </w:rPr>
              <w:t xml:space="preserve"> </w:t>
            </w:r>
            <w:proofErr w:type="spellStart"/>
            <w:r w:rsidRPr="00971D77">
              <w:rPr>
                <w:rFonts w:eastAsia="+mn-ea"/>
                <w:i/>
                <w:iCs/>
                <w:color w:val="0D0D0D" w:themeColor="text1" w:themeTint="F2"/>
                <w:position w:val="1"/>
                <w:sz w:val="20"/>
                <w:szCs w:val="20"/>
              </w:rPr>
              <w:t>дем</w:t>
            </w:r>
            <w:proofErr w:type="spellEnd"/>
            <w:r w:rsidRPr="00971D77">
              <w:rPr>
                <w:rFonts w:eastAsia="+mn-ea"/>
                <w:i/>
                <w:iCs/>
                <w:color w:val="0D0D0D" w:themeColor="text1" w:themeTint="F2"/>
                <w:position w:val="1"/>
                <w:sz w:val="20"/>
                <w:szCs w:val="20"/>
              </w:rPr>
              <w:t xml:space="preserve"> шығарып 1-1,5 л </w:t>
            </w:r>
            <w:proofErr w:type="spellStart"/>
            <w:r w:rsidRPr="00971D77">
              <w:rPr>
                <w:rFonts w:eastAsia="+mn-ea"/>
                <w:i/>
                <w:iCs/>
                <w:color w:val="0D0D0D" w:themeColor="text1" w:themeTint="F2"/>
                <w:position w:val="1"/>
                <w:sz w:val="20"/>
                <w:szCs w:val="20"/>
              </w:rPr>
              <w:t>ауаны</w:t>
            </w:r>
            <w:proofErr w:type="spellEnd"/>
            <w:r w:rsidRPr="00971D77">
              <w:rPr>
                <w:rFonts w:eastAsia="+mn-ea"/>
                <w:i/>
                <w:iCs/>
                <w:color w:val="0D0D0D" w:themeColor="text1" w:themeTint="F2"/>
                <w:position w:val="1"/>
                <w:sz w:val="20"/>
                <w:szCs w:val="20"/>
              </w:rPr>
              <w:t xml:space="preserve"> шығаруға </w:t>
            </w:r>
            <w:proofErr w:type="spellStart"/>
            <w:r w:rsidRPr="00971D77">
              <w:rPr>
                <w:rFonts w:eastAsia="+mn-ea"/>
                <w:i/>
                <w:iCs/>
                <w:color w:val="0D0D0D" w:themeColor="text1" w:themeTint="F2"/>
                <w:position w:val="1"/>
                <w:sz w:val="20"/>
                <w:szCs w:val="20"/>
              </w:rPr>
              <w:t>болады</w:t>
            </w:r>
            <w:proofErr w:type="spellEnd"/>
            <w:r w:rsidRPr="00971D77">
              <w:rPr>
                <w:rFonts w:eastAsia="+mn-ea"/>
                <w:i/>
                <w:iCs/>
                <w:color w:val="0D0D0D" w:themeColor="text1" w:themeTint="F2"/>
                <w:position w:val="1"/>
                <w:sz w:val="20"/>
                <w:szCs w:val="20"/>
              </w:rPr>
              <w:t xml:space="preserve">. Мұны қордағы </w:t>
            </w:r>
            <w:proofErr w:type="spellStart"/>
            <w:r w:rsidRPr="00971D77">
              <w:rPr>
                <w:rFonts w:eastAsia="+mn-ea"/>
                <w:i/>
                <w:iCs/>
                <w:color w:val="0D0D0D" w:themeColor="text1" w:themeTint="F2"/>
                <w:position w:val="1"/>
                <w:sz w:val="20"/>
                <w:szCs w:val="20"/>
              </w:rPr>
              <w:t>ауа</w:t>
            </w:r>
            <w:proofErr w:type="spellEnd"/>
            <w:r w:rsidRPr="00971D77">
              <w:rPr>
                <w:rFonts w:eastAsia="+mn-ea"/>
                <w:i/>
                <w:iCs/>
                <w:color w:val="0D0D0D" w:themeColor="text1" w:themeTint="F2"/>
                <w:position w:val="1"/>
                <w:sz w:val="20"/>
                <w:szCs w:val="20"/>
              </w:rPr>
              <w:t> </w:t>
            </w:r>
            <w:proofErr w:type="spellStart"/>
            <w:r w:rsidRPr="00971D77">
              <w:rPr>
                <w:rFonts w:eastAsia="+mn-ea"/>
                <w:i/>
                <w:iCs/>
                <w:color w:val="0D0D0D" w:themeColor="text1" w:themeTint="F2"/>
                <w:position w:val="1"/>
                <w:sz w:val="20"/>
                <w:szCs w:val="20"/>
              </w:rPr>
              <w:t>дейді</w:t>
            </w:r>
            <w:proofErr w:type="spellEnd"/>
            <w:r w:rsidRPr="00971D77">
              <w:rPr>
                <w:rFonts w:eastAsia="+mn-ea"/>
                <w:i/>
                <w:iCs/>
                <w:color w:val="0D0D0D" w:themeColor="text1" w:themeTint="F2"/>
                <w:position w:val="1"/>
                <w:sz w:val="20"/>
                <w:szCs w:val="20"/>
              </w:rPr>
              <w:t xml:space="preserve">. </w:t>
            </w:r>
          </w:p>
          <w:p w:rsidR="00360D2C" w:rsidRPr="00971D77" w:rsidRDefault="00360D2C" w:rsidP="00360D2C">
            <w:pPr>
              <w:pStyle w:val="a9"/>
              <w:spacing w:before="0" w:beforeAutospacing="0" w:after="0" w:afterAutospacing="0"/>
              <w:textAlignment w:val="baseline"/>
              <w:rPr>
                <w:rFonts w:eastAsia="+mn-ea"/>
                <w:color w:val="0D0D0D" w:themeColor="text1" w:themeTint="F2"/>
                <w:position w:val="1"/>
                <w:sz w:val="20"/>
                <w:szCs w:val="20"/>
                <w:lang w:val="kk-KZ"/>
              </w:rPr>
            </w:pPr>
            <w:r w:rsidRPr="00971D77">
              <w:rPr>
                <w:rFonts w:eastAsia="+mn-ea"/>
                <w:color w:val="0D0D0D" w:themeColor="text1" w:themeTint="F2"/>
                <w:position w:val="1"/>
                <w:sz w:val="20"/>
                <w:szCs w:val="20"/>
                <w:lang w:val="kk-KZ"/>
              </w:rPr>
              <w:t xml:space="preserve">Тыныс алу мүшелерінің </w:t>
            </w:r>
            <w:r w:rsidRPr="00971D77">
              <w:rPr>
                <w:rFonts w:eastAsia="+mn-ea"/>
                <w:color w:val="FF0000"/>
                <w:position w:val="1"/>
                <w:sz w:val="20"/>
                <w:szCs w:val="20"/>
                <w:lang w:val="kk-KZ"/>
              </w:rPr>
              <w:t>ауруларына</w:t>
            </w:r>
            <w:r w:rsidRPr="00971D77">
              <w:rPr>
                <w:rFonts w:eastAsia="+mn-ea"/>
                <w:color w:val="0D0D0D" w:themeColor="text1" w:themeTint="F2"/>
                <w:position w:val="1"/>
                <w:sz w:val="20"/>
                <w:szCs w:val="20"/>
                <w:lang w:val="kk-KZ"/>
              </w:rPr>
              <w:t xml:space="preserve"> тұмаудан баска — ауатамыр мен өкпенін қабынуы, тыныс демікпесі, туберкулез және т.б. жатады. </w:t>
            </w:r>
          </w:p>
          <w:p w:rsidR="00C679A9" w:rsidRPr="00971D77" w:rsidRDefault="00C679A9" w:rsidP="00360D2C">
            <w:pPr>
              <w:pStyle w:val="a9"/>
              <w:spacing w:before="0" w:beforeAutospacing="0" w:after="0" w:afterAutospacing="0"/>
              <w:contextualSpacing/>
              <w:rPr>
                <w:rFonts w:eastAsia="+mn-ea"/>
                <w:bCs/>
                <w:kern w:val="24"/>
                <w:sz w:val="20"/>
                <w:szCs w:val="20"/>
                <w:lang w:val="kk-KZ"/>
              </w:rPr>
            </w:pPr>
            <w:r w:rsidRPr="00971D77">
              <w:rPr>
                <w:rFonts w:eastAsia="+mn-ea"/>
                <w:b/>
                <w:bCs/>
                <w:iCs/>
                <w:kern w:val="24"/>
                <w:sz w:val="20"/>
                <w:szCs w:val="20"/>
                <w:lang w:val="kk-KZ"/>
              </w:rPr>
              <w:t>Темекінің  кері әсері:</w:t>
            </w:r>
            <w:r w:rsidRPr="00971D77">
              <w:rPr>
                <w:rFonts w:eastAsia="+mn-ea"/>
                <w:bCs/>
                <w:kern w:val="24"/>
                <w:sz w:val="20"/>
                <w:szCs w:val="20"/>
                <w:lang w:val="kk-KZ"/>
              </w:rPr>
              <w:t>Өкпенің қабынуы оттегінің аз келуі  тыныс алудың нашарлатады.</w:t>
            </w:r>
          </w:p>
          <w:p w:rsidR="00C679A9" w:rsidRPr="00971D77" w:rsidRDefault="00C679A9" w:rsidP="00360D2C">
            <w:pPr>
              <w:spacing w:after="0"/>
              <w:contextualSpacing/>
              <w:textAlignment w:val="baseline"/>
              <w:rPr>
                <w:rFonts w:ascii="Times New Roman" w:eastAsia="+mn-ea" w:hAnsi="Times New Roman"/>
                <w:sz w:val="20"/>
                <w:szCs w:val="20"/>
                <w:lang w:val="kk-KZ"/>
              </w:rPr>
            </w:pPr>
            <w:r w:rsidRPr="00971D77">
              <w:rPr>
                <w:rFonts w:ascii="Times New Roman" w:eastAsia="+mn-ea" w:hAnsi="Times New Roman"/>
                <w:sz w:val="20"/>
                <w:szCs w:val="20"/>
                <w:lang w:val="kk-KZ"/>
              </w:rPr>
              <w:t>Темекі шеккенің, денсаулықтың түбіне жеткенің</w:t>
            </w:r>
          </w:p>
          <w:p w:rsidR="00C679A9" w:rsidRPr="00971D77" w:rsidRDefault="00C679A9" w:rsidP="00360D2C">
            <w:pPr>
              <w:spacing w:after="0"/>
              <w:contextualSpacing/>
              <w:textAlignment w:val="baseline"/>
              <w:rPr>
                <w:rFonts w:ascii="Times New Roman" w:eastAsia="+mn-ea" w:hAnsi="Times New Roman"/>
                <w:bCs/>
                <w:iCs/>
                <w:sz w:val="20"/>
                <w:szCs w:val="20"/>
                <w:lang w:val="kk-KZ" w:eastAsia="ru-RU"/>
              </w:rPr>
            </w:pPr>
            <w:r w:rsidRPr="00971D77">
              <w:rPr>
                <w:rFonts w:ascii="Times New Roman" w:eastAsia="+mn-ea" w:hAnsi="Times New Roman"/>
                <w:bCs/>
                <w:iCs/>
                <w:sz w:val="20"/>
                <w:szCs w:val="20"/>
                <w:lang w:val="kk-KZ" w:eastAsia="ru-RU"/>
              </w:rPr>
              <w:t xml:space="preserve">Құрамында никотин және 4 мыңға жуық улы зат бар. </w:t>
            </w:r>
          </w:p>
          <w:p w:rsidR="00C679A9" w:rsidRPr="00971D77" w:rsidRDefault="00C679A9" w:rsidP="00360D2C">
            <w:pPr>
              <w:spacing w:after="0"/>
              <w:contextualSpacing/>
              <w:textAlignment w:val="baseline"/>
              <w:rPr>
                <w:rFonts w:ascii="Times New Roman" w:eastAsia="Times New Roman" w:hAnsi="Times New Roman"/>
                <w:sz w:val="20"/>
                <w:szCs w:val="20"/>
                <w:lang w:eastAsia="ru-RU"/>
              </w:rPr>
            </w:pPr>
            <w:r w:rsidRPr="00971D77">
              <w:rPr>
                <w:rFonts w:ascii="Times New Roman" w:eastAsia="+mn-ea" w:hAnsi="Times New Roman"/>
                <w:bCs/>
                <w:iCs/>
                <w:sz w:val="20"/>
                <w:szCs w:val="20"/>
                <w:lang w:val="kk-KZ"/>
              </w:rPr>
              <w:t>Темекінің елі Америка болып табылады</w:t>
            </w:r>
          </w:p>
          <w:p w:rsidR="00C679A9" w:rsidRPr="00971D77" w:rsidRDefault="00C679A9" w:rsidP="00360D2C">
            <w:pPr>
              <w:spacing w:after="0"/>
              <w:contextualSpacing/>
              <w:textAlignment w:val="baseline"/>
              <w:rPr>
                <w:rFonts w:ascii="Times New Roman" w:eastAsia="Times New Roman" w:hAnsi="Times New Roman"/>
                <w:sz w:val="20"/>
                <w:szCs w:val="20"/>
                <w:lang w:eastAsia="ru-RU"/>
              </w:rPr>
            </w:pPr>
            <w:r w:rsidRPr="00971D77">
              <w:rPr>
                <w:rFonts w:ascii="Times New Roman" w:eastAsia="+mn-ea" w:hAnsi="Times New Roman"/>
                <w:b/>
                <w:bCs/>
                <w:iCs/>
                <w:sz w:val="20"/>
                <w:szCs w:val="20"/>
                <w:lang w:val="kk-KZ" w:eastAsia="ru-RU"/>
              </w:rPr>
              <w:t>Колумб және достары 1511 жылы</w:t>
            </w:r>
          </w:p>
          <w:p w:rsidR="00C679A9" w:rsidRPr="00971D77" w:rsidRDefault="00C679A9" w:rsidP="00360D2C">
            <w:pPr>
              <w:spacing w:after="0"/>
              <w:contextualSpacing/>
              <w:textAlignment w:val="baseline"/>
              <w:rPr>
                <w:rFonts w:ascii="Times New Roman" w:eastAsia="+mn-ea" w:hAnsi="Times New Roman"/>
                <w:sz w:val="20"/>
                <w:szCs w:val="20"/>
                <w:lang w:val="kk-KZ" w:eastAsia="ru-RU"/>
              </w:rPr>
            </w:pPr>
            <w:r w:rsidRPr="00971D77">
              <w:rPr>
                <w:rFonts w:ascii="Times New Roman" w:eastAsia="+mn-ea" w:hAnsi="Times New Roman"/>
                <w:b/>
                <w:bCs/>
                <w:iCs/>
                <w:sz w:val="20"/>
                <w:szCs w:val="20"/>
                <w:lang w:val="kk-KZ" w:eastAsia="ru-RU"/>
              </w:rPr>
              <w:t xml:space="preserve"> Petrus (Tabaccoc) атымен Испанияға және Португалияға әкелді</w:t>
            </w:r>
            <w:r w:rsidRPr="00971D77">
              <w:rPr>
                <w:rFonts w:ascii="Times New Roman" w:eastAsia="+mn-ea" w:hAnsi="Times New Roman"/>
                <w:sz w:val="20"/>
                <w:szCs w:val="20"/>
                <w:lang w:val="kk-KZ" w:eastAsia="ru-RU"/>
              </w:rPr>
              <w:t>.</w:t>
            </w:r>
          </w:p>
          <w:p w:rsidR="00C679A9" w:rsidRPr="00971D77" w:rsidRDefault="00C679A9" w:rsidP="007776C5">
            <w:pPr>
              <w:spacing w:after="0"/>
              <w:contextualSpacing/>
              <w:textAlignment w:val="baseline"/>
              <w:rPr>
                <w:rFonts w:ascii="Times New Roman" w:eastAsia="+mn-ea" w:hAnsi="Times New Roman"/>
                <w:bCs/>
                <w:iCs/>
                <w:sz w:val="20"/>
                <w:szCs w:val="20"/>
                <w:lang w:val="kk-KZ" w:eastAsia="ru-RU"/>
              </w:rPr>
            </w:pPr>
            <w:r w:rsidRPr="00971D77">
              <w:rPr>
                <w:rFonts w:ascii="Times New Roman" w:eastAsia="+mn-ea" w:hAnsi="Times New Roman"/>
                <w:bCs/>
                <w:iCs/>
                <w:sz w:val="20"/>
                <w:szCs w:val="20"/>
                <w:lang w:val="kk-KZ" w:eastAsia="ru-RU"/>
              </w:rPr>
              <w:t>Темекі жапырағында танин, желім,шайыр,крахмал жәнеалколоидтер бар өсімдік.</w:t>
            </w:r>
          </w:p>
          <w:p w:rsidR="009160D0" w:rsidRPr="00971D77" w:rsidRDefault="009160D0" w:rsidP="007776C5">
            <w:pPr>
              <w:spacing w:after="0"/>
              <w:contextualSpacing/>
              <w:textAlignment w:val="baseline"/>
              <w:rPr>
                <w:rFonts w:ascii="Times New Roman" w:eastAsia="+mn-ea" w:hAnsi="Times New Roman"/>
                <w:b/>
                <w:bCs/>
                <w:iCs/>
                <w:sz w:val="20"/>
                <w:szCs w:val="20"/>
                <w:lang w:val="kk-KZ" w:eastAsia="ru-RU"/>
              </w:rPr>
            </w:pPr>
            <w:r w:rsidRPr="00971D77">
              <w:rPr>
                <w:rFonts w:ascii="Times New Roman" w:eastAsia="+mn-ea" w:hAnsi="Times New Roman"/>
                <w:b/>
                <w:bCs/>
                <w:iCs/>
                <w:sz w:val="20"/>
                <w:szCs w:val="20"/>
                <w:lang w:val="kk-KZ" w:eastAsia="ru-RU"/>
              </w:rPr>
              <w:t>Топтық  жұмыс.</w:t>
            </w:r>
          </w:p>
          <w:p w:rsidR="00C679A9" w:rsidRPr="00971D77" w:rsidRDefault="00C679A9" w:rsidP="007776C5">
            <w:pPr>
              <w:spacing w:after="0"/>
              <w:contextualSpacing/>
              <w:textAlignment w:val="baseline"/>
              <w:rPr>
                <w:rFonts w:ascii="Times New Roman" w:eastAsia="+mn-ea" w:hAnsi="Times New Roman"/>
                <w:b/>
                <w:bCs/>
                <w:iCs/>
                <w:sz w:val="20"/>
                <w:szCs w:val="20"/>
                <w:lang w:val="kk-KZ" w:eastAsia="ru-RU"/>
              </w:rPr>
            </w:pPr>
            <w:r w:rsidRPr="00971D77">
              <w:rPr>
                <w:rFonts w:ascii="Times New Roman" w:eastAsia="+mn-ea" w:hAnsi="Times New Roman"/>
                <w:b/>
                <w:bCs/>
                <w:iCs/>
                <w:sz w:val="20"/>
                <w:szCs w:val="20"/>
                <w:lang w:val="kk-KZ" w:eastAsia="ru-RU"/>
              </w:rPr>
              <w:lastRenderedPageBreak/>
              <w:t>Өкп</w:t>
            </w:r>
            <w:r w:rsidR="009160D0" w:rsidRPr="00971D77">
              <w:rPr>
                <w:rFonts w:ascii="Times New Roman" w:eastAsia="+mn-ea" w:hAnsi="Times New Roman"/>
                <w:b/>
                <w:bCs/>
                <w:iCs/>
                <w:sz w:val="20"/>
                <w:szCs w:val="20"/>
                <w:lang w:val="kk-KZ" w:eastAsia="ru-RU"/>
              </w:rPr>
              <w:t>е аурулары туралы мәліметтерді  пайдалана  отырып, әр  топ Венн  диаграммасын құрады.</w:t>
            </w:r>
          </w:p>
          <w:p w:rsidR="00C679A9" w:rsidRPr="00971D77" w:rsidRDefault="00C679A9" w:rsidP="007776C5">
            <w:pPr>
              <w:spacing w:after="0"/>
              <w:contextualSpacing/>
              <w:textAlignment w:val="baseline"/>
              <w:rPr>
                <w:rFonts w:ascii="Times New Roman" w:eastAsia="Times New Roman" w:hAnsi="Times New Roman"/>
                <w:sz w:val="20"/>
                <w:szCs w:val="20"/>
                <w:lang w:val="kk-KZ" w:eastAsia="ru-RU"/>
              </w:rPr>
            </w:pPr>
          </w:p>
          <w:p w:rsidR="00C679A9" w:rsidRPr="00971D77" w:rsidRDefault="00360D2C" w:rsidP="007776C5">
            <w:pPr>
              <w:spacing w:after="0"/>
              <w:rPr>
                <w:rFonts w:ascii="Times New Roman" w:hAnsi="Times New Roman"/>
                <w:bCs/>
                <w:color w:val="000000"/>
                <w:sz w:val="20"/>
                <w:szCs w:val="20"/>
                <w:shd w:val="clear" w:color="auto" w:fill="FFFFFF"/>
                <w:lang w:val="kk-KZ"/>
              </w:rPr>
            </w:pPr>
            <w:r w:rsidRPr="00971D77">
              <w:rPr>
                <w:rFonts w:ascii="Times New Roman" w:eastAsia="Times New Roman" w:hAnsi="Times New Roman"/>
                <w:b/>
                <w:color w:val="000000"/>
                <w:sz w:val="20"/>
                <w:szCs w:val="20"/>
                <w:shd w:val="clear" w:color="auto" w:fill="FFFFFF"/>
                <w:lang w:val="kk-KZ" w:eastAsia="ru-RU"/>
              </w:rPr>
              <w:t xml:space="preserve"> </w:t>
            </w:r>
            <w:r w:rsidR="00C679A9" w:rsidRPr="00971D77">
              <w:rPr>
                <w:rFonts w:ascii="Times New Roman" w:hAnsi="Times New Roman"/>
                <w:b/>
                <w:bCs/>
                <w:iCs/>
                <w:color w:val="000000" w:themeColor="text1"/>
                <w:sz w:val="20"/>
                <w:szCs w:val="20"/>
                <w:lang w:val="kk-KZ"/>
              </w:rPr>
              <w:t xml:space="preserve">Дескриптор       </w:t>
            </w:r>
            <w:r w:rsidR="00C679A9" w:rsidRPr="00971D77">
              <w:rPr>
                <w:rFonts w:ascii="Times New Roman" w:hAnsi="Times New Roman"/>
                <w:bCs/>
                <w:iCs/>
                <w:color w:val="000000" w:themeColor="text1"/>
                <w:sz w:val="20"/>
                <w:szCs w:val="20"/>
                <w:lang w:val="kk-KZ"/>
              </w:rPr>
              <w:t>Білім алушы</w:t>
            </w:r>
          </w:p>
          <w:p w:rsidR="00331B73" w:rsidRPr="00971D77" w:rsidRDefault="009160D0" w:rsidP="007776C5">
            <w:pPr>
              <w:spacing w:after="0"/>
              <w:rPr>
                <w:rFonts w:ascii="Times New Roman" w:hAnsi="Times New Roman"/>
                <w:bCs/>
                <w:iCs/>
                <w:color w:val="000000" w:themeColor="text1"/>
                <w:sz w:val="20"/>
                <w:szCs w:val="20"/>
                <w:lang w:val="kk-KZ"/>
              </w:rPr>
            </w:pPr>
            <w:r w:rsidRPr="00971D77">
              <w:rPr>
                <w:rFonts w:ascii="Times New Roman" w:eastAsia="+mn-ea" w:hAnsi="Times New Roman"/>
                <w:bCs/>
                <w:iCs/>
                <w:sz w:val="20"/>
                <w:szCs w:val="20"/>
                <w:lang w:val="kk-KZ" w:eastAsia="ru-RU"/>
              </w:rPr>
              <w:t>Өкпе аурулары туралы мәліметтерді  пайдалана  отырып</w:t>
            </w:r>
            <w:r w:rsidRPr="00971D77">
              <w:rPr>
                <w:rFonts w:ascii="Times New Roman" w:hAnsi="Times New Roman"/>
                <w:bCs/>
                <w:iCs/>
                <w:color w:val="000000" w:themeColor="text1"/>
                <w:sz w:val="20"/>
                <w:szCs w:val="20"/>
                <w:lang w:val="kk-KZ"/>
              </w:rPr>
              <w:t>, аурудың  алғашқы  белгілерін және  алдын  алу  жолдарын  ажыратады.</w:t>
            </w:r>
          </w:p>
          <w:p w:rsidR="00C679A9" w:rsidRPr="00971D77" w:rsidRDefault="009160D0" w:rsidP="007776C5">
            <w:pPr>
              <w:spacing w:after="0"/>
              <w:rPr>
                <w:rFonts w:ascii="Times New Roman" w:hAnsi="Times New Roman"/>
                <w:b/>
                <w:sz w:val="20"/>
                <w:szCs w:val="20"/>
                <w:lang w:val="kk-KZ"/>
              </w:rPr>
            </w:pPr>
            <w:r w:rsidRPr="00971D77">
              <w:rPr>
                <w:rFonts w:ascii="Times New Roman" w:hAnsi="Times New Roman"/>
                <w:b/>
                <w:sz w:val="20"/>
                <w:szCs w:val="20"/>
                <w:lang w:val="kk-KZ"/>
              </w:rPr>
              <w:t>Әр  топ  бірін  бірі «Үш  шапалақ»  әдісі  арқылы бағалайды</w:t>
            </w:r>
            <w:r w:rsidR="00C679A9" w:rsidRPr="00971D77">
              <w:rPr>
                <w:rFonts w:ascii="Times New Roman" w:hAnsi="Times New Roman"/>
                <w:b/>
                <w:sz w:val="20"/>
                <w:szCs w:val="20"/>
                <w:lang w:val="kk-KZ"/>
              </w:rPr>
              <w:t>.</w:t>
            </w:r>
          </w:p>
          <w:p w:rsidR="00C679A9" w:rsidRPr="00971D77" w:rsidRDefault="00C679A9" w:rsidP="007776C5">
            <w:pPr>
              <w:pStyle w:val="a9"/>
              <w:spacing w:before="0" w:beforeAutospacing="0" w:after="0" w:afterAutospacing="0"/>
              <w:jc w:val="both"/>
              <w:rPr>
                <w:sz w:val="20"/>
                <w:szCs w:val="20"/>
                <w:lang w:val="kk-KZ"/>
              </w:rPr>
            </w:pPr>
            <w:r w:rsidRPr="00971D77">
              <w:rPr>
                <w:sz w:val="20"/>
                <w:szCs w:val="20"/>
                <w:lang w:val="kk-KZ"/>
              </w:rPr>
              <w:t xml:space="preserve">Оқу мақсатына сәйкес </w:t>
            </w:r>
            <w:r w:rsidR="009160D0" w:rsidRPr="00971D77">
              <w:rPr>
                <w:sz w:val="20"/>
                <w:szCs w:val="20"/>
                <w:lang w:val="kk-KZ"/>
              </w:rPr>
              <w:t>өкпе аурулары  түсіндіріледі.Тапсырманы</w:t>
            </w:r>
            <w:r w:rsidRPr="00971D77">
              <w:rPr>
                <w:sz w:val="20"/>
                <w:szCs w:val="20"/>
                <w:lang w:val="kk-KZ"/>
              </w:rPr>
              <w:t xml:space="preserve"> талдау бойынша сөйлеу,есте сақтау дағдыларын же</w:t>
            </w:r>
            <w:r w:rsidR="009160D0" w:rsidRPr="00971D77">
              <w:rPr>
                <w:sz w:val="20"/>
                <w:szCs w:val="20"/>
                <w:lang w:val="kk-KZ"/>
              </w:rPr>
              <w:t xml:space="preserve">тілдіруге бағытталған.Топпен </w:t>
            </w:r>
            <w:r w:rsidRPr="00971D77">
              <w:rPr>
                <w:sz w:val="20"/>
                <w:szCs w:val="20"/>
                <w:lang w:val="kk-KZ"/>
              </w:rPr>
              <w:t xml:space="preserve"> жұмыс істеуге дағдыланады.</w:t>
            </w:r>
          </w:p>
          <w:p w:rsidR="00971D77" w:rsidRPr="00971D77" w:rsidRDefault="00971D77" w:rsidP="007776C5">
            <w:pPr>
              <w:pStyle w:val="a9"/>
              <w:spacing w:before="0" w:beforeAutospacing="0" w:after="0" w:afterAutospacing="0"/>
              <w:jc w:val="both"/>
              <w:rPr>
                <w:b/>
                <w:sz w:val="20"/>
                <w:szCs w:val="20"/>
                <w:lang w:val="kk-KZ"/>
              </w:rPr>
            </w:pPr>
            <w:r w:rsidRPr="00971D77">
              <w:rPr>
                <w:b/>
                <w:sz w:val="20"/>
                <w:szCs w:val="20"/>
                <w:lang w:val="kk-KZ"/>
              </w:rPr>
              <w:t>Темекінің  зияны туралы эксперимент</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color w:val="000000"/>
                <w:sz w:val="20"/>
                <w:szCs w:val="20"/>
                <w:lang w:val="kk-KZ"/>
              </w:rPr>
              <w:br/>
            </w:r>
            <w:r w:rsidRPr="00971D77">
              <w:rPr>
                <w:rFonts w:ascii="Times New Roman" w:hAnsi="Times New Roman"/>
                <w:color w:val="000000"/>
                <w:sz w:val="20"/>
                <w:szCs w:val="20"/>
                <w:shd w:val="clear" w:color="auto" w:fill="FFFFFF"/>
                <w:lang w:val="kk-KZ"/>
              </w:rPr>
              <w:t>Ойлы сұрақтар. Есеп шығар.</w:t>
            </w:r>
            <w:r w:rsidR="00BE21C6" w:rsidRPr="00971D77">
              <w:rPr>
                <w:rFonts w:ascii="Times New Roman" w:hAnsi="Times New Roman"/>
                <w:color w:val="000000"/>
                <w:sz w:val="20"/>
                <w:szCs w:val="20"/>
                <w:shd w:val="clear" w:color="auto" w:fill="FFFFFF"/>
                <w:lang w:val="kk-KZ"/>
              </w:rPr>
              <w:t xml:space="preserve"> Жеке  жұмыс</w:t>
            </w:r>
            <w:r w:rsidRPr="00971D77">
              <w:rPr>
                <w:rFonts w:ascii="Times New Roman" w:hAnsi="Times New Roman"/>
                <w:color w:val="000000"/>
                <w:sz w:val="20"/>
                <w:szCs w:val="20"/>
                <w:lang w:val="kk-KZ"/>
              </w:rPr>
              <w:br/>
            </w:r>
            <w:r w:rsidRPr="00971D77">
              <w:rPr>
                <w:rFonts w:ascii="Times New Roman" w:hAnsi="Times New Roman"/>
                <w:color w:val="000000"/>
                <w:sz w:val="20"/>
                <w:szCs w:val="20"/>
                <w:shd w:val="clear" w:color="auto" w:fill="FFFFFF"/>
                <w:lang w:val="kk-KZ"/>
              </w:rPr>
              <w:t>1. Егер бір оқушы 1 минутта 500 см</w:t>
            </w:r>
            <w:r w:rsidR="00BE21C6" w:rsidRPr="00971D77">
              <w:rPr>
                <w:rFonts w:ascii="Times New Roman" w:hAnsi="Times New Roman"/>
                <w:color w:val="000000"/>
                <w:sz w:val="20"/>
                <w:szCs w:val="20"/>
                <w:shd w:val="clear" w:color="auto" w:fill="FFFFFF"/>
                <w:vertAlign w:val="superscript"/>
                <w:lang w:val="kk-KZ"/>
              </w:rPr>
              <w:t>3</w:t>
            </w:r>
            <w:r w:rsidRPr="00971D77">
              <w:rPr>
                <w:rFonts w:ascii="Times New Roman" w:hAnsi="Times New Roman"/>
                <w:color w:val="000000"/>
                <w:sz w:val="20"/>
                <w:szCs w:val="20"/>
                <w:shd w:val="clear" w:color="auto" w:fill="FFFFFF"/>
                <w:lang w:val="kk-KZ"/>
              </w:rPr>
              <w:t xml:space="preserve"> ауа жұт</w:t>
            </w:r>
            <w:r w:rsidR="00BE21C6" w:rsidRPr="00971D77">
              <w:rPr>
                <w:rFonts w:ascii="Times New Roman" w:hAnsi="Times New Roman"/>
                <w:color w:val="000000"/>
                <w:sz w:val="20"/>
                <w:szCs w:val="20"/>
                <w:shd w:val="clear" w:color="auto" w:fill="FFFFFF"/>
                <w:lang w:val="kk-KZ"/>
              </w:rPr>
              <w:t>атын болса, сыныптағы 35 адам 40</w:t>
            </w:r>
            <w:r w:rsidRPr="00971D77">
              <w:rPr>
                <w:rFonts w:ascii="Times New Roman" w:hAnsi="Times New Roman"/>
                <w:color w:val="000000"/>
                <w:sz w:val="20"/>
                <w:szCs w:val="20"/>
                <w:shd w:val="clear" w:color="auto" w:fill="FFFFFF"/>
                <w:lang w:val="kk-KZ"/>
              </w:rPr>
              <w:t xml:space="preserve"> минуттық сабақта қанша (</w:t>
            </w:r>
            <w:r w:rsidR="00BE21C6" w:rsidRPr="00971D77">
              <w:rPr>
                <w:rFonts w:ascii="Times New Roman" w:hAnsi="Times New Roman"/>
                <w:color w:val="000000"/>
                <w:sz w:val="20"/>
                <w:szCs w:val="20"/>
                <w:shd w:val="clear" w:color="auto" w:fill="FFFFFF"/>
                <w:lang w:val="kk-KZ"/>
              </w:rPr>
              <w:t>с</w:t>
            </w:r>
            <w:r w:rsidRPr="00971D77">
              <w:rPr>
                <w:rFonts w:ascii="Times New Roman" w:hAnsi="Times New Roman"/>
                <w:color w:val="000000"/>
                <w:sz w:val="20"/>
                <w:szCs w:val="20"/>
                <w:shd w:val="clear" w:color="auto" w:fill="FFFFFF"/>
                <w:lang w:val="kk-KZ"/>
              </w:rPr>
              <w:t>м</w:t>
            </w:r>
            <w:r w:rsidR="00BE21C6" w:rsidRPr="00971D77">
              <w:rPr>
                <w:rFonts w:ascii="Times New Roman" w:hAnsi="Times New Roman"/>
                <w:color w:val="000000"/>
                <w:sz w:val="20"/>
                <w:szCs w:val="20"/>
                <w:shd w:val="clear" w:color="auto" w:fill="FFFFFF"/>
                <w:vertAlign w:val="superscript"/>
                <w:lang w:val="kk-KZ"/>
              </w:rPr>
              <w:t>3</w:t>
            </w:r>
            <w:r w:rsidRPr="00971D77">
              <w:rPr>
                <w:rFonts w:ascii="Times New Roman" w:hAnsi="Times New Roman"/>
                <w:color w:val="000000"/>
                <w:sz w:val="20"/>
                <w:szCs w:val="20"/>
                <w:shd w:val="clear" w:color="auto" w:fill="FFFFFF"/>
                <w:lang w:val="kk-KZ"/>
              </w:rPr>
              <w:t>) ауа шығындайды.</w:t>
            </w:r>
            <w:r w:rsidRPr="00971D77">
              <w:rPr>
                <w:rFonts w:ascii="Times New Roman" w:hAnsi="Times New Roman"/>
                <w:color w:val="000000"/>
                <w:sz w:val="20"/>
                <w:szCs w:val="20"/>
                <w:lang w:val="kk-KZ"/>
              </w:rPr>
              <w:br/>
            </w:r>
            <w:r w:rsidRPr="00971D77">
              <w:rPr>
                <w:rFonts w:ascii="Times New Roman" w:hAnsi="Times New Roman"/>
                <w:color w:val="000000"/>
                <w:sz w:val="20"/>
                <w:szCs w:val="20"/>
                <w:shd w:val="clear" w:color="auto" w:fill="FFFFFF"/>
                <w:lang w:val="kk-KZ"/>
              </w:rPr>
              <w:t>2. Ауасы желдетілмеген бөлмеде отырған адамдар жиі - жиі, терең тыныс ала бастады, неге?</w:t>
            </w:r>
          </w:p>
          <w:p w:rsidR="00C679A9" w:rsidRPr="00971D77" w:rsidRDefault="00C679A9" w:rsidP="007776C5">
            <w:pPr>
              <w:pStyle w:val="a7"/>
              <w:spacing w:after="0"/>
              <w:ind w:left="0"/>
              <w:rPr>
                <w:rFonts w:ascii="Times New Roman" w:hAnsi="Times New Roman"/>
                <w:b/>
                <w:bCs/>
                <w:iCs/>
                <w:color w:val="000000" w:themeColor="text1"/>
                <w:sz w:val="20"/>
                <w:szCs w:val="20"/>
                <w:lang w:val="kk-KZ"/>
              </w:rPr>
            </w:pPr>
            <w:r w:rsidRPr="00971D77">
              <w:rPr>
                <w:rFonts w:ascii="Times New Roman" w:hAnsi="Times New Roman"/>
                <w:b/>
                <w:bCs/>
                <w:iCs/>
                <w:color w:val="000000" w:themeColor="text1"/>
                <w:sz w:val="20"/>
                <w:szCs w:val="20"/>
                <w:lang w:val="kk-KZ"/>
              </w:rPr>
              <w:t xml:space="preserve">Дескриптор         </w:t>
            </w:r>
            <w:r w:rsidRPr="00971D77">
              <w:rPr>
                <w:rFonts w:ascii="Times New Roman" w:hAnsi="Times New Roman"/>
                <w:bCs/>
                <w:iCs/>
                <w:color w:val="000000" w:themeColor="text1"/>
                <w:sz w:val="20"/>
                <w:szCs w:val="20"/>
                <w:lang w:val="kk-KZ"/>
              </w:rPr>
              <w:t>Білім алушы</w:t>
            </w: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sz w:val="20"/>
                <w:szCs w:val="20"/>
                <w:lang w:val="kk-KZ"/>
              </w:rPr>
              <w:t>1.Тыныс алу түрлерін</w:t>
            </w:r>
            <w:r w:rsidR="00BE21C6" w:rsidRPr="00971D77">
              <w:rPr>
                <w:rFonts w:ascii="Times New Roman" w:hAnsi="Times New Roman"/>
                <w:sz w:val="20"/>
                <w:szCs w:val="20"/>
                <w:lang w:val="kk-KZ"/>
              </w:rPr>
              <w:t xml:space="preserve"> жас ерекшеліктеріне  қарай  ажырата  алады.</w:t>
            </w:r>
          </w:p>
          <w:p w:rsidR="00C679A9" w:rsidRPr="00971D77" w:rsidRDefault="00C679A9" w:rsidP="007776C5">
            <w:pPr>
              <w:spacing w:after="0"/>
              <w:rPr>
                <w:rFonts w:ascii="Times New Roman" w:eastAsia="Times New Roman" w:hAnsi="Times New Roman"/>
                <w:color w:val="000000"/>
                <w:sz w:val="20"/>
                <w:szCs w:val="20"/>
                <w:shd w:val="clear" w:color="auto" w:fill="FFFFFF"/>
                <w:lang w:val="kk-KZ" w:eastAsia="ru-RU"/>
              </w:rPr>
            </w:pPr>
            <w:r w:rsidRPr="00971D77">
              <w:rPr>
                <w:rFonts w:ascii="Times New Roman" w:hAnsi="Times New Roman"/>
                <w:sz w:val="20"/>
                <w:szCs w:val="20"/>
                <w:lang w:val="kk-KZ"/>
              </w:rPr>
              <w:t>2.</w:t>
            </w:r>
            <w:r w:rsidRPr="00971D77">
              <w:rPr>
                <w:rFonts w:ascii="Times New Roman" w:eastAsia="Times New Roman" w:hAnsi="Times New Roman"/>
                <w:color w:val="000000"/>
                <w:sz w:val="20"/>
                <w:szCs w:val="20"/>
                <w:shd w:val="clear" w:color="auto" w:fill="FFFFFF"/>
                <w:lang w:val="kk-KZ" w:eastAsia="ru-RU"/>
              </w:rPr>
              <w:t xml:space="preserve"> Тыныс алу </w:t>
            </w:r>
            <w:r w:rsidR="00EC4E8B" w:rsidRPr="00971D77">
              <w:rPr>
                <w:rFonts w:ascii="Times New Roman" w:eastAsia="Times New Roman" w:hAnsi="Times New Roman"/>
                <w:color w:val="000000"/>
                <w:sz w:val="20"/>
                <w:szCs w:val="20"/>
                <w:shd w:val="clear" w:color="auto" w:fill="FFFFFF"/>
                <w:lang w:val="kk-KZ" w:eastAsia="ru-RU"/>
              </w:rPr>
              <w:t>гигиенасы туралы тұжырым  жасайды.</w:t>
            </w:r>
          </w:p>
          <w:p w:rsidR="00A11687" w:rsidRPr="00971D77" w:rsidRDefault="00A11687" w:rsidP="007776C5">
            <w:pPr>
              <w:spacing w:after="0"/>
              <w:rPr>
                <w:rFonts w:ascii="Times New Roman" w:eastAsia="Times New Roman" w:hAnsi="Times New Roman"/>
                <w:color w:val="000000"/>
                <w:sz w:val="20"/>
                <w:szCs w:val="20"/>
                <w:shd w:val="clear" w:color="auto" w:fill="FFFFFF"/>
                <w:lang w:val="kk-KZ" w:eastAsia="ru-RU"/>
              </w:rPr>
            </w:pPr>
            <w:r w:rsidRPr="00971D77">
              <w:rPr>
                <w:rFonts w:ascii="Times New Roman" w:eastAsia="Times New Roman" w:hAnsi="Times New Roman"/>
                <w:color w:val="000000"/>
                <w:sz w:val="20"/>
                <w:szCs w:val="20"/>
                <w:shd w:val="clear" w:color="auto" w:fill="FFFFFF"/>
                <w:lang w:val="kk-KZ" w:eastAsia="ru-RU"/>
              </w:rPr>
              <w:t>Бағалау: «Бас бармақ»  әдісі  арқылы бірін-бірі бағалайды.</w:t>
            </w:r>
          </w:p>
        </w:tc>
        <w:tc>
          <w:tcPr>
            <w:tcW w:w="1701" w:type="dxa"/>
            <w:shd w:val="clear" w:color="auto" w:fill="auto"/>
          </w:tcPr>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pStyle w:val="a9"/>
              <w:spacing w:before="0" w:beforeAutospacing="0" w:after="0" w:afterAutospacing="0"/>
              <w:jc w:val="both"/>
              <w:rPr>
                <w:sz w:val="20"/>
                <w:szCs w:val="20"/>
                <w:u w:val="single"/>
                <w:lang w:val="kk-KZ"/>
              </w:rPr>
            </w:pPr>
            <w:r w:rsidRPr="00971D77">
              <w:rPr>
                <w:rFonts w:eastAsiaTheme="minorHAnsi"/>
                <w:sz w:val="20"/>
                <w:szCs w:val="20"/>
                <w:lang w:val="kk-KZ" w:eastAsia="en-US"/>
              </w:rPr>
              <w:t>Оқулық</w:t>
            </w: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sz w:val="20"/>
                <w:szCs w:val="20"/>
                <w:u w:val="single"/>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150382" w:rsidRDefault="00150382" w:rsidP="007776C5">
            <w:pPr>
              <w:pStyle w:val="a9"/>
              <w:spacing w:before="0" w:beforeAutospacing="0" w:after="0" w:afterAutospacing="0"/>
              <w:jc w:val="both"/>
              <w:rPr>
                <w:sz w:val="20"/>
                <w:szCs w:val="20"/>
              </w:rPr>
            </w:pPr>
            <w:r>
              <w:rPr>
                <w:sz w:val="20"/>
                <w:szCs w:val="20"/>
              </w:rPr>
              <w:t>презентация</w:t>
            </w: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sz w:val="20"/>
                <w:szCs w:val="20"/>
                <w:lang w:val="kk-KZ"/>
              </w:rPr>
            </w:pPr>
          </w:p>
          <w:p w:rsidR="00C679A9" w:rsidRPr="00971D77" w:rsidRDefault="00C679A9" w:rsidP="007776C5">
            <w:pPr>
              <w:pStyle w:val="a9"/>
              <w:spacing w:before="0" w:beforeAutospacing="0" w:after="0" w:afterAutospacing="0"/>
              <w:jc w:val="both"/>
              <w:rPr>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Pr="00971D77" w:rsidRDefault="00A11687" w:rsidP="007776C5">
            <w:pPr>
              <w:pStyle w:val="a9"/>
              <w:spacing w:before="0" w:beforeAutospacing="0" w:after="0" w:afterAutospacing="0"/>
              <w:jc w:val="both"/>
              <w:rPr>
                <w:b/>
                <w:sz w:val="20"/>
                <w:szCs w:val="20"/>
                <w:lang w:val="kk-KZ"/>
              </w:rPr>
            </w:pPr>
          </w:p>
          <w:p w:rsidR="00A11687" w:rsidRDefault="00A1168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r w:rsidRPr="00971D77">
              <w:rPr>
                <w:b/>
                <w:noProof/>
                <w:sz w:val="20"/>
                <w:szCs w:val="20"/>
              </w:rPr>
              <w:drawing>
                <wp:inline distT="0" distB="0" distL="0" distR="0">
                  <wp:extent cx="721360" cy="501650"/>
                  <wp:effectExtent l="19050" t="0" r="2540" b="0"/>
                  <wp:docPr id="4" name="Рисунок 4" descr="ashyk-sabak-tak-yryby-liepti-soiliem-zh-nie-onyn-intonatsiialyk-ieriekshieliktieri_2.jpeg"/>
                  <wp:cNvGraphicFramePr/>
                  <a:graphic xmlns:a="http://schemas.openxmlformats.org/drawingml/2006/main">
                    <a:graphicData uri="http://schemas.openxmlformats.org/drawingml/2006/picture">
                      <pic:pic xmlns:pic="http://schemas.openxmlformats.org/drawingml/2006/picture">
                        <pic:nvPicPr>
                          <pic:cNvPr id="5" name="Рисунок 4" descr="ashyk-sabak-tak-yryby-liepti-soiliem-zh-nie-onyn-intonatsiialyk-ieriekshieliktieri_2.jpeg"/>
                          <pic:cNvPicPr>
                            <a:picLocks noChangeAspect="1"/>
                          </pic:cNvPicPr>
                        </pic:nvPicPr>
                        <pic:blipFill>
                          <a:blip r:embed="rId6"/>
                          <a:stretch>
                            <a:fillRect/>
                          </a:stretch>
                        </pic:blipFill>
                        <pic:spPr>
                          <a:xfrm>
                            <a:off x="0" y="0"/>
                            <a:ext cx="721261" cy="501581"/>
                          </a:xfrm>
                          <a:prstGeom prst="rect">
                            <a:avLst/>
                          </a:prstGeom>
                        </pic:spPr>
                      </pic:pic>
                    </a:graphicData>
                  </a:graphic>
                </wp:inline>
              </w:drawing>
            </w:r>
          </w:p>
          <w:p w:rsidR="00971D77" w:rsidRDefault="00971D7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p>
          <w:p w:rsidR="00971D77" w:rsidRDefault="00971D77" w:rsidP="007776C5">
            <w:pPr>
              <w:pStyle w:val="a9"/>
              <w:spacing w:before="0" w:beforeAutospacing="0" w:after="0" w:afterAutospacing="0"/>
              <w:jc w:val="both"/>
              <w:rPr>
                <w:b/>
                <w:sz w:val="20"/>
                <w:szCs w:val="20"/>
                <w:lang w:val="kk-KZ"/>
              </w:rPr>
            </w:pPr>
          </w:p>
          <w:p w:rsidR="00971D77" w:rsidRPr="00971D77" w:rsidRDefault="00971D77"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b/>
                <w:sz w:val="20"/>
                <w:szCs w:val="20"/>
                <w:lang w:val="kk-KZ"/>
              </w:rPr>
            </w:pPr>
          </w:p>
          <w:p w:rsidR="00C679A9" w:rsidRPr="00971D77" w:rsidRDefault="00C679A9" w:rsidP="007776C5">
            <w:pPr>
              <w:pStyle w:val="a9"/>
              <w:spacing w:before="0" w:beforeAutospacing="0" w:after="0" w:afterAutospacing="0"/>
              <w:jc w:val="both"/>
              <w:rPr>
                <w:sz w:val="20"/>
                <w:szCs w:val="20"/>
                <w:lang w:val="kk-KZ"/>
              </w:rPr>
            </w:pPr>
            <w:r w:rsidRPr="00971D77">
              <w:rPr>
                <w:b/>
                <w:noProof/>
                <w:sz w:val="20"/>
                <w:szCs w:val="20"/>
              </w:rPr>
              <w:drawing>
                <wp:inline distT="0" distB="0" distL="0" distR="0">
                  <wp:extent cx="1025907" cy="778929"/>
                  <wp:effectExtent l="19050" t="0" r="2793" b="0"/>
                  <wp:docPr id="48" name="Рисунок 10" descr="C:\Users\Jazira\AppData\Local\Microsoft\Windows\INetCacheContent.Word\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zira\AppData\Local\Microsoft\Windows\INetCacheContent.Word\images (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6039" cy="779029"/>
                          </a:xfrm>
                          <a:prstGeom prst="rect">
                            <a:avLst/>
                          </a:prstGeom>
                          <a:noFill/>
                          <a:ln>
                            <a:noFill/>
                          </a:ln>
                        </pic:spPr>
                      </pic:pic>
                    </a:graphicData>
                  </a:graphic>
                </wp:inline>
              </w:drawing>
            </w:r>
          </w:p>
        </w:tc>
      </w:tr>
      <w:tr w:rsidR="00C679A9" w:rsidRPr="00971D77" w:rsidTr="00EB2F86">
        <w:tblPrEx>
          <w:tblLook w:val="0000"/>
        </w:tblPrEx>
        <w:trPr>
          <w:trHeight w:val="57"/>
        </w:trPr>
        <w:tc>
          <w:tcPr>
            <w:tcW w:w="1985" w:type="dxa"/>
          </w:tcPr>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rPr>
              <w:lastRenderedPageBreak/>
              <w:t>Сабақтың соңы</w:t>
            </w:r>
          </w:p>
          <w:p w:rsidR="00C679A9" w:rsidRPr="00971D77" w:rsidRDefault="00C679A9" w:rsidP="007776C5">
            <w:pPr>
              <w:spacing w:after="0"/>
              <w:rPr>
                <w:rFonts w:ascii="Times New Roman" w:hAnsi="Times New Roman"/>
                <w:b/>
                <w:sz w:val="20"/>
                <w:szCs w:val="20"/>
                <w:lang w:val="kk-KZ"/>
              </w:rPr>
            </w:pPr>
            <w:r w:rsidRPr="00971D77">
              <w:rPr>
                <w:rFonts w:ascii="Times New Roman" w:hAnsi="Times New Roman"/>
                <w:b/>
                <w:sz w:val="20"/>
                <w:szCs w:val="20"/>
                <w:lang w:val="kk-KZ"/>
              </w:rPr>
              <w:t xml:space="preserve">          5 мин</w:t>
            </w: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r w:rsidRPr="00971D77">
              <w:rPr>
                <w:rFonts w:ascii="Times New Roman" w:hAnsi="Times New Roman"/>
                <w:b/>
                <w:sz w:val="20"/>
                <w:szCs w:val="20"/>
                <w:lang w:val="kk-KZ"/>
              </w:rPr>
              <w:t>4 мин</w:t>
            </w: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Default="007F6E3D" w:rsidP="007776C5">
            <w:pPr>
              <w:spacing w:after="0"/>
              <w:rPr>
                <w:rFonts w:ascii="Times New Roman" w:hAnsi="Times New Roman"/>
                <w:b/>
                <w:sz w:val="20"/>
                <w:szCs w:val="20"/>
                <w:lang w:val="kk-KZ"/>
              </w:rPr>
            </w:pPr>
          </w:p>
          <w:p w:rsidR="00971D77" w:rsidRPr="00971D77" w:rsidRDefault="00971D77"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7F6E3D" w:rsidRPr="00971D77" w:rsidRDefault="007F6E3D"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b/>
                <w:sz w:val="20"/>
                <w:szCs w:val="20"/>
                <w:lang w:val="kk-KZ"/>
              </w:rPr>
            </w:pPr>
          </w:p>
          <w:p w:rsidR="00C679A9" w:rsidRPr="00971D77" w:rsidRDefault="007F6E3D" w:rsidP="007776C5">
            <w:pPr>
              <w:spacing w:after="0"/>
              <w:rPr>
                <w:rFonts w:ascii="Times New Roman" w:hAnsi="Times New Roman"/>
                <w:b/>
                <w:sz w:val="20"/>
                <w:szCs w:val="20"/>
                <w:lang w:val="kk-KZ"/>
              </w:rPr>
            </w:pPr>
            <w:r w:rsidRPr="00971D77">
              <w:rPr>
                <w:rFonts w:ascii="Times New Roman" w:hAnsi="Times New Roman"/>
                <w:b/>
                <w:sz w:val="20"/>
                <w:szCs w:val="20"/>
                <w:lang w:val="kk-KZ"/>
              </w:rPr>
              <w:t>1мин</w:t>
            </w:r>
          </w:p>
        </w:tc>
        <w:tc>
          <w:tcPr>
            <w:tcW w:w="7655" w:type="dxa"/>
            <w:gridSpan w:val="3"/>
            <w:shd w:val="clear" w:color="auto" w:fill="auto"/>
          </w:tcPr>
          <w:p w:rsidR="00C679A9" w:rsidRPr="00971D77" w:rsidRDefault="00C679A9" w:rsidP="007776C5">
            <w:pPr>
              <w:spacing w:after="0"/>
              <w:contextualSpacing/>
              <w:outlineLvl w:val="1"/>
              <w:rPr>
                <w:rFonts w:ascii="Times New Roman" w:eastAsia="Times New Roman" w:hAnsi="Times New Roman"/>
                <w:bCs/>
                <w:sz w:val="20"/>
                <w:szCs w:val="20"/>
                <w:lang w:val="kk-KZ" w:eastAsia="ru-RU"/>
              </w:rPr>
            </w:pPr>
            <w:r w:rsidRPr="00971D77">
              <w:rPr>
                <w:rFonts w:ascii="Times New Roman" w:eastAsia="Times New Roman" w:hAnsi="Times New Roman"/>
                <w:bCs/>
                <w:sz w:val="20"/>
                <w:szCs w:val="20"/>
                <w:lang w:val="kk-KZ" w:eastAsia="ru-RU"/>
              </w:rPr>
              <w:t>Сіз білесіз бе?</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rPr>
              <w:t>Б</w:t>
            </w:r>
            <w:r w:rsidRPr="00971D77">
              <w:rPr>
                <w:rFonts w:ascii="Times New Roman" w:eastAsia="+mn-ea" w:hAnsi="Times New Roman"/>
                <w:sz w:val="20"/>
                <w:szCs w:val="20"/>
                <w:lang w:val="kk-KZ"/>
              </w:rPr>
              <w:t>із демалғанда немесе ұйықтағанда тек 3-4 секундта бі</w:t>
            </w:r>
            <w:proofErr w:type="gramStart"/>
            <w:r w:rsidRPr="00971D77">
              <w:rPr>
                <w:rFonts w:ascii="Times New Roman" w:eastAsia="+mn-ea" w:hAnsi="Times New Roman"/>
                <w:sz w:val="20"/>
                <w:szCs w:val="20"/>
                <w:lang w:val="kk-KZ"/>
              </w:rPr>
              <w:t>р</w:t>
            </w:r>
            <w:proofErr w:type="gramEnd"/>
            <w:r w:rsidRPr="00971D77">
              <w:rPr>
                <w:rFonts w:ascii="Times New Roman" w:eastAsia="+mn-ea" w:hAnsi="Times New Roman"/>
                <w:sz w:val="20"/>
                <w:szCs w:val="20"/>
                <w:lang w:val="kk-KZ"/>
              </w:rPr>
              <w:t xml:space="preserve"> рет тыныс аламыз;</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lang w:val="kk-KZ"/>
              </w:rPr>
              <w:t xml:space="preserve">Дене жүктемесі шамадан тыс болғанда тыныс алу секундына бір </w:t>
            </w:r>
            <w:r w:rsidR="00B4102E" w:rsidRPr="00971D77">
              <w:rPr>
                <w:rFonts w:ascii="Times New Roman" w:eastAsia="+mn-ea" w:hAnsi="Times New Roman"/>
                <w:sz w:val="20"/>
                <w:szCs w:val="20"/>
                <w:lang w:val="kk-KZ"/>
              </w:rPr>
              <w:t>р</w:t>
            </w:r>
            <w:r w:rsidRPr="00971D77">
              <w:rPr>
                <w:rFonts w:ascii="Times New Roman" w:eastAsia="+mn-ea" w:hAnsi="Times New Roman"/>
                <w:sz w:val="20"/>
                <w:szCs w:val="20"/>
                <w:lang w:val="kk-KZ"/>
              </w:rPr>
              <w:t>етке дейін жиілейді;</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lang w:val="kk-KZ"/>
              </w:rPr>
              <w:t>Адам біршама уақыт тыныштықта болса және үстіртін ғана тыныс алса, организмге көбірек оттек қажет болғандықтан, есіней бастайды.Есінеу қосымша тыныс алуды тудырады;</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lang w:val="kk-KZ"/>
              </w:rPr>
              <w:t>Есінеу кезінде миға қан барып,жақ пен бет бұлшық еттері қимылдап,адамды сергітеді;</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lang w:val="kk-KZ"/>
              </w:rPr>
              <w:t xml:space="preserve">Демді сыртқа қаншалықты мөлшерде шығарғанына қарамастан,өкпеде жарты литр ауа қалады.  </w:t>
            </w:r>
          </w:p>
          <w:p w:rsidR="00C679A9" w:rsidRPr="00971D77" w:rsidRDefault="00C679A9" w:rsidP="007776C5">
            <w:pPr>
              <w:pStyle w:val="a7"/>
              <w:numPr>
                <w:ilvl w:val="0"/>
                <w:numId w:val="1"/>
              </w:numPr>
              <w:spacing w:after="0" w:line="240" w:lineRule="auto"/>
              <w:ind w:left="0"/>
              <w:textAlignment w:val="baseline"/>
              <w:rPr>
                <w:rFonts w:ascii="Times New Roman" w:hAnsi="Times New Roman"/>
                <w:sz w:val="20"/>
                <w:szCs w:val="20"/>
              </w:rPr>
            </w:pPr>
            <w:r w:rsidRPr="00971D77">
              <w:rPr>
                <w:rFonts w:ascii="Times New Roman" w:eastAsia="+mn-ea" w:hAnsi="Times New Roman"/>
                <w:sz w:val="20"/>
                <w:szCs w:val="20"/>
                <w:lang w:val="kk-KZ"/>
              </w:rPr>
              <w:t xml:space="preserve">Өкпенің әрқайсында 250  миллион   альвиоллалар  бар </w:t>
            </w:r>
          </w:p>
          <w:p w:rsidR="00C679A9" w:rsidRPr="00971D77" w:rsidRDefault="00C679A9" w:rsidP="007776C5">
            <w:pPr>
              <w:spacing w:after="0"/>
              <w:rPr>
                <w:rFonts w:ascii="Times New Roman" w:hAnsi="Times New Roman"/>
                <w:b/>
                <w:sz w:val="20"/>
                <w:szCs w:val="20"/>
                <w:lang w:val="kk-KZ"/>
              </w:rPr>
            </w:pPr>
          </w:p>
          <w:p w:rsidR="00C679A9" w:rsidRPr="00971D77" w:rsidRDefault="00C679A9" w:rsidP="007776C5">
            <w:pPr>
              <w:spacing w:after="0"/>
              <w:rPr>
                <w:rFonts w:ascii="Times New Roman" w:hAnsi="Times New Roman"/>
                <w:sz w:val="20"/>
                <w:szCs w:val="20"/>
                <w:lang w:val="kk-KZ"/>
              </w:rPr>
            </w:pPr>
            <w:r w:rsidRPr="00971D77">
              <w:rPr>
                <w:rFonts w:ascii="Times New Roman" w:hAnsi="Times New Roman"/>
                <w:b/>
                <w:sz w:val="20"/>
                <w:szCs w:val="20"/>
                <w:lang w:val="kk-KZ"/>
              </w:rPr>
              <w:t>Рефлексия</w:t>
            </w:r>
            <w:r w:rsidRPr="00971D77">
              <w:rPr>
                <w:rFonts w:ascii="Times New Roman" w:hAnsi="Times New Roman"/>
                <w:sz w:val="20"/>
                <w:szCs w:val="20"/>
                <w:lang w:val="kk-KZ"/>
              </w:rPr>
              <w:t>.Сабақты қорытындылау мақсатында оқ</w:t>
            </w:r>
            <w:r w:rsidR="00A23673" w:rsidRPr="00971D77">
              <w:rPr>
                <w:rFonts w:ascii="Times New Roman" w:hAnsi="Times New Roman"/>
                <w:sz w:val="20"/>
                <w:szCs w:val="20"/>
                <w:lang w:val="kk-KZ"/>
              </w:rPr>
              <w:t>ушылармен кері байланыс</w:t>
            </w:r>
            <w:r w:rsidRPr="00971D77">
              <w:rPr>
                <w:rFonts w:ascii="Times New Roman" w:hAnsi="Times New Roman"/>
                <w:sz w:val="20"/>
                <w:szCs w:val="20"/>
                <w:lang w:val="kk-KZ"/>
              </w:rPr>
              <w:t>. Оқушылар сабақ барысында нені білгені,қалай жұмыс істегені,не қызық әрі жеңіл болғаны,не қиындық туғызғаны туралы ойларын «</w:t>
            </w:r>
            <w:r w:rsidR="00A23673" w:rsidRPr="00971D77">
              <w:rPr>
                <w:rFonts w:ascii="Times New Roman" w:hAnsi="Times New Roman"/>
                <w:sz w:val="20"/>
                <w:szCs w:val="20"/>
                <w:lang w:val="kk-KZ"/>
              </w:rPr>
              <w:t>Білім</w:t>
            </w:r>
            <w:r w:rsidRPr="00971D77">
              <w:rPr>
                <w:rFonts w:ascii="Times New Roman" w:hAnsi="Times New Roman"/>
                <w:sz w:val="20"/>
                <w:szCs w:val="20"/>
                <w:lang w:val="kk-KZ"/>
              </w:rPr>
              <w:t xml:space="preserve"> қоржыны» әдісі арқылы білдірді. </w:t>
            </w:r>
          </w:p>
          <w:p w:rsidR="00A23673" w:rsidRPr="00971D77" w:rsidRDefault="00A23673" w:rsidP="007776C5">
            <w:pPr>
              <w:spacing w:after="0"/>
              <w:rPr>
                <w:rFonts w:ascii="Times New Roman" w:hAnsi="Times New Roman"/>
                <w:bCs/>
                <w:noProof/>
                <w:sz w:val="20"/>
                <w:szCs w:val="20"/>
                <w:lang w:val="kk-KZ"/>
              </w:rPr>
            </w:pPr>
            <w:r w:rsidRPr="00971D77">
              <w:rPr>
                <w:rFonts w:ascii="Times New Roman" w:hAnsi="Times New Roman"/>
                <w:bCs/>
                <w:noProof/>
                <w:sz w:val="20"/>
                <w:szCs w:val="20"/>
                <w:lang w:eastAsia="ru-RU"/>
              </w:rPr>
              <w:drawing>
                <wp:inline distT="0" distB="0" distL="0" distR="0">
                  <wp:extent cx="3115326" cy="2145978"/>
                  <wp:effectExtent l="19050" t="0" r="8874" b="0"/>
                  <wp:docPr id="2" name="Рисунок 1" descr="hello_html_3a5c5f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3a5c5f6d.png"/>
                          <pic:cNvPicPr/>
                        </pic:nvPicPr>
                        <pic:blipFill>
                          <a:blip r:embed="rId8"/>
                          <a:stretch>
                            <a:fillRect/>
                          </a:stretch>
                        </pic:blipFill>
                        <pic:spPr>
                          <a:xfrm>
                            <a:off x="0" y="0"/>
                            <a:ext cx="3115326" cy="2145978"/>
                          </a:xfrm>
                          <a:prstGeom prst="rect">
                            <a:avLst/>
                          </a:prstGeom>
                        </pic:spPr>
                      </pic:pic>
                    </a:graphicData>
                  </a:graphic>
                </wp:inline>
              </w:drawing>
            </w:r>
          </w:p>
          <w:p w:rsidR="00C679A9" w:rsidRPr="00971D77" w:rsidRDefault="00C679A9" w:rsidP="007776C5">
            <w:pPr>
              <w:spacing w:after="0"/>
              <w:rPr>
                <w:rFonts w:ascii="Times New Roman" w:hAnsi="Times New Roman"/>
                <w:noProof/>
                <w:sz w:val="20"/>
                <w:szCs w:val="20"/>
                <w:lang w:val="kk-KZ"/>
              </w:rPr>
            </w:pPr>
            <w:r w:rsidRPr="00971D77">
              <w:rPr>
                <w:rFonts w:ascii="Times New Roman" w:hAnsi="Times New Roman"/>
                <w:bCs/>
                <w:noProof/>
                <w:sz w:val="20"/>
                <w:szCs w:val="20"/>
                <w:lang w:val="kk-KZ"/>
              </w:rPr>
              <w:t>Сабақ соңында оқушылар қағаздарға есімін жазбай өз ойларын жазып қоржынға (қорапқа) салады.</w:t>
            </w:r>
          </w:p>
          <w:p w:rsidR="00C679A9" w:rsidRPr="00971D77" w:rsidRDefault="007F6E3D" w:rsidP="007776C5">
            <w:pPr>
              <w:spacing w:after="0"/>
              <w:rPr>
                <w:rFonts w:ascii="Times New Roman" w:hAnsi="Times New Roman"/>
                <w:sz w:val="20"/>
                <w:szCs w:val="20"/>
                <w:lang w:val="kk-KZ"/>
              </w:rPr>
            </w:pPr>
            <w:r w:rsidRPr="00971D77">
              <w:rPr>
                <w:rFonts w:ascii="Times New Roman" w:hAnsi="Times New Roman"/>
                <w:sz w:val="20"/>
                <w:szCs w:val="20"/>
                <w:lang w:val="kk-KZ"/>
              </w:rPr>
              <w:t>Үйге  тапсырма  §26-27</w:t>
            </w:r>
          </w:p>
        </w:tc>
        <w:tc>
          <w:tcPr>
            <w:tcW w:w="1701" w:type="dxa"/>
            <w:shd w:val="clear" w:color="auto" w:fill="auto"/>
          </w:tcPr>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sz w:val="20"/>
                <w:szCs w:val="20"/>
                <w:lang w:val="kk-KZ"/>
              </w:rPr>
            </w:pPr>
          </w:p>
          <w:p w:rsidR="00C679A9" w:rsidRPr="00971D77" w:rsidRDefault="00C679A9" w:rsidP="007776C5">
            <w:pPr>
              <w:spacing w:after="0"/>
              <w:rPr>
                <w:rFonts w:ascii="Times New Roman" w:hAnsi="Times New Roman"/>
                <w:b/>
                <w:sz w:val="20"/>
                <w:szCs w:val="20"/>
                <w:lang w:val="kk-KZ"/>
              </w:rPr>
            </w:pPr>
          </w:p>
        </w:tc>
      </w:tr>
    </w:tbl>
    <w:p w:rsidR="00A918B8" w:rsidRPr="00971D77" w:rsidRDefault="00A918B8" w:rsidP="007776C5">
      <w:pPr>
        <w:spacing w:after="0"/>
        <w:rPr>
          <w:rFonts w:ascii="Times New Roman" w:hAnsi="Times New Roman"/>
          <w:sz w:val="20"/>
          <w:szCs w:val="20"/>
          <w:lang w:val="kk-KZ"/>
        </w:rPr>
      </w:pPr>
    </w:p>
    <w:tbl>
      <w:tblPr>
        <w:tblW w:w="10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9"/>
        <w:gridCol w:w="4064"/>
        <w:gridCol w:w="2966"/>
      </w:tblGrid>
      <w:tr w:rsidR="00971D77" w:rsidRPr="00971D77" w:rsidTr="00BA6686">
        <w:trPr>
          <w:jc w:val="center"/>
        </w:trPr>
        <w:tc>
          <w:tcPr>
            <w:tcW w:w="3889" w:type="dxa"/>
            <w:tcBorders>
              <w:top w:val="single" w:sz="4" w:space="0" w:color="auto"/>
              <w:left w:val="single" w:sz="4" w:space="0" w:color="auto"/>
              <w:bottom w:val="single" w:sz="4" w:space="0" w:color="auto"/>
              <w:right w:val="single" w:sz="4" w:space="0" w:color="auto"/>
            </w:tcBorders>
            <w:hideMark/>
          </w:tcPr>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b/>
                <w:sz w:val="20"/>
                <w:szCs w:val="20"/>
                <w:lang w:val="kk-KZ"/>
              </w:rPr>
              <w:t>Саралау</w:t>
            </w:r>
            <w:r w:rsidRPr="00971D77">
              <w:rPr>
                <w:rFonts w:ascii="Times New Roman" w:hAnsi="Times New Roman"/>
                <w:sz w:val="20"/>
                <w:szCs w:val="20"/>
                <w:lang w:val="kk-KZ"/>
              </w:rPr>
              <w:t>- Сіз қандай тәсілмен көбірек қолдау көрсетпексіз?</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Сіз басқаларға қарағанда қабілетті оқушыларға қандай тапсырмалар бересіз?</w:t>
            </w:r>
          </w:p>
        </w:tc>
        <w:tc>
          <w:tcPr>
            <w:tcW w:w="4064" w:type="dxa"/>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b/>
                <w:sz w:val="20"/>
                <w:szCs w:val="20"/>
                <w:lang w:val="kk-KZ"/>
              </w:rPr>
              <w:t>Бағалау</w:t>
            </w:r>
            <w:r w:rsidRPr="00971D77">
              <w:rPr>
                <w:rFonts w:ascii="Times New Roman" w:hAnsi="Times New Roman"/>
                <w:sz w:val="20"/>
                <w:szCs w:val="20"/>
                <w:lang w:val="kk-KZ"/>
              </w:rPr>
              <w:t xml:space="preserve"> – Сіз оқушылардың материалды игеру деңгейін қалай тексеруді жоспарлап отырсыз?</w:t>
            </w:r>
          </w:p>
        </w:tc>
        <w:tc>
          <w:tcPr>
            <w:tcW w:w="2966" w:type="dxa"/>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jc w:val="both"/>
              <w:rPr>
                <w:rFonts w:ascii="Times New Roman" w:hAnsi="Times New Roman"/>
                <w:b/>
                <w:sz w:val="20"/>
                <w:szCs w:val="20"/>
                <w:lang w:val="kk-KZ"/>
              </w:rPr>
            </w:pPr>
            <w:r w:rsidRPr="00971D77">
              <w:rPr>
                <w:rFonts w:ascii="Times New Roman" w:hAnsi="Times New Roman"/>
                <w:b/>
                <w:sz w:val="20"/>
                <w:szCs w:val="20"/>
                <w:lang w:val="kk-KZ"/>
              </w:rPr>
              <w:t>Денсаулық және техника қауіпсіздік техникасын сақтау</w:t>
            </w:r>
          </w:p>
        </w:tc>
      </w:tr>
      <w:tr w:rsidR="00971D77" w:rsidRPr="00FF0098" w:rsidTr="00BA6686">
        <w:trPr>
          <w:jc w:val="center"/>
        </w:trPr>
        <w:tc>
          <w:tcPr>
            <w:tcW w:w="3889" w:type="dxa"/>
            <w:tcBorders>
              <w:top w:val="single" w:sz="4" w:space="0" w:color="auto"/>
              <w:left w:val="single" w:sz="4" w:space="0" w:color="auto"/>
              <w:bottom w:val="single" w:sz="4" w:space="0" w:color="auto"/>
              <w:right w:val="single" w:sz="4" w:space="0" w:color="auto"/>
            </w:tcBorders>
            <w:hideMark/>
          </w:tcPr>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lastRenderedPageBreak/>
              <w:t>Барлық оқушылар оқулықтағы мәтінмен және қосымша материалдармен  топта танысып, талдау жұмыстарын жасап, біліп түсінеді.</w:t>
            </w:r>
          </w:p>
          <w:p w:rsidR="00971D77" w:rsidRPr="00971D77" w:rsidRDefault="00971D77" w:rsidP="00BA6686">
            <w:pPr>
              <w:spacing w:after="0" w:line="240" w:lineRule="auto"/>
              <w:rPr>
                <w:rFonts w:ascii="Times New Roman" w:hAnsi="Times New Roman"/>
                <w:sz w:val="20"/>
                <w:szCs w:val="20"/>
                <w:lang w:val="kk-KZ"/>
              </w:rPr>
            </w:pPr>
            <w:r w:rsidRPr="00971D77">
              <w:rPr>
                <w:rFonts w:ascii="Times New Roman" w:hAnsi="Times New Roman"/>
                <w:sz w:val="20"/>
                <w:szCs w:val="20"/>
                <w:lang w:val="kk-KZ"/>
              </w:rPr>
              <w:t xml:space="preserve">Оқушылардың басым тапсырмаларды жақсы орындай алады. </w:t>
            </w:r>
          </w:p>
          <w:p w:rsidR="00971D77" w:rsidRPr="00971D77" w:rsidRDefault="00971D77" w:rsidP="00BA6686">
            <w:pPr>
              <w:spacing w:after="0" w:line="240" w:lineRule="auto"/>
              <w:rPr>
                <w:rFonts w:ascii="Times New Roman" w:hAnsi="Times New Roman"/>
                <w:sz w:val="20"/>
                <w:szCs w:val="20"/>
                <w:lang w:val="kk-KZ"/>
              </w:rPr>
            </w:pPr>
            <w:r w:rsidRPr="00971D77">
              <w:rPr>
                <w:rFonts w:ascii="Times New Roman" w:hAnsi="Times New Roman"/>
                <w:sz w:val="20"/>
                <w:szCs w:val="20"/>
                <w:lang w:val="kk-KZ"/>
              </w:rPr>
              <w:t>Кейбір оқушылар жеке жұмыста өз ойларын тұжырымындай алады.</w:t>
            </w:r>
          </w:p>
        </w:tc>
        <w:tc>
          <w:tcPr>
            <w:tcW w:w="4064" w:type="dxa"/>
            <w:tcBorders>
              <w:top w:val="single" w:sz="4" w:space="0" w:color="auto"/>
              <w:left w:val="single" w:sz="4" w:space="0" w:color="auto"/>
              <w:bottom w:val="single" w:sz="4" w:space="0" w:color="auto"/>
              <w:right w:val="single" w:sz="4" w:space="0" w:color="auto"/>
            </w:tcBorders>
          </w:tcPr>
          <w:p w:rsidR="00971D77" w:rsidRPr="00971D77" w:rsidRDefault="00971D77" w:rsidP="00971D77">
            <w:pPr>
              <w:spacing w:after="0" w:line="240" w:lineRule="auto"/>
              <w:rPr>
                <w:rFonts w:ascii="Times New Roman" w:hAnsi="Times New Roman"/>
                <w:sz w:val="20"/>
                <w:szCs w:val="20"/>
                <w:lang w:val="kk-KZ"/>
              </w:rPr>
            </w:pPr>
            <w:r w:rsidRPr="00971D77">
              <w:rPr>
                <w:rFonts w:ascii="Times New Roman" w:hAnsi="Times New Roman"/>
                <w:sz w:val="20"/>
                <w:szCs w:val="20"/>
                <w:lang w:val="kk-KZ"/>
              </w:rPr>
              <w:t>«Үш шапалақ»  әдісі  арқылы топтық бағалау</w:t>
            </w:r>
          </w:p>
          <w:p w:rsidR="00971D77" w:rsidRPr="00971D77" w:rsidRDefault="00971D77" w:rsidP="00971D77">
            <w:pPr>
              <w:spacing w:after="0" w:line="240" w:lineRule="auto"/>
              <w:rPr>
                <w:rFonts w:ascii="Times New Roman" w:hAnsi="Times New Roman"/>
                <w:sz w:val="20"/>
                <w:szCs w:val="20"/>
                <w:lang w:val="kk-KZ"/>
              </w:rPr>
            </w:pPr>
            <w:r w:rsidRPr="00971D77">
              <w:rPr>
                <w:rFonts w:ascii="Times New Roman" w:hAnsi="Times New Roman"/>
                <w:sz w:val="20"/>
                <w:szCs w:val="20"/>
                <w:lang w:val="kk-KZ"/>
              </w:rPr>
              <w:t>«Бас бармақ»  әдісі  арқылы  бірін-бірі бағалау</w:t>
            </w:r>
          </w:p>
        </w:tc>
        <w:tc>
          <w:tcPr>
            <w:tcW w:w="2966" w:type="dxa"/>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rPr>
                <w:rFonts w:ascii="Times New Roman" w:hAnsi="Times New Roman"/>
                <w:sz w:val="20"/>
                <w:szCs w:val="20"/>
                <w:lang w:val="kk-KZ"/>
              </w:rPr>
            </w:pPr>
            <w:r w:rsidRPr="00971D77">
              <w:rPr>
                <w:rFonts w:ascii="Times New Roman" w:hAnsi="Times New Roman"/>
                <w:sz w:val="20"/>
                <w:szCs w:val="20"/>
                <w:lang w:val="kk-KZ"/>
              </w:rPr>
              <w:t>Сыныптың санитарлық нормаға сай болуы, жарық, бөлмені желдету.</w:t>
            </w:r>
          </w:p>
          <w:p w:rsidR="00971D77" w:rsidRPr="00971D77" w:rsidRDefault="00971D77" w:rsidP="00BA6686">
            <w:pPr>
              <w:spacing w:after="0" w:line="240" w:lineRule="auto"/>
              <w:rPr>
                <w:rFonts w:ascii="Times New Roman" w:hAnsi="Times New Roman"/>
                <w:b/>
                <w:sz w:val="20"/>
                <w:szCs w:val="20"/>
                <w:lang w:val="kk-KZ"/>
              </w:rPr>
            </w:pPr>
            <w:r w:rsidRPr="00971D77">
              <w:rPr>
                <w:rFonts w:ascii="Times New Roman" w:hAnsi="Times New Roman"/>
                <w:sz w:val="20"/>
                <w:szCs w:val="20"/>
                <w:lang w:val="kk-KZ"/>
              </w:rPr>
              <w:t xml:space="preserve">Интербелсенді тақтамен жұмыс жасаған кезде қауіпсіздік ережесін сақтау. </w:t>
            </w:r>
          </w:p>
        </w:tc>
      </w:tr>
      <w:tr w:rsidR="00971D77" w:rsidRPr="00FF0098" w:rsidTr="00BA6686">
        <w:trPr>
          <w:trHeight w:val="924"/>
          <w:jc w:val="center"/>
        </w:trPr>
        <w:tc>
          <w:tcPr>
            <w:tcW w:w="3889" w:type="dxa"/>
            <w:vMerge w:val="restart"/>
            <w:tcBorders>
              <w:top w:val="single" w:sz="4" w:space="0" w:color="auto"/>
              <w:left w:val="single" w:sz="4" w:space="0" w:color="auto"/>
              <w:bottom w:val="single" w:sz="4" w:space="0" w:color="auto"/>
              <w:right w:val="single" w:sz="4" w:space="0" w:color="auto"/>
            </w:tcBorders>
            <w:hideMark/>
          </w:tcPr>
          <w:p w:rsidR="00971D77" w:rsidRPr="00971D77" w:rsidRDefault="00971D77" w:rsidP="00BA6686">
            <w:pPr>
              <w:spacing w:after="0" w:line="240" w:lineRule="auto"/>
              <w:rPr>
                <w:rFonts w:ascii="Times New Roman" w:hAnsi="Times New Roman"/>
                <w:b/>
                <w:sz w:val="20"/>
                <w:szCs w:val="20"/>
                <w:lang w:val="kk-KZ"/>
              </w:rPr>
            </w:pPr>
            <w:r w:rsidRPr="00971D77">
              <w:rPr>
                <w:rFonts w:ascii="Times New Roman" w:hAnsi="Times New Roman"/>
                <w:b/>
                <w:sz w:val="20"/>
                <w:szCs w:val="20"/>
                <w:lang w:val="kk-KZ"/>
              </w:rPr>
              <w:t xml:space="preserve">Сабақ бойынша рефлексия: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Сабақ мақсаттары немесе оқу мақсаттары шынайы қолжетімді болдыма?</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Барлық оқушылар оқу мақсатына қол жеткізді ме?</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Егер оқушылар оқу мақсатына жетпеген болса, неліктен деп ойлайсыз?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Сабақта саралау  дұрыс жүргізілді ме?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Сабақ кезеңдерінде тиімді пайдаландыңыз ба?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Сабақ жоспарыңыздан ауытқу болды ма және неліктен? </w:t>
            </w:r>
          </w:p>
          <w:p w:rsidR="00971D77" w:rsidRPr="00971D77" w:rsidRDefault="00971D77" w:rsidP="00BA6686">
            <w:pPr>
              <w:spacing w:after="0" w:line="240" w:lineRule="auto"/>
              <w:jc w:val="both"/>
              <w:rPr>
                <w:rFonts w:ascii="Times New Roman" w:hAnsi="Times New Roman"/>
                <w:sz w:val="20"/>
                <w:szCs w:val="20"/>
                <w:lang w:val="kk-KZ"/>
              </w:rPr>
            </w:pPr>
          </w:p>
        </w:tc>
        <w:tc>
          <w:tcPr>
            <w:tcW w:w="7030" w:type="dxa"/>
            <w:gridSpan w:val="2"/>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Бұл тарауды сабақ туралы рефлексия жасау үшін пайдаланыңыз. Сол бағандағы өзіңіз маңызды деп санайтын сұрақтарға жауап беріңіз.</w:t>
            </w:r>
          </w:p>
        </w:tc>
      </w:tr>
      <w:tr w:rsidR="00971D77" w:rsidRPr="00FF0098" w:rsidTr="00BA6686">
        <w:trPr>
          <w:trHeight w:val="3099"/>
          <w:jc w:val="center"/>
        </w:trPr>
        <w:tc>
          <w:tcPr>
            <w:tcW w:w="3889" w:type="dxa"/>
            <w:vMerge/>
            <w:tcBorders>
              <w:top w:val="single" w:sz="4" w:space="0" w:color="auto"/>
              <w:left w:val="single" w:sz="4" w:space="0" w:color="auto"/>
              <w:bottom w:val="single" w:sz="4" w:space="0" w:color="auto"/>
              <w:right w:val="single" w:sz="4" w:space="0" w:color="auto"/>
            </w:tcBorders>
            <w:vAlign w:val="center"/>
            <w:hideMark/>
          </w:tcPr>
          <w:p w:rsidR="00971D77" w:rsidRPr="00971D77" w:rsidRDefault="00971D77" w:rsidP="00BA6686">
            <w:pPr>
              <w:spacing w:after="0" w:line="240" w:lineRule="auto"/>
              <w:rPr>
                <w:rFonts w:ascii="Times New Roman" w:hAnsi="Times New Roman"/>
                <w:sz w:val="20"/>
                <w:szCs w:val="20"/>
                <w:lang w:val="kk-KZ"/>
              </w:rPr>
            </w:pPr>
          </w:p>
        </w:tc>
        <w:tc>
          <w:tcPr>
            <w:tcW w:w="7030" w:type="dxa"/>
            <w:gridSpan w:val="2"/>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rPr>
                <w:rFonts w:ascii="Times New Roman" w:hAnsi="Times New Roman"/>
                <w:sz w:val="20"/>
                <w:szCs w:val="20"/>
                <w:lang w:val="kk-KZ"/>
              </w:rPr>
            </w:pPr>
          </w:p>
        </w:tc>
      </w:tr>
      <w:tr w:rsidR="00971D77" w:rsidRPr="00FF0098" w:rsidTr="00BA6686">
        <w:trPr>
          <w:jc w:val="center"/>
        </w:trPr>
        <w:tc>
          <w:tcPr>
            <w:tcW w:w="10919" w:type="dxa"/>
            <w:gridSpan w:val="3"/>
            <w:tcBorders>
              <w:top w:val="single" w:sz="4" w:space="0" w:color="auto"/>
              <w:left w:val="single" w:sz="4" w:space="0" w:color="auto"/>
              <w:bottom w:val="single" w:sz="4" w:space="0" w:color="auto"/>
              <w:right w:val="single" w:sz="4" w:space="0" w:color="auto"/>
            </w:tcBorders>
          </w:tcPr>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b/>
                <w:sz w:val="20"/>
                <w:szCs w:val="20"/>
                <w:lang w:val="kk-KZ"/>
              </w:rPr>
              <w:t>Жалпы бағалау:</w:t>
            </w:r>
          </w:p>
          <w:p w:rsidR="00971D77" w:rsidRPr="00971D77" w:rsidRDefault="00971D77" w:rsidP="00BA6686">
            <w:pPr>
              <w:spacing w:after="0" w:line="240" w:lineRule="auto"/>
              <w:jc w:val="both"/>
              <w:rPr>
                <w:rFonts w:ascii="Times New Roman" w:hAnsi="Times New Roman"/>
                <w:sz w:val="20"/>
                <w:szCs w:val="20"/>
                <w:lang w:val="kk-KZ"/>
              </w:rPr>
            </w:pPr>
          </w:p>
          <w:p w:rsidR="00971D77" w:rsidRPr="00971D77" w:rsidRDefault="00971D77" w:rsidP="00BA6686">
            <w:pPr>
              <w:spacing w:after="0" w:line="240" w:lineRule="auto"/>
              <w:jc w:val="both"/>
              <w:rPr>
                <w:rFonts w:ascii="Times New Roman" w:hAnsi="Times New Roman"/>
                <w:b/>
                <w:sz w:val="20"/>
                <w:szCs w:val="20"/>
                <w:lang w:val="kk-KZ"/>
              </w:rPr>
            </w:pPr>
            <w:r w:rsidRPr="00971D77">
              <w:rPr>
                <w:rFonts w:ascii="Times New Roman" w:hAnsi="Times New Roman"/>
                <w:b/>
                <w:sz w:val="20"/>
                <w:szCs w:val="20"/>
                <w:lang w:val="kk-KZ"/>
              </w:rPr>
              <w:t>Сабақта ең жақсы өткен екі нәрсе (оқу мен оқытуға қатысты)?</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1.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2.</w:t>
            </w:r>
          </w:p>
          <w:p w:rsidR="00971D77" w:rsidRPr="00971D77" w:rsidRDefault="00971D77" w:rsidP="00BA6686">
            <w:pPr>
              <w:spacing w:after="0" w:line="240" w:lineRule="auto"/>
              <w:jc w:val="both"/>
              <w:rPr>
                <w:rFonts w:ascii="Times New Roman" w:hAnsi="Times New Roman"/>
                <w:b/>
                <w:sz w:val="20"/>
                <w:szCs w:val="20"/>
                <w:lang w:val="kk-KZ"/>
              </w:rPr>
            </w:pPr>
            <w:r w:rsidRPr="00971D77">
              <w:rPr>
                <w:rFonts w:ascii="Times New Roman" w:hAnsi="Times New Roman"/>
                <w:b/>
                <w:sz w:val="20"/>
                <w:szCs w:val="20"/>
                <w:lang w:val="kk-KZ"/>
              </w:rPr>
              <w:t xml:space="preserve">Сабақтың бұдан да жақсы өтуіне не оң ықпал етер еді(оқу мен оқытуға қатысты)?  </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1.</w:t>
            </w:r>
          </w:p>
          <w:p w:rsidR="00971D77" w:rsidRPr="00971D77" w:rsidRDefault="00971D77" w:rsidP="00BA6686">
            <w:pPr>
              <w:spacing w:after="0" w:line="240" w:lineRule="auto"/>
              <w:jc w:val="both"/>
              <w:rPr>
                <w:rFonts w:ascii="Times New Roman" w:hAnsi="Times New Roman"/>
                <w:sz w:val="20"/>
                <w:szCs w:val="20"/>
                <w:lang w:val="kk-KZ"/>
              </w:rPr>
            </w:pPr>
            <w:r w:rsidRPr="00971D77">
              <w:rPr>
                <w:rFonts w:ascii="Times New Roman" w:hAnsi="Times New Roman"/>
                <w:sz w:val="20"/>
                <w:szCs w:val="20"/>
                <w:lang w:val="kk-KZ"/>
              </w:rPr>
              <w:t xml:space="preserve">2. </w:t>
            </w:r>
          </w:p>
          <w:p w:rsidR="00971D77" w:rsidRPr="00971D77" w:rsidRDefault="00971D77" w:rsidP="00BA6686">
            <w:pPr>
              <w:spacing w:after="0" w:line="240" w:lineRule="auto"/>
              <w:jc w:val="both"/>
              <w:rPr>
                <w:rFonts w:ascii="Times New Roman" w:hAnsi="Times New Roman"/>
                <w:b/>
                <w:sz w:val="20"/>
                <w:szCs w:val="20"/>
                <w:lang w:val="kk-KZ"/>
              </w:rPr>
            </w:pPr>
            <w:r w:rsidRPr="00971D77">
              <w:rPr>
                <w:rFonts w:ascii="Times New Roman" w:hAnsi="Times New Roman"/>
                <w:b/>
                <w:sz w:val="20"/>
                <w:szCs w:val="20"/>
                <w:lang w:val="kk-KZ"/>
              </w:rPr>
              <w:t>Осы сабақтың барысында мен сынып туралы немесе жекеленген оқушылардың жетістіктері – қиыншылықтары туралы нені анықтадам, келесі сабақтарда не нәрсеге назар аудару қажет?</w:t>
            </w:r>
          </w:p>
          <w:p w:rsidR="00971D77" w:rsidRPr="00971D77" w:rsidRDefault="00971D77" w:rsidP="00BA6686">
            <w:pPr>
              <w:spacing w:after="0" w:line="240" w:lineRule="auto"/>
              <w:jc w:val="both"/>
              <w:rPr>
                <w:rFonts w:ascii="Times New Roman" w:hAnsi="Times New Roman"/>
                <w:b/>
                <w:sz w:val="20"/>
                <w:szCs w:val="20"/>
                <w:lang w:val="kk-KZ"/>
              </w:rPr>
            </w:pPr>
          </w:p>
          <w:p w:rsidR="00971D77" w:rsidRPr="00971D77" w:rsidRDefault="00971D77" w:rsidP="00BA6686">
            <w:pPr>
              <w:spacing w:after="0" w:line="240" w:lineRule="auto"/>
              <w:jc w:val="both"/>
              <w:rPr>
                <w:rFonts w:ascii="Times New Roman" w:hAnsi="Times New Roman"/>
                <w:b/>
                <w:sz w:val="20"/>
                <w:szCs w:val="20"/>
                <w:lang w:val="kk-KZ"/>
              </w:rPr>
            </w:pPr>
          </w:p>
        </w:tc>
      </w:tr>
    </w:tbl>
    <w:p w:rsidR="00D4652F" w:rsidRPr="00971D77" w:rsidRDefault="00D4652F" w:rsidP="007776C5">
      <w:pPr>
        <w:spacing w:after="0"/>
        <w:rPr>
          <w:rFonts w:ascii="Times New Roman" w:hAnsi="Times New Roman"/>
          <w:sz w:val="20"/>
          <w:szCs w:val="20"/>
          <w:lang w:val="kk-KZ"/>
        </w:rPr>
      </w:pPr>
    </w:p>
    <w:sectPr w:rsidR="00D4652F" w:rsidRPr="00971D77" w:rsidSect="00A91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0F0D"/>
    <w:multiLevelType w:val="hybridMultilevel"/>
    <w:tmpl w:val="119858F2"/>
    <w:lvl w:ilvl="0" w:tplc="BE507EB2">
      <w:start w:val="1"/>
      <w:numFmt w:val="bullet"/>
      <w:lvlText w:val=""/>
      <w:lvlJc w:val="left"/>
      <w:pPr>
        <w:tabs>
          <w:tab w:val="num" w:pos="720"/>
        </w:tabs>
        <w:ind w:left="720" w:hanging="360"/>
      </w:pPr>
      <w:rPr>
        <w:rFonts w:ascii="Wingdings" w:hAnsi="Wingdings" w:hint="default"/>
      </w:rPr>
    </w:lvl>
    <w:lvl w:ilvl="1" w:tplc="1098ED72" w:tentative="1">
      <w:start w:val="1"/>
      <w:numFmt w:val="bullet"/>
      <w:lvlText w:val=""/>
      <w:lvlJc w:val="left"/>
      <w:pPr>
        <w:tabs>
          <w:tab w:val="num" w:pos="1440"/>
        </w:tabs>
        <w:ind w:left="1440" w:hanging="360"/>
      </w:pPr>
      <w:rPr>
        <w:rFonts w:ascii="Wingdings" w:hAnsi="Wingdings" w:hint="default"/>
      </w:rPr>
    </w:lvl>
    <w:lvl w:ilvl="2" w:tplc="DA741098" w:tentative="1">
      <w:start w:val="1"/>
      <w:numFmt w:val="bullet"/>
      <w:lvlText w:val=""/>
      <w:lvlJc w:val="left"/>
      <w:pPr>
        <w:tabs>
          <w:tab w:val="num" w:pos="2160"/>
        </w:tabs>
        <w:ind w:left="2160" w:hanging="360"/>
      </w:pPr>
      <w:rPr>
        <w:rFonts w:ascii="Wingdings" w:hAnsi="Wingdings" w:hint="default"/>
      </w:rPr>
    </w:lvl>
    <w:lvl w:ilvl="3" w:tplc="E2CA0BCE" w:tentative="1">
      <w:start w:val="1"/>
      <w:numFmt w:val="bullet"/>
      <w:lvlText w:val=""/>
      <w:lvlJc w:val="left"/>
      <w:pPr>
        <w:tabs>
          <w:tab w:val="num" w:pos="2880"/>
        </w:tabs>
        <w:ind w:left="2880" w:hanging="360"/>
      </w:pPr>
      <w:rPr>
        <w:rFonts w:ascii="Wingdings" w:hAnsi="Wingdings" w:hint="default"/>
      </w:rPr>
    </w:lvl>
    <w:lvl w:ilvl="4" w:tplc="33DAA74E" w:tentative="1">
      <w:start w:val="1"/>
      <w:numFmt w:val="bullet"/>
      <w:lvlText w:val=""/>
      <w:lvlJc w:val="left"/>
      <w:pPr>
        <w:tabs>
          <w:tab w:val="num" w:pos="3600"/>
        </w:tabs>
        <w:ind w:left="3600" w:hanging="360"/>
      </w:pPr>
      <w:rPr>
        <w:rFonts w:ascii="Wingdings" w:hAnsi="Wingdings" w:hint="default"/>
      </w:rPr>
    </w:lvl>
    <w:lvl w:ilvl="5" w:tplc="04DCC78A" w:tentative="1">
      <w:start w:val="1"/>
      <w:numFmt w:val="bullet"/>
      <w:lvlText w:val=""/>
      <w:lvlJc w:val="left"/>
      <w:pPr>
        <w:tabs>
          <w:tab w:val="num" w:pos="4320"/>
        </w:tabs>
        <w:ind w:left="4320" w:hanging="360"/>
      </w:pPr>
      <w:rPr>
        <w:rFonts w:ascii="Wingdings" w:hAnsi="Wingdings" w:hint="default"/>
      </w:rPr>
    </w:lvl>
    <w:lvl w:ilvl="6" w:tplc="AEE4DAF2" w:tentative="1">
      <w:start w:val="1"/>
      <w:numFmt w:val="bullet"/>
      <w:lvlText w:val=""/>
      <w:lvlJc w:val="left"/>
      <w:pPr>
        <w:tabs>
          <w:tab w:val="num" w:pos="5040"/>
        </w:tabs>
        <w:ind w:left="5040" w:hanging="360"/>
      </w:pPr>
      <w:rPr>
        <w:rFonts w:ascii="Wingdings" w:hAnsi="Wingdings" w:hint="default"/>
      </w:rPr>
    </w:lvl>
    <w:lvl w:ilvl="7" w:tplc="F1C237AC" w:tentative="1">
      <w:start w:val="1"/>
      <w:numFmt w:val="bullet"/>
      <w:lvlText w:val=""/>
      <w:lvlJc w:val="left"/>
      <w:pPr>
        <w:tabs>
          <w:tab w:val="num" w:pos="5760"/>
        </w:tabs>
        <w:ind w:left="5760" w:hanging="360"/>
      </w:pPr>
      <w:rPr>
        <w:rFonts w:ascii="Wingdings" w:hAnsi="Wingdings" w:hint="default"/>
      </w:rPr>
    </w:lvl>
    <w:lvl w:ilvl="8" w:tplc="3690BCBC" w:tentative="1">
      <w:start w:val="1"/>
      <w:numFmt w:val="bullet"/>
      <w:lvlText w:val=""/>
      <w:lvlJc w:val="left"/>
      <w:pPr>
        <w:tabs>
          <w:tab w:val="num" w:pos="6480"/>
        </w:tabs>
        <w:ind w:left="6480" w:hanging="360"/>
      </w:pPr>
      <w:rPr>
        <w:rFonts w:ascii="Wingdings" w:hAnsi="Wingdings" w:hint="default"/>
      </w:rPr>
    </w:lvl>
  </w:abstractNum>
  <w:abstractNum w:abstractNumId="1">
    <w:nsid w:val="2BB61631"/>
    <w:multiLevelType w:val="hybridMultilevel"/>
    <w:tmpl w:val="2F0AEC22"/>
    <w:lvl w:ilvl="0" w:tplc="826CE69E">
      <w:start w:val="1"/>
      <w:numFmt w:val="bullet"/>
      <w:lvlText w:val=""/>
      <w:lvlJc w:val="left"/>
      <w:pPr>
        <w:tabs>
          <w:tab w:val="num" w:pos="720"/>
        </w:tabs>
        <w:ind w:left="720" w:hanging="360"/>
      </w:pPr>
      <w:rPr>
        <w:rFonts w:ascii="Wingdings" w:hAnsi="Wingdings" w:hint="default"/>
      </w:rPr>
    </w:lvl>
    <w:lvl w:ilvl="1" w:tplc="F7CE4B78" w:tentative="1">
      <w:start w:val="1"/>
      <w:numFmt w:val="bullet"/>
      <w:lvlText w:val=""/>
      <w:lvlJc w:val="left"/>
      <w:pPr>
        <w:tabs>
          <w:tab w:val="num" w:pos="1440"/>
        </w:tabs>
        <w:ind w:left="1440" w:hanging="360"/>
      </w:pPr>
      <w:rPr>
        <w:rFonts w:ascii="Wingdings" w:hAnsi="Wingdings" w:hint="default"/>
      </w:rPr>
    </w:lvl>
    <w:lvl w:ilvl="2" w:tplc="B3BE0FA6" w:tentative="1">
      <w:start w:val="1"/>
      <w:numFmt w:val="bullet"/>
      <w:lvlText w:val=""/>
      <w:lvlJc w:val="left"/>
      <w:pPr>
        <w:tabs>
          <w:tab w:val="num" w:pos="2160"/>
        </w:tabs>
        <w:ind w:left="2160" w:hanging="360"/>
      </w:pPr>
      <w:rPr>
        <w:rFonts w:ascii="Wingdings" w:hAnsi="Wingdings" w:hint="default"/>
      </w:rPr>
    </w:lvl>
    <w:lvl w:ilvl="3" w:tplc="91A0202A" w:tentative="1">
      <w:start w:val="1"/>
      <w:numFmt w:val="bullet"/>
      <w:lvlText w:val=""/>
      <w:lvlJc w:val="left"/>
      <w:pPr>
        <w:tabs>
          <w:tab w:val="num" w:pos="2880"/>
        </w:tabs>
        <w:ind w:left="2880" w:hanging="360"/>
      </w:pPr>
      <w:rPr>
        <w:rFonts w:ascii="Wingdings" w:hAnsi="Wingdings" w:hint="default"/>
      </w:rPr>
    </w:lvl>
    <w:lvl w:ilvl="4" w:tplc="7682C870" w:tentative="1">
      <w:start w:val="1"/>
      <w:numFmt w:val="bullet"/>
      <w:lvlText w:val=""/>
      <w:lvlJc w:val="left"/>
      <w:pPr>
        <w:tabs>
          <w:tab w:val="num" w:pos="3600"/>
        </w:tabs>
        <w:ind w:left="3600" w:hanging="360"/>
      </w:pPr>
      <w:rPr>
        <w:rFonts w:ascii="Wingdings" w:hAnsi="Wingdings" w:hint="default"/>
      </w:rPr>
    </w:lvl>
    <w:lvl w:ilvl="5" w:tplc="033EC820" w:tentative="1">
      <w:start w:val="1"/>
      <w:numFmt w:val="bullet"/>
      <w:lvlText w:val=""/>
      <w:lvlJc w:val="left"/>
      <w:pPr>
        <w:tabs>
          <w:tab w:val="num" w:pos="4320"/>
        </w:tabs>
        <w:ind w:left="4320" w:hanging="360"/>
      </w:pPr>
      <w:rPr>
        <w:rFonts w:ascii="Wingdings" w:hAnsi="Wingdings" w:hint="default"/>
      </w:rPr>
    </w:lvl>
    <w:lvl w:ilvl="6" w:tplc="10C6C0AA" w:tentative="1">
      <w:start w:val="1"/>
      <w:numFmt w:val="bullet"/>
      <w:lvlText w:val=""/>
      <w:lvlJc w:val="left"/>
      <w:pPr>
        <w:tabs>
          <w:tab w:val="num" w:pos="5040"/>
        </w:tabs>
        <w:ind w:left="5040" w:hanging="360"/>
      </w:pPr>
      <w:rPr>
        <w:rFonts w:ascii="Wingdings" w:hAnsi="Wingdings" w:hint="default"/>
      </w:rPr>
    </w:lvl>
    <w:lvl w:ilvl="7" w:tplc="DF1AAA40" w:tentative="1">
      <w:start w:val="1"/>
      <w:numFmt w:val="bullet"/>
      <w:lvlText w:val=""/>
      <w:lvlJc w:val="left"/>
      <w:pPr>
        <w:tabs>
          <w:tab w:val="num" w:pos="5760"/>
        </w:tabs>
        <w:ind w:left="5760" w:hanging="360"/>
      </w:pPr>
      <w:rPr>
        <w:rFonts w:ascii="Wingdings" w:hAnsi="Wingdings" w:hint="default"/>
      </w:rPr>
    </w:lvl>
    <w:lvl w:ilvl="8" w:tplc="E766E784" w:tentative="1">
      <w:start w:val="1"/>
      <w:numFmt w:val="bullet"/>
      <w:lvlText w:val=""/>
      <w:lvlJc w:val="left"/>
      <w:pPr>
        <w:tabs>
          <w:tab w:val="num" w:pos="6480"/>
        </w:tabs>
        <w:ind w:left="6480" w:hanging="360"/>
      </w:pPr>
      <w:rPr>
        <w:rFonts w:ascii="Wingdings" w:hAnsi="Wingdings" w:hint="default"/>
      </w:rPr>
    </w:lvl>
  </w:abstractNum>
  <w:abstractNum w:abstractNumId="2">
    <w:nsid w:val="30F60CC8"/>
    <w:multiLevelType w:val="hybridMultilevel"/>
    <w:tmpl w:val="0DB8977C"/>
    <w:lvl w:ilvl="0" w:tplc="E1E82694">
      <w:start w:val="1"/>
      <w:numFmt w:val="bullet"/>
      <w:lvlText w:val=""/>
      <w:lvlJc w:val="left"/>
      <w:pPr>
        <w:tabs>
          <w:tab w:val="num" w:pos="720"/>
        </w:tabs>
        <w:ind w:left="720" w:hanging="360"/>
      </w:pPr>
      <w:rPr>
        <w:rFonts w:ascii="Wingdings" w:hAnsi="Wingdings" w:hint="default"/>
      </w:rPr>
    </w:lvl>
    <w:lvl w:ilvl="1" w:tplc="4C966CDE" w:tentative="1">
      <w:start w:val="1"/>
      <w:numFmt w:val="bullet"/>
      <w:lvlText w:val=""/>
      <w:lvlJc w:val="left"/>
      <w:pPr>
        <w:tabs>
          <w:tab w:val="num" w:pos="1440"/>
        </w:tabs>
        <w:ind w:left="1440" w:hanging="360"/>
      </w:pPr>
      <w:rPr>
        <w:rFonts w:ascii="Wingdings" w:hAnsi="Wingdings" w:hint="default"/>
      </w:rPr>
    </w:lvl>
    <w:lvl w:ilvl="2" w:tplc="0226C4D0" w:tentative="1">
      <w:start w:val="1"/>
      <w:numFmt w:val="bullet"/>
      <w:lvlText w:val=""/>
      <w:lvlJc w:val="left"/>
      <w:pPr>
        <w:tabs>
          <w:tab w:val="num" w:pos="2160"/>
        </w:tabs>
        <w:ind w:left="2160" w:hanging="360"/>
      </w:pPr>
      <w:rPr>
        <w:rFonts w:ascii="Wingdings" w:hAnsi="Wingdings" w:hint="default"/>
      </w:rPr>
    </w:lvl>
    <w:lvl w:ilvl="3" w:tplc="E2209062" w:tentative="1">
      <w:start w:val="1"/>
      <w:numFmt w:val="bullet"/>
      <w:lvlText w:val=""/>
      <w:lvlJc w:val="left"/>
      <w:pPr>
        <w:tabs>
          <w:tab w:val="num" w:pos="2880"/>
        </w:tabs>
        <w:ind w:left="2880" w:hanging="360"/>
      </w:pPr>
      <w:rPr>
        <w:rFonts w:ascii="Wingdings" w:hAnsi="Wingdings" w:hint="default"/>
      </w:rPr>
    </w:lvl>
    <w:lvl w:ilvl="4" w:tplc="9314E548" w:tentative="1">
      <w:start w:val="1"/>
      <w:numFmt w:val="bullet"/>
      <w:lvlText w:val=""/>
      <w:lvlJc w:val="left"/>
      <w:pPr>
        <w:tabs>
          <w:tab w:val="num" w:pos="3600"/>
        </w:tabs>
        <w:ind w:left="3600" w:hanging="360"/>
      </w:pPr>
      <w:rPr>
        <w:rFonts w:ascii="Wingdings" w:hAnsi="Wingdings" w:hint="default"/>
      </w:rPr>
    </w:lvl>
    <w:lvl w:ilvl="5" w:tplc="9ADC51BC" w:tentative="1">
      <w:start w:val="1"/>
      <w:numFmt w:val="bullet"/>
      <w:lvlText w:val=""/>
      <w:lvlJc w:val="left"/>
      <w:pPr>
        <w:tabs>
          <w:tab w:val="num" w:pos="4320"/>
        </w:tabs>
        <w:ind w:left="4320" w:hanging="360"/>
      </w:pPr>
      <w:rPr>
        <w:rFonts w:ascii="Wingdings" w:hAnsi="Wingdings" w:hint="default"/>
      </w:rPr>
    </w:lvl>
    <w:lvl w:ilvl="6" w:tplc="F328CC32" w:tentative="1">
      <w:start w:val="1"/>
      <w:numFmt w:val="bullet"/>
      <w:lvlText w:val=""/>
      <w:lvlJc w:val="left"/>
      <w:pPr>
        <w:tabs>
          <w:tab w:val="num" w:pos="5040"/>
        </w:tabs>
        <w:ind w:left="5040" w:hanging="360"/>
      </w:pPr>
      <w:rPr>
        <w:rFonts w:ascii="Wingdings" w:hAnsi="Wingdings" w:hint="default"/>
      </w:rPr>
    </w:lvl>
    <w:lvl w:ilvl="7" w:tplc="339C3D94" w:tentative="1">
      <w:start w:val="1"/>
      <w:numFmt w:val="bullet"/>
      <w:lvlText w:val=""/>
      <w:lvlJc w:val="left"/>
      <w:pPr>
        <w:tabs>
          <w:tab w:val="num" w:pos="5760"/>
        </w:tabs>
        <w:ind w:left="5760" w:hanging="360"/>
      </w:pPr>
      <w:rPr>
        <w:rFonts w:ascii="Wingdings" w:hAnsi="Wingdings" w:hint="default"/>
      </w:rPr>
    </w:lvl>
    <w:lvl w:ilvl="8" w:tplc="E4623F5A" w:tentative="1">
      <w:start w:val="1"/>
      <w:numFmt w:val="bullet"/>
      <w:lvlText w:val=""/>
      <w:lvlJc w:val="left"/>
      <w:pPr>
        <w:tabs>
          <w:tab w:val="num" w:pos="6480"/>
        </w:tabs>
        <w:ind w:left="6480" w:hanging="360"/>
      </w:pPr>
      <w:rPr>
        <w:rFonts w:ascii="Wingdings" w:hAnsi="Wingdings" w:hint="default"/>
      </w:rPr>
    </w:lvl>
  </w:abstractNum>
  <w:abstractNum w:abstractNumId="3">
    <w:nsid w:val="3E587A89"/>
    <w:multiLevelType w:val="hybridMultilevel"/>
    <w:tmpl w:val="B740A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1D0414"/>
    <w:multiLevelType w:val="hybridMultilevel"/>
    <w:tmpl w:val="61CAFD4A"/>
    <w:lvl w:ilvl="0" w:tplc="AD3C43B6">
      <w:start w:val="1"/>
      <w:numFmt w:val="bullet"/>
      <w:lvlText w:val="•"/>
      <w:lvlJc w:val="left"/>
      <w:pPr>
        <w:tabs>
          <w:tab w:val="num" w:pos="720"/>
        </w:tabs>
        <w:ind w:left="720" w:hanging="360"/>
      </w:pPr>
      <w:rPr>
        <w:rFonts w:ascii="Times New Roman" w:hAnsi="Times New Roman" w:hint="default"/>
      </w:rPr>
    </w:lvl>
    <w:lvl w:ilvl="1" w:tplc="FC748BF6" w:tentative="1">
      <w:start w:val="1"/>
      <w:numFmt w:val="bullet"/>
      <w:lvlText w:val="•"/>
      <w:lvlJc w:val="left"/>
      <w:pPr>
        <w:tabs>
          <w:tab w:val="num" w:pos="1440"/>
        </w:tabs>
        <w:ind w:left="1440" w:hanging="360"/>
      </w:pPr>
      <w:rPr>
        <w:rFonts w:ascii="Times New Roman" w:hAnsi="Times New Roman" w:hint="default"/>
      </w:rPr>
    </w:lvl>
    <w:lvl w:ilvl="2" w:tplc="FA206AA8" w:tentative="1">
      <w:start w:val="1"/>
      <w:numFmt w:val="bullet"/>
      <w:lvlText w:val="•"/>
      <w:lvlJc w:val="left"/>
      <w:pPr>
        <w:tabs>
          <w:tab w:val="num" w:pos="2160"/>
        </w:tabs>
        <w:ind w:left="2160" w:hanging="360"/>
      </w:pPr>
      <w:rPr>
        <w:rFonts w:ascii="Times New Roman" w:hAnsi="Times New Roman" w:hint="default"/>
      </w:rPr>
    </w:lvl>
    <w:lvl w:ilvl="3" w:tplc="4216D3D6" w:tentative="1">
      <w:start w:val="1"/>
      <w:numFmt w:val="bullet"/>
      <w:lvlText w:val="•"/>
      <w:lvlJc w:val="left"/>
      <w:pPr>
        <w:tabs>
          <w:tab w:val="num" w:pos="2880"/>
        </w:tabs>
        <w:ind w:left="2880" w:hanging="360"/>
      </w:pPr>
      <w:rPr>
        <w:rFonts w:ascii="Times New Roman" w:hAnsi="Times New Roman" w:hint="default"/>
      </w:rPr>
    </w:lvl>
    <w:lvl w:ilvl="4" w:tplc="74D8E44C" w:tentative="1">
      <w:start w:val="1"/>
      <w:numFmt w:val="bullet"/>
      <w:lvlText w:val="•"/>
      <w:lvlJc w:val="left"/>
      <w:pPr>
        <w:tabs>
          <w:tab w:val="num" w:pos="3600"/>
        </w:tabs>
        <w:ind w:left="3600" w:hanging="360"/>
      </w:pPr>
      <w:rPr>
        <w:rFonts w:ascii="Times New Roman" w:hAnsi="Times New Roman" w:hint="default"/>
      </w:rPr>
    </w:lvl>
    <w:lvl w:ilvl="5" w:tplc="C2AAAAD0" w:tentative="1">
      <w:start w:val="1"/>
      <w:numFmt w:val="bullet"/>
      <w:lvlText w:val="•"/>
      <w:lvlJc w:val="left"/>
      <w:pPr>
        <w:tabs>
          <w:tab w:val="num" w:pos="4320"/>
        </w:tabs>
        <w:ind w:left="4320" w:hanging="360"/>
      </w:pPr>
      <w:rPr>
        <w:rFonts w:ascii="Times New Roman" w:hAnsi="Times New Roman" w:hint="default"/>
      </w:rPr>
    </w:lvl>
    <w:lvl w:ilvl="6" w:tplc="5C5E0976" w:tentative="1">
      <w:start w:val="1"/>
      <w:numFmt w:val="bullet"/>
      <w:lvlText w:val="•"/>
      <w:lvlJc w:val="left"/>
      <w:pPr>
        <w:tabs>
          <w:tab w:val="num" w:pos="5040"/>
        </w:tabs>
        <w:ind w:left="5040" w:hanging="360"/>
      </w:pPr>
      <w:rPr>
        <w:rFonts w:ascii="Times New Roman" w:hAnsi="Times New Roman" w:hint="default"/>
      </w:rPr>
    </w:lvl>
    <w:lvl w:ilvl="7" w:tplc="347A8180" w:tentative="1">
      <w:start w:val="1"/>
      <w:numFmt w:val="bullet"/>
      <w:lvlText w:val="•"/>
      <w:lvlJc w:val="left"/>
      <w:pPr>
        <w:tabs>
          <w:tab w:val="num" w:pos="5760"/>
        </w:tabs>
        <w:ind w:left="5760" w:hanging="360"/>
      </w:pPr>
      <w:rPr>
        <w:rFonts w:ascii="Times New Roman" w:hAnsi="Times New Roman" w:hint="default"/>
      </w:rPr>
    </w:lvl>
    <w:lvl w:ilvl="8" w:tplc="80E41514"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679A9"/>
    <w:rsid w:val="00067804"/>
    <w:rsid w:val="000707BB"/>
    <w:rsid w:val="000B2E8F"/>
    <w:rsid w:val="000E1246"/>
    <w:rsid w:val="000F411D"/>
    <w:rsid w:val="0013211E"/>
    <w:rsid w:val="00150382"/>
    <w:rsid w:val="00194606"/>
    <w:rsid w:val="00215257"/>
    <w:rsid w:val="00331B73"/>
    <w:rsid w:val="00360D2C"/>
    <w:rsid w:val="00362802"/>
    <w:rsid w:val="00376BBF"/>
    <w:rsid w:val="003F7C17"/>
    <w:rsid w:val="005A73DA"/>
    <w:rsid w:val="00603C5E"/>
    <w:rsid w:val="007776C5"/>
    <w:rsid w:val="007F6E3D"/>
    <w:rsid w:val="009160D0"/>
    <w:rsid w:val="00971D77"/>
    <w:rsid w:val="009F216C"/>
    <w:rsid w:val="00A11687"/>
    <w:rsid w:val="00A23673"/>
    <w:rsid w:val="00A918B8"/>
    <w:rsid w:val="00B4102E"/>
    <w:rsid w:val="00BE21C6"/>
    <w:rsid w:val="00C2191F"/>
    <w:rsid w:val="00C679A9"/>
    <w:rsid w:val="00D4652F"/>
    <w:rsid w:val="00D56992"/>
    <w:rsid w:val="00EC4E8B"/>
    <w:rsid w:val="00F72CAA"/>
    <w:rsid w:val="00FA35A3"/>
    <w:rsid w:val="00FB4013"/>
    <w:rsid w:val="00FC2289"/>
    <w:rsid w:val="00FF0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A9"/>
    <w:pPr>
      <w:spacing w:after="200" w:line="276" w:lineRule="auto"/>
    </w:pPr>
    <w:rPr>
      <w:rFonts w:ascii="Calibri" w:eastAsia="Calibri" w:hAnsi="Calibri" w:cs="Times New Roman"/>
    </w:rPr>
  </w:style>
  <w:style w:type="paragraph" w:styleId="1">
    <w:name w:val="heading 1"/>
    <w:basedOn w:val="a"/>
    <w:next w:val="a"/>
    <w:link w:val="10"/>
    <w:uiPriority w:val="9"/>
    <w:qFormat/>
    <w:rsid w:val="00603C5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03C5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C5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603C5E"/>
    <w:rPr>
      <w:rFonts w:asciiTheme="majorHAnsi" w:eastAsiaTheme="majorEastAsia" w:hAnsiTheme="majorHAnsi" w:cstheme="majorBidi"/>
      <w:b/>
      <w:bCs/>
      <w:color w:val="4472C4" w:themeColor="accent1"/>
      <w:sz w:val="26"/>
      <w:szCs w:val="26"/>
    </w:rPr>
  </w:style>
  <w:style w:type="character" w:styleId="a3">
    <w:name w:val="Strong"/>
    <w:basedOn w:val="a0"/>
    <w:uiPriority w:val="22"/>
    <w:qFormat/>
    <w:rsid w:val="00603C5E"/>
    <w:rPr>
      <w:b/>
      <w:bCs/>
    </w:rPr>
  </w:style>
  <w:style w:type="character" w:styleId="a4">
    <w:name w:val="Emphasis"/>
    <w:basedOn w:val="a0"/>
    <w:uiPriority w:val="20"/>
    <w:qFormat/>
    <w:rsid w:val="00603C5E"/>
    <w:rPr>
      <w:i/>
      <w:iCs/>
    </w:rPr>
  </w:style>
  <w:style w:type="paragraph" w:styleId="a5">
    <w:name w:val="No Spacing"/>
    <w:link w:val="a6"/>
    <w:uiPriority w:val="1"/>
    <w:qFormat/>
    <w:rsid w:val="00603C5E"/>
    <w:pPr>
      <w:spacing w:after="0" w:line="240" w:lineRule="auto"/>
    </w:pPr>
    <w:rPr>
      <w:rFonts w:eastAsiaTheme="minorEastAsia"/>
    </w:rPr>
  </w:style>
  <w:style w:type="character" w:customStyle="1" w:styleId="a6">
    <w:name w:val="Без интервала Знак"/>
    <w:basedOn w:val="a0"/>
    <w:link w:val="a5"/>
    <w:uiPriority w:val="1"/>
    <w:rsid w:val="00603C5E"/>
    <w:rPr>
      <w:rFonts w:eastAsiaTheme="minorEastAsia"/>
    </w:rPr>
  </w:style>
  <w:style w:type="paragraph" w:styleId="a7">
    <w:name w:val="List Paragraph"/>
    <w:basedOn w:val="a"/>
    <w:link w:val="a8"/>
    <w:uiPriority w:val="34"/>
    <w:qFormat/>
    <w:rsid w:val="00603C5E"/>
    <w:pPr>
      <w:ind w:left="720"/>
      <w:contextualSpacing/>
    </w:pPr>
  </w:style>
  <w:style w:type="character" w:customStyle="1" w:styleId="a8">
    <w:name w:val="Абзац списка Знак"/>
    <w:link w:val="a7"/>
    <w:uiPriority w:val="34"/>
    <w:locked/>
    <w:rsid w:val="00C679A9"/>
  </w:style>
  <w:style w:type="paragraph" w:styleId="a9">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99"/>
    <w:unhideWhenUsed/>
    <w:qFormat/>
    <w:rsid w:val="00C679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679A9"/>
  </w:style>
  <w:style w:type="table" w:styleId="aa">
    <w:name w:val="Table Grid"/>
    <w:basedOn w:val="a1"/>
    <w:uiPriority w:val="59"/>
    <w:qFormat/>
    <w:rsid w:val="00C67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9"/>
    <w:uiPriority w:val="99"/>
    <w:rsid w:val="00C679A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679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679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997181">
      <w:bodyDiv w:val="1"/>
      <w:marLeft w:val="0"/>
      <w:marRight w:val="0"/>
      <w:marTop w:val="0"/>
      <w:marBottom w:val="0"/>
      <w:divBdr>
        <w:top w:val="none" w:sz="0" w:space="0" w:color="auto"/>
        <w:left w:val="none" w:sz="0" w:space="0" w:color="auto"/>
        <w:bottom w:val="none" w:sz="0" w:space="0" w:color="auto"/>
        <w:right w:val="none" w:sz="0" w:space="0" w:color="auto"/>
      </w:divBdr>
    </w:div>
    <w:div w:id="321590326">
      <w:bodyDiv w:val="1"/>
      <w:marLeft w:val="0"/>
      <w:marRight w:val="0"/>
      <w:marTop w:val="0"/>
      <w:marBottom w:val="0"/>
      <w:divBdr>
        <w:top w:val="none" w:sz="0" w:space="0" w:color="auto"/>
        <w:left w:val="none" w:sz="0" w:space="0" w:color="auto"/>
        <w:bottom w:val="none" w:sz="0" w:space="0" w:color="auto"/>
        <w:right w:val="none" w:sz="0" w:space="0" w:color="auto"/>
      </w:divBdr>
    </w:div>
    <w:div w:id="415637845">
      <w:bodyDiv w:val="1"/>
      <w:marLeft w:val="0"/>
      <w:marRight w:val="0"/>
      <w:marTop w:val="0"/>
      <w:marBottom w:val="0"/>
      <w:divBdr>
        <w:top w:val="none" w:sz="0" w:space="0" w:color="auto"/>
        <w:left w:val="none" w:sz="0" w:space="0" w:color="auto"/>
        <w:bottom w:val="none" w:sz="0" w:space="0" w:color="auto"/>
        <w:right w:val="none" w:sz="0" w:space="0" w:color="auto"/>
      </w:divBdr>
    </w:div>
    <w:div w:id="451940339">
      <w:bodyDiv w:val="1"/>
      <w:marLeft w:val="0"/>
      <w:marRight w:val="0"/>
      <w:marTop w:val="0"/>
      <w:marBottom w:val="0"/>
      <w:divBdr>
        <w:top w:val="none" w:sz="0" w:space="0" w:color="auto"/>
        <w:left w:val="none" w:sz="0" w:space="0" w:color="auto"/>
        <w:bottom w:val="none" w:sz="0" w:space="0" w:color="auto"/>
        <w:right w:val="none" w:sz="0" w:space="0" w:color="auto"/>
      </w:divBdr>
    </w:div>
    <w:div w:id="528834482">
      <w:bodyDiv w:val="1"/>
      <w:marLeft w:val="0"/>
      <w:marRight w:val="0"/>
      <w:marTop w:val="0"/>
      <w:marBottom w:val="0"/>
      <w:divBdr>
        <w:top w:val="none" w:sz="0" w:space="0" w:color="auto"/>
        <w:left w:val="none" w:sz="0" w:space="0" w:color="auto"/>
        <w:bottom w:val="none" w:sz="0" w:space="0" w:color="auto"/>
        <w:right w:val="none" w:sz="0" w:space="0" w:color="auto"/>
      </w:divBdr>
    </w:div>
    <w:div w:id="908614542">
      <w:bodyDiv w:val="1"/>
      <w:marLeft w:val="0"/>
      <w:marRight w:val="0"/>
      <w:marTop w:val="0"/>
      <w:marBottom w:val="0"/>
      <w:divBdr>
        <w:top w:val="none" w:sz="0" w:space="0" w:color="auto"/>
        <w:left w:val="none" w:sz="0" w:space="0" w:color="auto"/>
        <w:bottom w:val="none" w:sz="0" w:space="0" w:color="auto"/>
        <w:right w:val="none" w:sz="0" w:space="0" w:color="auto"/>
      </w:divBdr>
    </w:div>
    <w:div w:id="1552887096">
      <w:bodyDiv w:val="1"/>
      <w:marLeft w:val="0"/>
      <w:marRight w:val="0"/>
      <w:marTop w:val="0"/>
      <w:marBottom w:val="0"/>
      <w:divBdr>
        <w:top w:val="none" w:sz="0" w:space="0" w:color="auto"/>
        <w:left w:val="none" w:sz="0" w:space="0" w:color="auto"/>
        <w:bottom w:val="none" w:sz="0" w:space="0" w:color="auto"/>
        <w:right w:val="none" w:sz="0" w:space="0" w:color="auto"/>
      </w:divBdr>
    </w:div>
    <w:div w:id="1743598483">
      <w:bodyDiv w:val="1"/>
      <w:marLeft w:val="0"/>
      <w:marRight w:val="0"/>
      <w:marTop w:val="0"/>
      <w:marBottom w:val="0"/>
      <w:divBdr>
        <w:top w:val="none" w:sz="0" w:space="0" w:color="auto"/>
        <w:left w:val="none" w:sz="0" w:space="0" w:color="auto"/>
        <w:bottom w:val="none" w:sz="0" w:space="0" w:color="auto"/>
        <w:right w:val="none" w:sz="0" w:space="0" w:color="auto"/>
      </w:divBdr>
    </w:div>
    <w:div w:id="1788347558">
      <w:bodyDiv w:val="1"/>
      <w:marLeft w:val="0"/>
      <w:marRight w:val="0"/>
      <w:marTop w:val="0"/>
      <w:marBottom w:val="0"/>
      <w:divBdr>
        <w:top w:val="none" w:sz="0" w:space="0" w:color="auto"/>
        <w:left w:val="none" w:sz="0" w:space="0" w:color="auto"/>
        <w:bottom w:val="none" w:sz="0" w:space="0" w:color="auto"/>
        <w:right w:val="none" w:sz="0" w:space="0" w:color="auto"/>
      </w:divBdr>
    </w:div>
    <w:div w:id="1790933463">
      <w:bodyDiv w:val="1"/>
      <w:marLeft w:val="0"/>
      <w:marRight w:val="0"/>
      <w:marTop w:val="0"/>
      <w:marBottom w:val="0"/>
      <w:divBdr>
        <w:top w:val="none" w:sz="0" w:space="0" w:color="auto"/>
        <w:left w:val="none" w:sz="0" w:space="0" w:color="auto"/>
        <w:bottom w:val="none" w:sz="0" w:space="0" w:color="auto"/>
        <w:right w:val="none" w:sz="0" w:space="0" w:color="auto"/>
      </w:divBdr>
    </w:div>
    <w:div w:id="1891191323">
      <w:bodyDiv w:val="1"/>
      <w:marLeft w:val="0"/>
      <w:marRight w:val="0"/>
      <w:marTop w:val="0"/>
      <w:marBottom w:val="0"/>
      <w:divBdr>
        <w:top w:val="none" w:sz="0" w:space="0" w:color="auto"/>
        <w:left w:val="none" w:sz="0" w:space="0" w:color="auto"/>
        <w:bottom w:val="none" w:sz="0" w:space="0" w:color="auto"/>
        <w:right w:val="none" w:sz="0" w:space="0" w:color="auto"/>
      </w:divBdr>
    </w:div>
    <w:div w:id="20092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12C8-EEFC-41F1-A8F0-B6EBA2D1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2020-01-13T04:34:00Z</dcterms:created>
  <dcterms:modified xsi:type="dcterms:W3CDTF">2020-06-19T11:43:00Z</dcterms:modified>
</cp:coreProperties>
</file>