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E50E" w14:textId="77777777" w:rsidR="006458BA" w:rsidRDefault="006458BA" w:rsidP="006458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Қысқа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мерзімді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сабақ  жоспары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1997"/>
        <w:gridCol w:w="733"/>
        <w:gridCol w:w="864"/>
        <w:gridCol w:w="2443"/>
        <w:gridCol w:w="412"/>
        <w:gridCol w:w="3284"/>
      </w:tblGrid>
      <w:tr w:rsidR="006458BA" w:rsidRPr="006458BA" w14:paraId="356D595B" w14:textId="77777777" w:rsidTr="006458BA">
        <w:trPr>
          <w:trHeight w:val="1117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251F" w14:textId="77777777" w:rsidR="006458BA" w:rsidRDefault="006458BA">
            <w:pPr>
              <w:spacing w:after="0"/>
              <w:rPr>
                <w:rFonts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Ұзақ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мерзімді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жоспардың тарауы: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Open Sans" w:hAnsi="Open Sans"/>
                <w:sz w:val="24"/>
                <w:szCs w:val="24"/>
                <w:shd w:val="clear" w:color="auto" w:fill="FFFFFF"/>
                <w:lang w:eastAsia="en-US"/>
              </w:rPr>
              <w:t>«Тарихи шындық пен көркемдік шешім»</w:t>
            </w:r>
            <w:r>
              <w:rPr>
                <w:rFonts w:ascii="Open Sans" w:hAnsi="Open Sans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0AB4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«№25 жалпы орта білім беретін мектеп» КММ</w:t>
            </w:r>
          </w:p>
        </w:tc>
      </w:tr>
      <w:tr w:rsidR="006458BA" w:rsidRPr="006458BA" w14:paraId="7402CB99" w14:textId="77777777" w:rsidTr="006458BA"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A3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Күні:</w:t>
            </w:r>
          </w:p>
          <w:p w14:paraId="780547D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64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</w:t>
            </w:r>
          </w:p>
          <w:p w14:paraId="7DA31252" w14:textId="5D554398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Саржанова Айжан Жақанқызы</w:t>
            </w:r>
          </w:p>
        </w:tc>
      </w:tr>
      <w:tr w:rsidR="006458BA" w14:paraId="497CA147" w14:textId="77777777" w:rsidTr="006458BA">
        <w:trPr>
          <w:trHeight w:val="334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782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9 «А»</w:t>
            </w:r>
          </w:p>
          <w:p w14:paraId="6446117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029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Қатысқандар: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22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13D4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Қатыспағандар: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6458BA" w:rsidRPr="006458BA" w14:paraId="6FFE5C81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4E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Сабақтың тақырыбы</w:t>
            </w:r>
          </w:p>
          <w:p w14:paraId="457CB8C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9B1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Шоқан Уалиханов </w:t>
            </w:r>
          </w:p>
          <w:p w14:paraId="63AC9C8B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AFC"/>
                <w:lang w:val="kk-KZ" w:eastAsia="en-US"/>
              </w:rPr>
              <w:t>"Ыстықкөл күнделігі" шығармасы</w:t>
            </w:r>
          </w:p>
        </w:tc>
      </w:tr>
      <w:tr w:rsidR="006458BA" w14:paraId="19937881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C32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Осы сабақта қол жеткізілетін оқу мақсаттары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(оқу бағдарламасына сілтеме)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F74E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6А/И4.Әдеби көркемдегіш құралдарды пайдаланып, шығармадағы табиғат көрінісін, оқиға орнын, кейіпкер бейнесін сипаттап жазу</w:t>
            </w:r>
          </w:p>
          <w:p w14:paraId="19422509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(А/И4.Шығармашылық жұмыс)</w:t>
            </w:r>
          </w:p>
        </w:tc>
      </w:tr>
      <w:tr w:rsidR="006458BA" w:rsidRPr="006458BA" w14:paraId="061B5762" w14:textId="77777777" w:rsidTr="006458BA">
        <w:trPr>
          <w:trHeight w:val="584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31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Сабақ мақсаттары</w:t>
            </w:r>
          </w:p>
          <w:p w14:paraId="33B8567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1DAFA23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ECC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мазмұнын түсінеді, әдеби көркемдегіш құралдарды табады,  шығармадағы табиғат көрінісін,  кейіпкер бейнесін сипаттап жазады</w:t>
            </w:r>
          </w:p>
        </w:tc>
      </w:tr>
      <w:tr w:rsidR="006458BA" w:rsidRPr="006458BA" w14:paraId="24E62BB3" w14:textId="77777777" w:rsidTr="006458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F516" w14:textId="77777777" w:rsidR="006458BA" w:rsidRDefault="00645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2674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Оқушылардың көпшілігі орындай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әдеби көркемдегіш құралдарды пайдаланып, шығармадағы табиғат көрінісін,  оқиға орнын, кейіпкер бейнесін сипаттап жазып, нақтылау сұрақтарына  жауап береді.</w:t>
            </w:r>
          </w:p>
        </w:tc>
      </w:tr>
      <w:tr w:rsidR="006458BA" w:rsidRPr="006458BA" w14:paraId="39C105AA" w14:textId="77777777" w:rsidTr="006458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39A9" w14:textId="77777777" w:rsidR="006458BA" w:rsidRDefault="00645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4BF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Кейбір оқушылар орындай алады: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шығарманың мазмұнын терең түсінеді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және  тақырып бойынша қосымша мәліметтер мен дәлелдер келтіре алады.                      </w:t>
            </w:r>
          </w:p>
          <w:p w14:paraId="107D80C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6458BA" w14:paraId="1DC4AA3F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224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Бағалау критерийі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B743" w14:textId="77777777" w:rsidR="006458BA" w:rsidRDefault="006458BA" w:rsidP="008F008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 көркемдегіш құралдарды пайдалана  алады.</w:t>
            </w:r>
          </w:p>
          <w:p w14:paraId="7FF16B63" w14:textId="77777777" w:rsidR="006458BA" w:rsidRDefault="006458BA" w:rsidP="008F008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Шығармадағы табиғат көрінісін, оқиға орнын, кейіпкер бейнесін сипаттап жаза алады.</w:t>
            </w:r>
          </w:p>
          <w:p w14:paraId="6BB1C44D" w14:textId="77777777" w:rsidR="006458BA" w:rsidRDefault="006458BA" w:rsidP="008F008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Нақтылау сұрақтарына  жауап бере алады.</w:t>
            </w:r>
          </w:p>
        </w:tc>
      </w:tr>
      <w:tr w:rsidR="006458BA" w:rsidRPr="006458BA" w14:paraId="269B907D" w14:textId="77777777" w:rsidTr="006458BA"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87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Тілдік мақсаттар</w:t>
            </w:r>
          </w:p>
          <w:p w14:paraId="2520F029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BAA2E6E" w14:textId="77777777" w:rsidR="006458BA" w:rsidRDefault="0064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AC4347C" w14:textId="77777777" w:rsidR="006458BA" w:rsidRDefault="006458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1E6312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843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Оқушылар орындай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әдеби көркемдегіш құралдарды пайдаланып,  шығармадағы табиғат көрінісін, оқиға орнын,кейіпкер бейнесін сипаттап жаза алады</w:t>
            </w:r>
          </w:p>
        </w:tc>
      </w:tr>
      <w:tr w:rsidR="006458BA" w:rsidRPr="006458BA" w14:paraId="502642D7" w14:textId="77777777" w:rsidTr="006458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DE8" w14:textId="77777777" w:rsidR="006458BA" w:rsidRDefault="00645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E699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Пәнге қатысты сөздік қор мен терминдер: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Ресей империясы, ғалым, ғылыми еңбектер,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Ыстықкөл экспедициясы.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      </w:t>
            </w:r>
          </w:p>
        </w:tc>
      </w:tr>
      <w:tr w:rsidR="006458BA" w:rsidRPr="006458BA" w14:paraId="1FBF946D" w14:textId="77777777" w:rsidTr="006458BA">
        <w:trPr>
          <w:trHeight w:val="12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01FA" w14:textId="77777777" w:rsidR="006458BA" w:rsidRDefault="00645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C5C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Диалог құруға/шығарма жазуға арналған пайдалы тіркестер: «Ыстықкөл күнделігіндегі» табиғаттың бейнеленуі немесе қырғыз әйелдерінің сипатталуы.</w:t>
            </w:r>
          </w:p>
        </w:tc>
      </w:tr>
      <w:tr w:rsidR="006458BA" w:rsidRPr="006458BA" w14:paraId="59FAF97C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DC5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Құндылықтарға баулу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8932" w14:textId="77777777" w:rsidR="006458BA" w:rsidRDefault="006458B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Ш.Уалихановтың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AFC"/>
                <w:lang w:val="kk-KZ" w:eastAsia="en-US"/>
              </w:rPr>
              <w:t>"Ыстықкөл күнделігі" шығармасындағы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Шоқанның  отансүйгіштік  және  азаматтық  жауапкершілігі  сияқты ұлттық немесе жалпыадамзаттық құндылықтарға баулу   «Мәңгілік ел» жалпыұлттық идеяның «Тарихтың мәдениет пен тілдің біртұтастығы»атты тармағындағы идеялар     арқылы іске асырылады</w:t>
            </w:r>
          </w:p>
        </w:tc>
      </w:tr>
      <w:tr w:rsidR="006458BA" w14:paraId="1F441483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FE5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Пәнаралық байланыс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FF7C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тарихы, география </w:t>
            </w:r>
          </w:p>
        </w:tc>
      </w:tr>
      <w:tr w:rsidR="006458BA" w:rsidRPr="006458BA" w14:paraId="67F6B002" w14:textId="77777777" w:rsidTr="006458BA"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9E9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Алдыңғы оқу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946" w14:textId="77777777" w:rsidR="006458BA" w:rsidRDefault="006458BA">
            <w:pPr>
              <w:tabs>
                <w:tab w:val="left" w:pos="42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Көркем шығарманың тілі</w:t>
            </w:r>
          </w:p>
          <w:p w14:paraId="7602E42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Шығармадағы көркем ауыстыруларды (троптарды: метафора,  кейіптеу,  метонимия,  гипербола,  литота, аллегория,  антитеза,  градация,  арнау) анықтау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               </w:t>
            </w:r>
          </w:p>
        </w:tc>
      </w:tr>
      <w:tr w:rsidR="006458BA" w14:paraId="790FC694" w14:textId="77777777" w:rsidTr="006458BA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3DD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</w:p>
        </w:tc>
      </w:tr>
      <w:tr w:rsidR="006458BA" w14:paraId="44B33263" w14:textId="77777777" w:rsidTr="00645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1094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Жоспарланған уақыт</w:t>
            </w: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DE80" w14:textId="77777777" w:rsidR="006458BA" w:rsidRDefault="00645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Жоспарланған жаттығу түрлері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9B29" w14:textId="77777777" w:rsidR="006458BA" w:rsidRDefault="00645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Ресурстар </w:t>
            </w:r>
          </w:p>
        </w:tc>
      </w:tr>
      <w:tr w:rsidR="006458BA" w14:paraId="1FA79D17" w14:textId="77777777" w:rsidTr="00645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62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Сабақтың </w:t>
            </w:r>
          </w:p>
          <w:p w14:paraId="17DF676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Басы </w:t>
            </w:r>
          </w:p>
          <w:p w14:paraId="708E4642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10 минут</w:t>
            </w:r>
          </w:p>
          <w:p w14:paraId="1D2A578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C6B975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6F8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Психологиялық ахуал қалыптастыру:       </w:t>
            </w:r>
          </w:p>
          <w:p w14:paraId="22D5D8D4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«Өзі туралы кластер» тренинг </w:t>
            </w:r>
          </w:p>
          <w:p w14:paraId="00EC039A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Оқушылар танысу үшін өздері туралы кластерлер құрастыруы керек.  Олар парақтың ортасындағы шеңберге  өз есімдерін жазып,  одан таралатын шеңберлерге  өздерінің өмірінде маңызы бар  бес негізгі рөлін жазады. Мысалы: Жанұяның еркесі,  адал дос,  пысық,                                 ұқыпты, белсенді .</w:t>
            </w:r>
          </w:p>
          <w:p w14:paraId="7952E277" w14:textId="77777777" w:rsidR="006458BA" w:rsidRDefault="006458BA">
            <w:pPr>
              <w:tabs>
                <w:tab w:val="left" w:pos="423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Топтарға бөлу. «Қағаз қиындылары»арқылы</w:t>
            </w:r>
          </w:p>
          <w:p w14:paraId="7BC6DFEC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«Жазушылар», «Зерттеушілер»</w:t>
            </w:r>
          </w:p>
          <w:p w14:paraId="17894D4F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«Суретшілер»</w:t>
            </w:r>
          </w:p>
          <w:p w14:paraId="09678AD2" w14:textId="77777777" w:rsidR="006458BA" w:rsidRDefault="006458BA">
            <w:pPr>
              <w:tabs>
                <w:tab w:val="left" w:pos="423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Үй тапсырмасы</w:t>
            </w:r>
          </w:p>
          <w:p w14:paraId="644559D4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 «Допты лақтыру» әдісі арқылы үй тапсырмасын сұрау. Бұл әдіс теориялық сұрақтарды бағалауға, тілдік мақсаттардың орындалуына көмек береді.</w:t>
            </w:r>
          </w:p>
          <w:p w14:paraId="5393F50D" w14:textId="77777777" w:rsidR="006458BA" w:rsidRDefault="006458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Метафора,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кейіптеу,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метонимия, гипербола,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литота,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аллегория,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антитеза, градация,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арнау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дегеніміз не?</w:t>
            </w:r>
          </w:p>
          <w:p w14:paraId="6E2CE82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Кері байланыс. Смайлик</w:t>
            </w:r>
          </w:p>
          <w:p w14:paraId="4BD35113" w14:textId="3CD9474F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drawing>
                <wp:inline distT="0" distB="0" distL="0" distR="0" wp14:anchorId="36DBDB54" wp14:editId="0991E3B5">
                  <wp:extent cx="2689225" cy="6813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A3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3E2BD744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2EE232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Қағаз, қалам.</w:t>
            </w:r>
          </w:p>
          <w:p w14:paraId="74C71B4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56F698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E2F88E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0A3D63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Қағаз қиындылары</w:t>
            </w:r>
          </w:p>
          <w:p w14:paraId="185ED793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980EE15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23A60A4" w14:textId="77777777" w:rsidR="006458BA" w:rsidRDefault="006458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49A323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Доп</w:t>
            </w:r>
          </w:p>
          <w:p w14:paraId="2A85627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A202E93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6458BA" w14:paraId="37E81BBA" w14:textId="77777777" w:rsidTr="006458BA">
        <w:trPr>
          <w:trHeight w:val="1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D1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1C9560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бақтың ортасы</w:t>
            </w:r>
          </w:p>
          <w:p w14:paraId="73F60FB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1C538F8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20 минут</w:t>
            </w:r>
          </w:p>
          <w:p w14:paraId="46274E2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CEDC94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95012A4" w14:textId="77777777" w:rsidR="006458BA" w:rsidRDefault="006458BA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FE81A0A" w14:textId="77777777" w:rsidR="006458BA" w:rsidRDefault="006458BA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63B99D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78AC83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230D04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5B256B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5B62D34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8F12BF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73050D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3990A3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12A955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9B0C40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D5D706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4ADEA4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F014498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EB1216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C5C6B3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08A69F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910C13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Сергіту сәті</w:t>
            </w:r>
          </w:p>
          <w:p w14:paraId="62D023C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 минут</w:t>
            </w:r>
          </w:p>
          <w:p w14:paraId="65F9853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C62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US"/>
              </w:rPr>
              <w:lastRenderedPageBreak/>
              <w:t xml:space="preserve">Білу және түсіну </w:t>
            </w:r>
          </w:p>
          <w:p w14:paraId="2457B0D3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«Ойлан-жұптас-бөліс» әдісі арқылы </w:t>
            </w:r>
          </w:p>
          <w:p w14:paraId="5327478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1-тапсырма:</w:t>
            </w:r>
          </w:p>
          <w:p w14:paraId="24EFB45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І 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Автор шығармада қандай әдеби көркемдегіш  құралдарды  пайдаланды?</w:t>
            </w:r>
          </w:p>
          <w:p w14:paraId="1AE69DEA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Дескриптор: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себебін  анықтайды ;</w:t>
            </w:r>
          </w:p>
          <w:p w14:paraId="1C44DCD9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-көркемдегіш құралдарды табады.</w:t>
            </w:r>
          </w:p>
          <w:p w14:paraId="18D9253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ІІ 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Біздің еліміздегі тағы қандай ғалым туралы  не  білесіздер?</w:t>
            </w:r>
          </w:p>
          <w:p w14:paraId="5D753AD1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Дескриптор: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біздің еліміздедегі ғалымдар  туралы айтады.</w:t>
            </w:r>
          </w:p>
          <w:p w14:paraId="755E589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ІІІ топ Шоқан туралы не білесіңдер? Кластер жасау</w:t>
            </w:r>
          </w:p>
          <w:p w14:paraId="3F796B94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Дескриптор: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Шоқан туралы білгендерін кластерге түсіреді.</w:t>
            </w:r>
          </w:p>
          <w:p w14:paraId="3020D4A0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Кері байланыс  «Үш шапалақ»</w:t>
            </w:r>
          </w:p>
          <w:p w14:paraId="7689B904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 w:eastAsia="en-US"/>
              </w:rPr>
              <w:t xml:space="preserve">Қолдану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Т.   2-тапсырма                                                              </w:t>
            </w:r>
          </w:p>
          <w:p w14:paraId="1C8BC5D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Қолдауды аз қажет ететіндер:</w:t>
            </w:r>
          </w:p>
          <w:p w14:paraId="3930A40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«Қос жазба» күнделігі арқылы</w:t>
            </w:r>
          </w:p>
          <w:p w14:paraId="1A11E78E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Кестенің оң жағына оқулықтан  көркемдегіш құралдары бар үзінділерді жазады да, сол  жағына  берілген үзіндіні өзгертеді және  өз сөзімен сипаттап жазады.</w:t>
            </w:r>
          </w:p>
          <w:p w14:paraId="3BECF6D9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:-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көркемдегіш  құралдарды пайдалана  алады;</w:t>
            </w:r>
          </w:p>
          <w:p w14:paraId="0CC6A885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-берілген  үзіндіні  өзгертеді және сипаттап  жаза  алады.</w:t>
            </w:r>
          </w:p>
          <w:p w14:paraId="3C3BA6F2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Қолдауды қажет етпейтіндер:</w:t>
            </w:r>
          </w:p>
          <w:p w14:paraId="57806755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«Төрт сөйлем»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тәсілін қолданып, төмендегі  тапсырмаларды  орындайды.</w:t>
            </w:r>
          </w:p>
          <w:p w14:paraId="7409046A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Пікір.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AFC"/>
                <w:lang w:val="kk-KZ" w:eastAsia="en-US"/>
              </w:rPr>
              <w:t xml:space="preserve">"Ыстықкөл күнделігі" шығарма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мазмұны бойынша пікірлерін  бір сөйлеммен  жазады.</w:t>
            </w:r>
          </w:p>
          <w:p w14:paraId="18FB3CDD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Дәлел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.Пікірлерін бір сөйлеммен жазады.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Мысал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.Пікірлерін  бір сөйлеммен байланыстырып, мысал келтіріп жазады.</w:t>
            </w:r>
          </w:p>
          <w:p w14:paraId="795AA28E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Қорытынды.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 бойынша қорытынды  жазады.</w:t>
            </w:r>
          </w:p>
          <w:p w14:paraId="251B0B3D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Дескриптор:-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Әңгіменің мазмұны бойынша пікірлерін бір сөйлеммен жаза алады.</w:t>
            </w:r>
          </w:p>
          <w:p w14:paraId="198ADB22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-Пікірлерін бір сөйлеммен байланыстырып,  мысал жаза  алады және тақырып бойынша қорытынды жаза алады.</w:t>
            </w:r>
          </w:p>
          <w:p w14:paraId="7F05752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Қолдауды көп қажет ететіндер:</w:t>
            </w:r>
          </w:p>
          <w:p w14:paraId="0F6B3B4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Ашық хат әдісі арқылы</w:t>
            </w:r>
          </w:p>
          <w:p w14:paraId="1FCE9107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Шоқанға  арнап  хат  жазады.</w:t>
            </w:r>
          </w:p>
          <w:p w14:paraId="529E78C8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Дескриптор:-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хат  жаза  алады.</w:t>
            </w:r>
          </w:p>
          <w:p w14:paraId="248C763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Кері байланыс.  Бірін-бірі бағалау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7A2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55D7488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D4C67B5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73396F1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132961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CB396B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Қима</w:t>
            </w:r>
          </w:p>
          <w:p w14:paraId="70A8C49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парақшалары</w:t>
            </w:r>
          </w:p>
          <w:p w14:paraId="158AA8DA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37C7E81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A0DBD08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C19AF2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0613D7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D7EDC7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Оқулық</w:t>
            </w:r>
          </w:p>
          <w:p w14:paraId="56DC6E7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1878028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64C7B1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F19EA4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03E95D8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C073B5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C7C311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3749907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B1F483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A21E89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1E5437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35B3A0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DCDDEA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DE4A5A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7B30B52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AC6301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030B4E1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7980E9A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F75153E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9BCC98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Флипчарт,фломастер</w:t>
            </w:r>
          </w:p>
          <w:p w14:paraId="1A8D4B38" w14:textId="77777777" w:rsidR="006458BA" w:rsidRDefault="00645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кесте</w:t>
            </w:r>
          </w:p>
          <w:p w14:paraId="398B55C5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0"/>
              <w:gridCol w:w="1261"/>
            </w:tblGrid>
            <w:tr w:rsidR="006458BA" w:rsidRPr="006458BA" w14:paraId="4178E6FA" w14:textId="77777777">
              <w:trPr>
                <w:trHeight w:val="548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649C6" w14:textId="77777777" w:rsidR="006458BA" w:rsidRDefault="006458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Көремдегіш  құралдары бар үзінділер</w:t>
                  </w:r>
                </w:p>
                <w:p w14:paraId="3C28F74A" w14:textId="77777777" w:rsidR="006458BA" w:rsidRDefault="006458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39ADE" w14:textId="77777777" w:rsidR="006458BA" w:rsidRDefault="006458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Өзгертеді және өз сөзімен сипаттап жазады</w:t>
                  </w:r>
                </w:p>
              </w:tc>
            </w:tr>
            <w:tr w:rsidR="006458BA" w:rsidRPr="006458BA" w14:paraId="024DA5B7" w14:textId="77777777">
              <w:trPr>
                <w:trHeight w:val="709"/>
              </w:trPr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1E4BA" w14:textId="77777777" w:rsidR="006458BA" w:rsidRDefault="006458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0A097" w14:textId="77777777" w:rsidR="006458BA" w:rsidRDefault="006458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p w14:paraId="77DAFD52" w14:textId="77777777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7353A9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01475F6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BFE3B6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33AB55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E4C98D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B91153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АКТ</w:t>
            </w:r>
          </w:p>
        </w:tc>
      </w:tr>
      <w:tr w:rsidR="006458BA" w14:paraId="09E57164" w14:textId="77777777" w:rsidTr="00645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75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Сабақтың </w:t>
            </w:r>
          </w:p>
          <w:p w14:paraId="67FA934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соңы</w:t>
            </w:r>
          </w:p>
          <w:p w14:paraId="12F1DD3F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10 минут </w:t>
            </w:r>
          </w:p>
          <w:p w14:paraId="63C17F6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11421B4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01DC38B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0E3874A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3C9C28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E397C8E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E6C370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Кері байланыс</w:t>
            </w:r>
          </w:p>
          <w:p w14:paraId="7888DF9C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6779" w14:textId="77777777" w:rsidR="006458BA" w:rsidRDefault="006458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Синтез </w:t>
            </w:r>
          </w:p>
          <w:p w14:paraId="6F4953E9" w14:textId="77777777" w:rsidR="006458BA" w:rsidRDefault="006458B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С. Қос  диаграмма  әдісі</w:t>
            </w:r>
          </w:p>
          <w:p w14:paraId="6B25125E" w14:textId="77777777" w:rsidR="006458BA" w:rsidRDefault="00645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Қырғыз елінің салт-дәстүрі мен қазақ елінің салт дәстүрін салыстырып сипаттап жазады.</w:t>
            </w:r>
          </w:p>
          <w:p w14:paraId="083EA2C1" w14:textId="77777777" w:rsidR="006458BA" w:rsidRDefault="006458B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Қырғыз елінің салт-дәстүрі мен қазақ елінің салт дәстүрін салыстырып, сипаттап  жаза  алады.</w:t>
            </w:r>
          </w:p>
          <w:p w14:paraId="65F66A4D" w14:textId="77777777" w:rsidR="006458BA" w:rsidRDefault="006458BA">
            <w:pPr>
              <w:tabs>
                <w:tab w:val="center" w:pos="9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ҚБ.«Екі жұлдыз, бір тілек»</w:t>
            </w:r>
          </w:p>
          <w:p w14:paraId="395901E9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Үйге тапсырма: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«Тарихыңды танып біл»тақырыбында ойтолғау</w:t>
            </w:r>
          </w:p>
          <w:p w14:paraId="26AB1DBD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«Білім қоржыны»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A30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67ADB4B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DFA18E3" w14:textId="77777777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Графикалық органайзер</w:t>
            </w:r>
          </w:p>
          <w:p w14:paraId="4E99787B" w14:textId="77FA3F8D" w:rsidR="006458BA" w:rsidRDefault="006458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B5FCA" wp14:editId="1C7963E6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186690</wp:posOffset>
                      </wp:positionV>
                      <wp:extent cx="828675" cy="495300"/>
                      <wp:effectExtent l="0" t="0" r="28575" b="190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46C96" id="Овал 4" o:spid="_x0000_s1026" style="position:absolute;margin-left:48.95pt;margin-top:14.7pt;width:65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6B64E" wp14:editId="67C0F54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186690</wp:posOffset>
                      </wp:positionV>
                      <wp:extent cx="904875" cy="495300"/>
                      <wp:effectExtent l="0" t="0" r="28575" b="1905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601F0" id="Овал 3" o:spid="_x0000_s1026" style="position:absolute;margin-left:8.45pt;margin-top:14.7pt;width:71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"/>
                  </w:pict>
                </mc:Fallback>
              </mc:AlternateContent>
            </w:r>
          </w:p>
          <w:p w14:paraId="70AFF37A" w14:textId="77777777" w:rsidR="006458BA" w:rsidRDefault="006458BA">
            <w:pPr>
              <w:tabs>
                <w:tab w:val="center" w:pos="9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91C85A2" w14:textId="77777777" w:rsidR="006458BA" w:rsidRDefault="006458BA">
            <w:pPr>
              <w:tabs>
                <w:tab w:val="center" w:pos="9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63F6A7F" w14:textId="091BA40F" w:rsidR="006458BA" w:rsidRDefault="00645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699C93B8" wp14:editId="24FC9638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190500</wp:posOffset>
                  </wp:positionV>
                  <wp:extent cx="1480820" cy="626110"/>
                  <wp:effectExtent l="0" t="0" r="5080" b="254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5646" r="212" b="4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</w:tr>
    </w:tbl>
    <w:p w14:paraId="423BC858" w14:textId="77777777" w:rsidR="006458BA" w:rsidRDefault="006458BA" w:rsidP="006458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9FE21E0" w14:textId="77777777" w:rsidR="00666C12" w:rsidRDefault="00666C12"/>
    <w:sectPr w:rsidR="0066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332BB"/>
    <w:multiLevelType w:val="hybridMultilevel"/>
    <w:tmpl w:val="D264DDFC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12"/>
    <w:rsid w:val="006458BA"/>
    <w:rsid w:val="006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39D5"/>
  <w15:chartTrackingRefBased/>
  <w15:docId w15:val="{03F051EC-2B24-4FFD-84D9-D095302C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BA"/>
    <w:pPr>
      <w:ind w:left="720"/>
      <w:contextualSpacing/>
    </w:pPr>
    <w:rPr>
      <w:rFonts w:eastAsiaTheme="minorHAnsi"/>
      <w:lang w:val="kk-KZ" w:eastAsia="en-US"/>
    </w:rPr>
  </w:style>
  <w:style w:type="table" w:styleId="a4">
    <w:name w:val="Table Grid"/>
    <w:basedOn w:val="a1"/>
    <w:uiPriority w:val="59"/>
    <w:rsid w:val="006458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Кадесов Бек Жаксылыкулы</dc:creator>
  <cp:keywords/>
  <dc:description/>
  <cp:lastModifiedBy>Кадесов Бек Жаксылыкулы</cp:lastModifiedBy>
  <cp:revision>3</cp:revision>
  <dcterms:created xsi:type="dcterms:W3CDTF">2020-06-18T15:45:00Z</dcterms:created>
  <dcterms:modified xsi:type="dcterms:W3CDTF">2020-06-18T15:46:00Z</dcterms:modified>
</cp:coreProperties>
</file>