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010" w:rsidRDefault="00322F4E" w:rsidP="004C2010">
      <w:pPr>
        <w:pStyle w:val="2"/>
      </w:pP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0" allowOverlap="1" wp14:anchorId="1E24056A" wp14:editId="66F0760B">
                <wp:simplePos x="0" y="0"/>
                <mc:AlternateContent>
                  <mc:Choice Requires="wp14">
                    <wp:positionH relativeFrom="margin">
                      <wp14:pctPosHOffset>25000</wp14:pctPosHOffset>
                    </wp:positionH>
                  </mc:Choice>
                  <mc:Fallback>
                    <wp:positionH relativeFrom="page">
                      <wp:posOffset>2070735</wp:posOffset>
                    </wp:positionH>
                  </mc:Fallback>
                </mc:AlternateContent>
                <wp:positionV relativeFrom="page">
                  <wp:align>top</wp:align>
                </wp:positionV>
                <wp:extent cx="3886835" cy="3343275"/>
                <wp:effectExtent l="0" t="0" r="113665" b="0"/>
                <wp:wrapNone/>
                <wp:docPr id="438" name="Группа 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886835" cy="3343275"/>
                          <a:chOff x="0" y="0"/>
                          <a:chExt cx="5762" cy="4545"/>
                        </a:xfrm>
                      </wpg:grpSpPr>
                      <wps:wsp>
                        <wps:cNvPr id="2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3058" cy="38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7BF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  <wps:wsp>
                        <wps:cNvPr id="3" name="Oval 26"/>
                        <wps:cNvSpPr>
                          <a:spLocks noChangeArrowheads="1"/>
                        </wps:cNvSpPr>
                        <wps:spPr bwMode="auto">
                          <a:xfrm>
                            <a:off x="1646" y="429"/>
                            <a:ext cx="4116" cy="4116"/>
                          </a:xfrm>
                          <a:prstGeom prst="ellipse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4F81BD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4F81BD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4F81BD">
                                  <a:tint val="23500"/>
                                  <a:satMod val="160000"/>
                                </a:srgbClr>
                              </a:gs>
                            </a:gsLst>
                            <a:path path="circle">
                              <a:fillToRect t="100000" r="100000"/>
                            </a:path>
                            <a:tileRect l="-100000" b="-100000"/>
                          </a:gradFill>
                          <a:scene3d>
                            <a:camera prst="perspectiveHeroicExtremeLeftFacing"/>
                            <a:lightRig rig="twoPt" dir="t"/>
                          </a:scene3d>
                          <a:sp3d>
                            <a:bevelT w="317500" h="317500" prst="riblet"/>
                            <a:bevelB w="635000" h="317500" prst="artDeco"/>
                            <a:contourClr>
                              <a:srgbClr val="4F81BD"/>
                            </a:contourClr>
                          </a:sp3d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txbx>
                          <w:txbxContent>
                            <w:p w:rsidR="004C2010" w:rsidRDefault="004C2010" w:rsidP="004C201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38" o:spid="_x0000_s1026" style="position:absolute;margin-left:0;margin-top:0;width:306.05pt;height:263.25pt;z-index:251661312;mso-left-percent:250;mso-position-horizontal-relative:margin;mso-position-vertical:top;mso-position-vertical-relative:page;mso-left-percent:250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5" o:spid="_x0000_s1027" type="#_x0000_t32" style="position:absolute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26" o:spid="_x0000_s1028" style="position:absolute;left:1646;top:429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FCI8QA&#10;AADaAAAADwAAAGRycy9kb3ducmV2LnhtbESPQWvCQBSE74L/YXlCL0U3tSASXUUsosWCGgWvj+wz&#10;CWbfxuyqqb/eLRQ8DjPzDTOeNqYUN6pdYVnBRy8CQZxaXXCm4LBfdIcgnEfWWFomBb/kYDppt8YY&#10;a3vnHd0Sn4kAYRejgtz7KpbSpTkZdD1bEQfvZGuDPsg6k7rGe4CbUvajaCANFhwWcqxonlN6Tq5G&#10;wXVwPC/ft4/v9c8lLb9WmyTRj0Kpt04zG4Hw1PhX+L+90go+4e9KuAFy8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BQiPEAAAA2gAAAA8AAAAAAAAAAAAAAAAAmAIAAGRycy9k&#10;b3ducmV2LnhtbFBLBQYAAAAABAAEAPUAAACJAwAAAAA=&#10;" fillcolor="#9ab5e4" stroked="f">
                  <v:fill color2="#e1e8f5" rotate="t" focusposition=",1" focussize="" colors="0 #9ab5e4;.5 #c2d1ed;1 #e1e8f5" focus="100%" type="gradientRadial"/>
                  <v:textbox>
                    <w:txbxContent>
                      <w:p w:rsidR="004C2010" w:rsidRDefault="004C2010" w:rsidP="004C201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  <w10:wrap anchorx="margin" anchory="page"/>
              </v:group>
            </w:pict>
          </mc:Fallback>
        </mc:AlternateContent>
      </w:r>
      <w:r w:rsidR="004C2010">
        <w:rPr>
          <w:lang w:val="ru-RU"/>
        </w:rPr>
        <w:t xml:space="preserve">                        </w:t>
      </w:r>
      <w:r w:rsidR="004C2010">
        <w:t>Сағашилі орта мектебі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0"/>
          <w:szCs w:val="20"/>
        </w:rPr>
        <w:id w:val="1314831754"/>
        <w:docPartObj>
          <w:docPartGallery w:val="Cover Pages"/>
        </w:docPartObj>
      </w:sdtPr>
      <w:sdtEndPr/>
      <w:sdtContent>
        <w:tbl>
          <w:tblPr>
            <w:tblpPr w:leftFromText="187" w:rightFromText="187" w:bottomFromText="200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573"/>
          </w:tblGrid>
          <w:tr w:rsidR="004C2010" w:rsidTr="004C2010">
            <w:tc>
              <w:tcPr>
                <w:tcW w:w="5746" w:type="dxa"/>
              </w:tcPr>
              <w:p w:rsidR="004C2010" w:rsidRDefault="004C2010">
                <w:pPr>
                  <w:pStyle w:val="2"/>
                </w:pPr>
              </w:p>
            </w:tc>
          </w:tr>
        </w:tbl>
        <w:p w:rsidR="004C2010" w:rsidRDefault="004C2010" w:rsidP="004C2010">
          <w:pPr>
            <w:pStyle w:val="2"/>
          </w:pPr>
          <w:r>
            <w:rPr>
              <w:noProof/>
              <w:lang w:val="ru-RU" w:eastAsia="ru-RU" w:bidi="ar-SA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6BF02F70" wp14:editId="7858DB96">
                    <wp:simplePos x="0" y="0"/>
                    <mc:AlternateContent>
                      <mc:Choice Requires="wp14">
                        <wp:positionH relativeFrom="margin">
                          <wp14:pctPosHOffset>63000</wp14:pctPosHOffset>
                        </wp:positionH>
                      </mc:Choice>
                      <mc:Fallback>
                        <wp:positionH relativeFrom="page">
                          <wp:posOffset>4259580</wp:posOffset>
                        </wp:positionH>
                      </mc:Fallback>
                    </mc:AlternateContent>
                    <wp:positionV relativeFrom="page">
                      <wp:align>bottom</wp:align>
                    </wp:positionV>
                    <wp:extent cx="3831590" cy="9208135"/>
                    <wp:effectExtent l="133350" t="0" r="0" b="0"/>
                    <wp:wrapNone/>
                    <wp:docPr id="441" name="Группа 44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831590" cy="9208135"/>
                              <a:chOff x="0" y="0"/>
                              <a:chExt cx="3833446" cy="9205546"/>
                            </a:xfrm>
                          </wpg:grpSpPr>
                          <wps:wsp>
                            <wps:cNvPr id="8" name="AutoShape 1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168520" y="0"/>
                                <a:ext cx="2732405" cy="637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7BFDE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Oval 15"/>
                            <wps:cNvSpPr/>
                            <wps:spPr>
                              <a:xfrm>
                                <a:off x="0" y="5372100"/>
                                <a:ext cx="3833446" cy="3833446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F497D">
                                      <a:lumMod val="40000"/>
                                      <a:lumOff val="60000"/>
                                      <a:tint val="66000"/>
                                      <a:satMod val="160000"/>
                                    </a:srgbClr>
                                  </a:gs>
                                  <a:gs pos="50000">
                                    <a:srgbClr val="1F497D">
                                      <a:lumMod val="40000"/>
                                      <a:lumOff val="60000"/>
                                      <a:tint val="44500"/>
                                      <a:satMod val="160000"/>
                                    </a:srgbClr>
                                  </a:gs>
                                  <a:gs pos="100000">
                                    <a:srgbClr val="1F497D">
                                      <a:lumMod val="40000"/>
                                      <a:lumOff val="60000"/>
                                      <a:tint val="23500"/>
                                      <a:satMod val="160000"/>
                                    </a:srgbClr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  <a:scene3d>
                                <a:camera prst="perspectiveContrastingRightFacing"/>
                                <a:lightRig rig="twoPt" dir="t">
                                  <a:rot lat="0" lon="0" rev="4200000"/>
                                </a:lightRig>
                              </a:scene3d>
                              <a:sp3d>
                                <a:bevelT w="571500" h="571500" prst="riblet"/>
                                <a:bevelB w="571500" h="571500" prst="riblet"/>
                              </a:sp3d>
                            </wps:spPr>
                            <wps:txbx>
                              <w:txbxContent>
                                <w:p w:rsidR="004C2010" w:rsidRDefault="004C2010" w:rsidP="004C2010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Группа 441" o:spid="_x0000_s1026" style="position:absolute;margin-left:0;margin-top:0;width:301.7pt;height:725.05pt;z-index:251659264;mso-left-percent:630;mso-position-horizontal-relative:margin;mso-position-vertical:bottom;mso-position-vertical-relative:page;mso-left-percent:630;mso-width-relative:margin;mso-height-relative:margin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9" o:spid="_x0000_s1027" type="#_x0000_t32" style="position:absolute;left:1685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S0S8AAAADaAAAADwAAAGRycy9kb3ducmV2LnhtbERPy2rCQBTdC/2H4Rbc6SRWRFJHKVKh&#10;uglVN91dM7dJaOZOmBnz+HtnIXR5OO/NbjCN6Mj52rKCdJ6AIC6srrlUcL0cZmsQPiBrbCyTgpE8&#10;7LYvkw1m2vb8Td05lCKGsM9QQRVCm0npi4oM+rltiSP3a53BEKErpXbYx3DTyEWSrKTBmmNDhS3t&#10;Kyr+znej4PO0XB3f6vSQ34zLXTq2t738UWr6Ony8gwg0hH/x0/2lFcSt8Uq8AXL7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iEtEvAAAAA2gAAAA8AAAAAAAAAAAAAAAAA&#10;oQIAAGRycy9kb3ducmV2LnhtbFBLBQYAAAAABAAEAPkAAACOAwAAAAA=&#10;" strokecolor="#a7bfde"/>
                    <v:oval id="Oval 15" o:spid="_x0000_s1028" style="position:absolute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8OwsUA&#10;AADaAAAADwAAAGRycy9kb3ducmV2LnhtbESPT2vCQBTE74V+h+UVeim6UbRqmo2ItChIwb8Hb4/s&#10;M0nNvg3ZrcZv7wqFHoeZ+Q2TTFtTiQs1rrSsoNeNQBBnVpecK9jvvjpjEM4ja6wsk4IbOZimz08J&#10;xtpeeUOXrc9FgLCLUUHhfR1L6bKCDLqurYmDd7KNQR9kk0vd4DXATSX7UfQuDZYcFgqsaV5Qdt7+&#10;GgWHsx0Nvoefx7efOlqu5GJ26lVrpV5f2tkHCE+t/w//tZdawQQeV8INk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Xw7CxQAAANoAAAAPAAAAAAAAAAAAAAAAAJgCAABkcnMv&#10;ZG93bnJldi54bWxQSwUGAAAAAAQABAD1AAAAigMAAAAA&#10;" fillcolor="#b0cffb" stroked="f" strokeweight="2pt">
                      <v:fill color2="#e6effd" rotate="t" focusposition=".5,.5" focussize="" colors="0 #b0cffb;.5 #cee0fc;1 #e6effd" focus="100%" type="gradientRadial"/>
                      <v:textbox>
                        <w:txbxContent>
                          <w:p w:rsidR="004C2010" w:rsidRDefault="004C2010" w:rsidP="004C2010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oval>
                    <w10:wrap anchorx="margin" anchory="page"/>
                  </v:group>
                </w:pict>
              </mc:Fallback>
            </mc:AlternateContent>
          </w:r>
          <w:r>
            <w:rPr>
              <w:noProof/>
              <w:lang w:val="ru-RU" w:eastAsia="ru-RU" w:bidi="ar-SA"/>
            </w:rPr>
            <mc:AlternateContent>
              <mc:Choice Requires="wpg">
                <w:drawing>
                  <wp:anchor distT="0" distB="0" distL="114300" distR="114300" simplePos="0" relativeHeight="251660288" behindDoc="0" locked="0" layoutInCell="0" allowOverlap="1" wp14:anchorId="03ED0C19" wp14:editId="37F5BF46">
                    <wp:simplePos x="0" y="0"/>
                    <wp:positionH relativeFrom="page">
                      <wp:align>left</wp:align>
                    </wp:positionH>
                    <wp:positionV relativeFrom="page">
                      <wp:align>top</wp:align>
                    </wp:positionV>
                    <wp:extent cx="5650865" cy="4827905"/>
                    <wp:effectExtent l="0" t="0" r="64135" b="10795"/>
                    <wp:wrapNone/>
                    <wp:docPr id="435" name="Группа 435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 bwMode="auto">
                            <a:xfrm>
                              <a:off x="0" y="0"/>
                              <a:ext cx="5650865" cy="4827905"/>
                              <a:chOff x="0" y="0"/>
                              <a:chExt cx="8918" cy="7619"/>
                            </a:xfrm>
                          </wpg:grpSpPr>
                          <wps:wsp>
                            <wps:cNvPr id="5" name="AutoShape 3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12" cy="738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7BFDE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Oval 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02" y="5403"/>
                                <a:ext cx="2216" cy="2216"/>
                              </a:xfrm>
                              <a:prstGeom prst="ellipse">
                                <a:avLst/>
                              </a:prstGeom>
                              <a:gradFill>
                                <a:gsLst>
                                  <a:gs pos="0">
                                    <a:srgbClr val="4F81BD">
                                      <a:tint val="66000"/>
                                      <a:satMod val="160000"/>
                                    </a:srgbClr>
                                  </a:gs>
                                  <a:gs pos="50000">
                                    <a:srgbClr val="4F81BD">
                                      <a:tint val="44500"/>
                                      <a:satMod val="160000"/>
                                    </a:srgbClr>
                                  </a:gs>
                                  <a:gs pos="100000">
                                    <a:srgbClr val="4F81BD">
                                      <a:tint val="23500"/>
                                      <a:satMod val="160000"/>
                                    </a:srgbClr>
                                  </a:gs>
                                </a:gsLst>
                                <a:path path="circle">
                                  <a:fillToRect t="100000" r="100000"/>
                                </a:path>
                              </a:gradFill>
                              <a:scene3d>
                                <a:camera prst="perspectiveHeroicExtremeLeftFacing"/>
                                <a:lightRig rig="twoPt" dir="t">
                                  <a:rot lat="0" lon="0" rev="600000"/>
                                </a:lightRig>
                              </a:scene3d>
                              <a:sp3d>
                                <a:bevelT w="190500" h="190500" prst="riblet"/>
                                <a:bevelB w="190500" h="190500" prst="artDeco"/>
                              </a:sp3d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:rsidR="004C2010" w:rsidRDefault="004C2010" w:rsidP="004C2010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Группа 435" o:spid="_x0000_s1032" style="position:absolute;margin-left:0;margin-top:0;width:444.95pt;height:380.15pt;z-index:251660288;mso-position-horizontal:left;mso-position-horizontal-relative:page;mso-position-vertical:top;mso-position-vertical-relative:page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" o:allowincell="f">
                    <v:shape id="AutoShape 30" o:spid="_x0000_s1033" type="#_x0000_t32" style="position:absolute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    <v:oval id="Oval 32" o:spid="_x0000_s1034" style="position:absolute;left:6702;top:5403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QCRMQA&#10;AADaAAAADwAAAGRycy9kb3ducmV2LnhtbESPQWvCQBSE74L/YXmCF6kbJQ2SukopSL0oNC1Ib6/Z&#10;5yaYfRuyW43+erdQ8DjMzDfMct3bRpyp87VjBbNpAoK4dLpmo+Drc/O0AOEDssbGMSm4kof1ajhY&#10;Yq7dhT/oXAQjIoR9jgqqENpcSl9WZNFPXUscvaPrLIYoOyN1h5cIt42cJ0kmLdYcFyps6a2i8lT8&#10;WgXvmBb2cJvvUpf+GHfNJs/fZq/UeNS/voAI1IdH+L+91Qoy+LsSb4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kAkTEAAAA2gAAAA8AAAAAAAAAAAAAAAAAmAIAAGRycy9k&#10;b3ducmV2LnhtbFBLBQYAAAAABAAEAPUAAACJAwAAAAA=&#10;" fillcolor="#9ab5e4" stroked="f">
                      <v:fill color2="#e1e8f5" focusposition=",1" focussize="" colors="0 #9ab5e4;.5 #c2d1ed;1 #e1e8f5" focus="100%" type="gradientRadial"/>
                      <v:textbox>
                        <w:txbxContent>
                          <w:p w:rsidR="004C2010" w:rsidRDefault="004C2010" w:rsidP="004C2010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oval>
                    <w10:wrap anchorx="page" anchory="page"/>
                  </v:group>
                </w:pict>
              </mc:Fallback>
            </mc:AlternateContent>
          </w:r>
        </w:p>
        <w:p w:rsidR="004C2010" w:rsidRDefault="004C2010" w:rsidP="004C2010">
          <w:pPr>
            <w:pStyle w:val="2"/>
          </w:pPr>
        </w:p>
        <w:p w:rsidR="004C2010" w:rsidRDefault="004C2010" w:rsidP="004C2010">
          <w:pPr>
            <w:pStyle w:val="2"/>
          </w:pPr>
        </w:p>
        <w:p w:rsidR="004C2010" w:rsidRDefault="004C2010" w:rsidP="004C2010">
          <w:pPr>
            <w:pStyle w:val="2"/>
          </w:pPr>
        </w:p>
        <w:p w:rsidR="004C2010" w:rsidRDefault="004C2010" w:rsidP="004C2010">
          <w:pPr>
            <w:pStyle w:val="2"/>
          </w:pPr>
        </w:p>
        <w:p w:rsidR="004C2010" w:rsidRDefault="004C2010" w:rsidP="004C2010">
          <w:pPr>
            <w:pStyle w:val="2"/>
          </w:pPr>
        </w:p>
        <w:p w:rsidR="004C2010" w:rsidRDefault="004C2010" w:rsidP="004C2010">
          <w:pPr>
            <w:pStyle w:val="2"/>
            <w:rPr>
              <w:sz w:val="36"/>
              <w:szCs w:val="36"/>
            </w:rPr>
          </w:pPr>
          <w:r>
            <w:rPr>
              <w:sz w:val="36"/>
              <w:szCs w:val="36"/>
            </w:rPr>
            <w:t xml:space="preserve">                     </w:t>
          </w:r>
          <w:r>
            <w:rPr>
              <w:sz w:val="36"/>
              <w:szCs w:val="36"/>
              <w:lang w:val="kk-KZ"/>
            </w:rPr>
            <w:t xml:space="preserve">   </w:t>
          </w:r>
          <w:r>
            <w:rPr>
              <w:sz w:val="36"/>
              <w:szCs w:val="36"/>
            </w:rPr>
            <w:t xml:space="preserve"> Ашық сабақ</w:t>
          </w:r>
        </w:p>
        <w:p w:rsidR="004C2010" w:rsidRDefault="004C2010" w:rsidP="004C2010">
          <w:pPr>
            <w:pStyle w:val="2"/>
            <w:rPr>
              <w:sz w:val="36"/>
              <w:szCs w:val="36"/>
            </w:rPr>
          </w:pPr>
        </w:p>
        <w:p w:rsidR="004C2010" w:rsidRDefault="004C2010" w:rsidP="004C2010">
          <w:pPr>
            <w:pStyle w:val="2"/>
            <w:rPr>
              <w:sz w:val="36"/>
              <w:szCs w:val="36"/>
            </w:rPr>
          </w:pPr>
          <w:r>
            <w:rPr>
              <w:sz w:val="36"/>
              <w:szCs w:val="36"/>
            </w:rPr>
            <w:t xml:space="preserve">   </w:t>
          </w:r>
        </w:p>
        <w:tbl>
          <w:tblPr>
            <w:tblpPr w:leftFromText="187" w:rightFromText="187" w:bottomFromText="200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573"/>
          </w:tblGrid>
          <w:tr w:rsidR="004C2010" w:rsidTr="004C2010">
            <w:tc>
              <w:tcPr>
                <w:tcW w:w="5746" w:type="dxa"/>
                <w:hideMark/>
              </w:tcPr>
              <w:p w:rsidR="004C2010" w:rsidRDefault="006A11C7">
                <w:pPr>
                  <w:pStyle w:val="2"/>
                  <w:rPr>
                    <w:sz w:val="36"/>
                    <w:szCs w:val="36"/>
                  </w:rPr>
                </w:pPr>
                <w:sdt>
                  <w:sdtPr>
                    <w:rPr>
                      <w:sz w:val="36"/>
                      <w:szCs w:val="36"/>
                    </w:rPr>
                    <w:alias w:val="Название"/>
                    <w:id w:val="703864190"/>
                    <w:showingPlcHdr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4C2010">
                      <w:rPr>
                        <w:sz w:val="36"/>
                        <w:szCs w:val="36"/>
                      </w:rPr>
                      <w:t xml:space="preserve">     </w:t>
                    </w:r>
                  </w:sdtContent>
                </w:sdt>
              </w:p>
            </w:tc>
          </w:tr>
          <w:tr w:rsidR="004C2010" w:rsidTr="004C2010">
            <w:tc>
              <w:tcPr>
                <w:tcW w:w="5746" w:type="dxa"/>
              </w:tcPr>
              <w:p w:rsidR="004C2010" w:rsidRDefault="004C2010">
                <w:pPr>
                  <w:pStyle w:val="a4"/>
                  <w:spacing w:line="276" w:lineRule="auto"/>
                  <w:rPr>
                    <w:color w:val="4A442A" w:themeColor="background2" w:themeShade="40"/>
                    <w:sz w:val="28"/>
                    <w:szCs w:val="28"/>
                    <w:lang w:val="kk-KZ" w:eastAsia="en-US"/>
                  </w:rPr>
                </w:pPr>
              </w:p>
            </w:tc>
          </w:tr>
          <w:tr w:rsidR="004C2010" w:rsidTr="004C2010">
            <w:tc>
              <w:tcPr>
                <w:tcW w:w="5746" w:type="dxa"/>
              </w:tcPr>
              <w:p w:rsidR="004C2010" w:rsidRDefault="004C2010">
                <w:pPr>
                  <w:pStyle w:val="a4"/>
                  <w:spacing w:line="276" w:lineRule="auto"/>
                  <w:rPr>
                    <w:color w:val="4A442A" w:themeColor="background2" w:themeShade="40"/>
                    <w:sz w:val="28"/>
                    <w:szCs w:val="28"/>
                    <w:lang w:eastAsia="en-US"/>
                  </w:rPr>
                </w:pPr>
              </w:p>
            </w:tc>
          </w:tr>
          <w:tr w:rsidR="004C2010" w:rsidTr="004C2010">
            <w:tc>
              <w:tcPr>
                <w:tcW w:w="5746" w:type="dxa"/>
                <w:hideMark/>
              </w:tcPr>
              <w:p w:rsidR="004C2010" w:rsidRDefault="004C2010">
                <w:pPr>
                  <w:spacing w:after="0" w:line="276" w:lineRule="auto"/>
                  <w:rPr>
                    <w:rFonts w:cs="Times New Roman"/>
                    <w:i w:val="0"/>
                    <w:iCs w:val="0"/>
                    <w:sz w:val="22"/>
                    <w:szCs w:val="22"/>
                    <w:lang w:val="ru-RU" w:bidi="ar-SA"/>
                  </w:rPr>
                </w:pPr>
              </w:p>
            </w:tc>
          </w:tr>
          <w:tr w:rsidR="004C2010" w:rsidTr="004C2010">
            <w:tc>
              <w:tcPr>
                <w:tcW w:w="5746" w:type="dxa"/>
              </w:tcPr>
              <w:p w:rsidR="004C2010" w:rsidRDefault="004C2010">
                <w:pPr>
                  <w:pStyle w:val="a4"/>
                  <w:spacing w:line="276" w:lineRule="auto"/>
                  <w:rPr>
                    <w:lang w:eastAsia="en-US"/>
                  </w:rPr>
                </w:pPr>
              </w:p>
            </w:tc>
          </w:tr>
          <w:tr w:rsidR="004C2010" w:rsidTr="004C2010">
            <w:tc>
              <w:tcPr>
                <w:tcW w:w="5746" w:type="dxa"/>
                <w:hideMark/>
              </w:tcPr>
              <w:p w:rsidR="004C2010" w:rsidRDefault="004C2010">
                <w:pPr>
                  <w:spacing w:after="0" w:line="276" w:lineRule="auto"/>
                  <w:rPr>
                    <w:rFonts w:cs="Times New Roman"/>
                    <w:i w:val="0"/>
                    <w:iCs w:val="0"/>
                    <w:sz w:val="22"/>
                    <w:szCs w:val="22"/>
                    <w:lang w:val="ru-RU" w:bidi="ar-SA"/>
                  </w:rPr>
                </w:pPr>
              </w:p>
            </w:tc>
          </w:tr>
          <w:tr w:rsidR="004C2010" w:rsidTr="004C2010">
            <w:sdt>
              <w:sdtPr>
                <w:rPr>
                  <w:lang w:val="kk-KZ" w:eastAsia="en-US"/>
                </w:rPr>
                <w:alias w:val="Дата"/>
                <w:id w:val="703864210"/>
                <w:showingPlcHdr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746" w:type="dxa"/>
                    <w:hideMark/>
                  </w:tcPr>
                  <w:p w:rsidR="004C2010" w:rsidRDefault="004C2010">
                    <w:pPr>
                      <w:pStyle w:val="a4"/>
                      <w:spacing w:line="276" w:lineRule="auto"/>
                      <w:rPr>
                        <w:lang w:val="kk-KZ" w:eastAsia="en-US"/>
                      </w:rPr>
                    </w:pPr>
                    <w:r>
                      <w:rPr>
                        <w:lang w:val="kk-KZ" w:eastAsia="en-US"/>
                      </w:rPr>
                      <w:t xml:space="preserve">     </w:t>
                    </w:r>
                  </w:p>
                </w:tc>
              </w:sdtContent>
            </w:sdt>
          </w:tr>
          <w:tr w:rsidR="004C2010" w:rsidTr="004C2010">
            <w:tc>
              <w:tcPr>
                <w:tcW w:w="5746" w:type="dxa"/>
              </w:tcPr>
              <w:p w:rsidR="004C2010" w:rsidRDefault="004C2010">
                <w:pPr>
                  <w:pStyle w:val="a4"/>
                  <w:spacing w:line="276" w:lineRule="auto"/>
                  <w:rPr>
                    <w:b/>
                    <w:bCs/>
                    <w:lang w:eastAsia="en-US"/>
                  </w:rPr>
                </w:pPr>
              </w:p>
            </w:tc>
          </w:tr>
        </w:tbl>
        <w:p w:rsidR="004C2010" w:rsidRPr="004C2010" w:rsidRDefault="004C2010" w:rsidP="004C2010">
          <w:pPr>
            <w:spacing w:line="480" w:lineRule="auto"/>
            <w:jc w:val="both"/>
            <w:rPr>
              <w:rFonts w:ascii="Times New Roman" w:hAnsi="Times New Roman" w:cs="Times New Roman"/>
              <w:i w:val="0"/>
              <w:sz w:val="28"/>
              <w:szCs w:val="28"/>
              <w:lang w:val="kk-KZ" w:eastAsia="ru-RU" w:bidi="ar-SA"/>
            </w:rPr>
          </w:pPr>
          <w:r>
            <w:rPr>
              <w:rStyle w:val="20"/>
            </w:rPr>
            <w:t xml:space="preserve">                           </w:t>
          </w:r>
          <w:r>
            <w:rPr>
              <w:rStyle w:val="20"/>
              <w:lang w:val="kk-KZ"/>
            </w:rPr>
            <w:t xml:space="preserve">   Тақырыбы:   </w:t>
          </w:r>
          <w:r w:rsidR="000B225D">
            <w:rPr>
              <w:rStyle w:val="20"/>
            </w:rPr>
            <w:t>«А</w:t>
          </w:r>
          <w:r w:rsidR="000B225D">
            <w:rPr>
              <w:rStyle w:val="20"/>
              <w:lang w:val="kk-KZ"/>
            </w:rPr>
            <w:t>ң</w:t>
          </w:r>
          <w:r>
            <w:rPr>
              <w:rStyle w:val="20"/>
            </w:rPr>
            <w:t>дар».</w:t>
          </w:r>
        </w:p>
        <w:p w:rsidR="004C2010" w:rsidRDefault="004C2010" w:rsidP="004C2010">
          <w:pPr>
            <w:spacing w:line="480" w:lineRule="auto"/>
            <w:jc w:val="both"/>
            <w:rPr>
              <w:rFonts w:ascii="Times New Roman" w:hAnsi="Times New Roman" w:cs="Times New Roman"/>
              <w:i w:val="0"/>
              <w:sz w:val="28"/>
              <w:szCs w:val="28"/>
              <w:lang w:val="kk-KZ" w:eastAsia="ru-RU" w:bidi="ar-SA"/>
            </w:rPr>
          </w:pPr>
        </w:p>
        <w:p w:rsidR="004C2010" w:rsidRDefault="004C2010" w:rsidP="004C2010">
          <w:pPr>
            <w:spacing w:line="480" w:lineRule="auto"/>
            <w:jc w:val="both"/>
            <w:rPr>
              <w:rFonts w:ascii="Times New Roman" w:hAnsi="Times New Roman" w:cs="Times New Roman"/>
              <w:i w:val="0"/>
              <w:sz w:val="28"/>
              <w:szCs w:val="28"/>
              <w:lang w:val="kk-KZ" w:eastAsia="ru-RU" w:bidi="ar-SA"/>
            </w:rPr>
          </w:pPr>
        </w:p>
        <w:p w:rsidR="004C2010" w:rsidRDefault="004C2010" w:rsidP="004C2010">
          <w:pPr>
            <w:spacing w:line="480" w:lineRule="auto"/>
            <w:jc w:val="both"/>
            <w:rPr>
              <w:rFonts w:ascii="Times New Roman" w:hAnsi="Times New Roman" w:cs="Times New Roman"/>
              <w:i w:val="0"/>
              <w:sz w:val="28"/>
              <w:szCs w:val="28"/>
              <w:lang w:val="kk-KZ" w:eastAsia="ru-RU" w:bidi="ar-SA"/>
            </w:rPr>
          </w:pPr>
        </w:p>
        <w:p w:rsidR="004C2010" w:rsidRDefault="004C2010" w:rsidP="004C2010">
          <w:pPr>
            <w:spacing w:line="480" w:lineRule="auto"/>
            <w:jc w:val="both"/>
            <w:rPr>
              <w:rFonts w:ascii="Times New Roman" w:hAnsi="Times New Roman" w:cs="Times New Roman"/>
              <w:i w:val="0"/>
              <w:sz w:val="28"/>
              <w:szCs w:val="28"/>
              <w:lang w:val="kk-KZ" w:eastAsia="ru-RU" w:bidi="ar-SA"/>
            </w:rPr>
          </w:pPr>
        </w:p>
        <w:p w:rsidR="004C2010" w:rsidRDefault="004C2010" w:rsidP="004C2010">
          <w:pPr>
            <w:spacing w:line="480" w:lineRule="auto"/>
            <w:jc w:val="both"/>
            <w:rPr>
              <w:rFonts w:ascii="Times New Roman" w:hAnsi="Times New Roman" w:cs="Times New Roman"/>
              <w:i w:val="0"/>
              <w:sz w:val="28"/>
              <w:szCs w:val="28"/>
              <w:lang w:val="kk-KZ" w:eastAsia="ru-RU" w:bidi="ar-SA"/>
            </w:rPr>
          </w:pPr>
        </w:p>
        <w:p w:rsidR="004C2010" w:rsidRDefault="004C2010" w:rsidP="004C2010">
          <w:pPr>
            <w:pStyle w:val="2"/>
            <w:rPr>
              <w:lang w:val="kk-KZ" w:eastAsia="ru-RU" w:bidi="ar-SA"/>
            </w:rPr>
          </w:pPr>
          <w:r>
            <w:rPr>
              <w:lang w:val="kk-KZ" w:eastAsia="ru-RU" w:bidi="ar-SA"/>
            </w:rPr>
            <w:t xml:space="preserve">                                          Өткізгін: М.Н. Алиева</w:t>
          </w:r>
        </w:p>
        <w:p w:rsidR="004C2010" w:rsidRDefault="004C2010" w:rsidP="004C2010">
          <w:pPr>
            <w:spacing w:line="480" w:lineRule="auto"/>
            <w:jc w:val="both"/>
            <w:rPr>
              <w:rFonts w:ascii="Times New Roman" w:hAnsi="Times New Roman" w:cs="Times New Roman"/>
              <w:i w:val="0"/>
              <w:sz w:val="28"/>
              <w:szCs w:val="28"/>
              <w:lang w:val="kk-KZ" w:eastAsia="ru-RU" w:bidi="ar-SA"/>
            </w:rPr>
          </w:pPr>
        </w:p>
        <w:p w:rsidR="004C2010" w:rsidRDefault="004C2010" w:rsidP="004C2010">
          <w:pPr>
            <w:spacing w:line="480" w:lineRule="auto"/>
            <w:jc w:val="both"/>
            <w:rPr>
              <w:rFonts w:ascii="Times New Roman" w:hAnsi="Times New Roman" w:cs="Times New Roman"/>
              <w:i w:val="0"/>
              <w:sz w:val="28"/>
              <w:szCs w:val="28"/>
              <w:lang w:val="kk-KZ" w:eastAsia="ru-RU" w:bidi="ar-SA"/>
            </w:rPr>
          </w:pPr>
        </w:p>
        <w:p w:rsidR="004C2010" w:rsidRDefault="006A11C7" w:rsidP="004C2010">
          <w:pPr>
            <w:spacing w:line="480" w:lineRule="auto"/>
            <w:jc w:val="both"/>
            <w:rPr>
              <w:rFonts w:ascii="Times New Roman" w:hAnsi="Times New Roman" w:cs="Times New Roman"/>
              <w:i w:val="0"/>
              <w:sz w:val="28"/>
              <w:szCs w:val="28"/>
              <w:lang w:val="kk-KZ" w:eastAsia="ru-RU" w:bidi="ar-SA"/>
            </w:rPr>
          </w:pPr>
        </w:p>
      </w:sdtContent>
    </w:sdt>
    <w:p w:rsidR="004C2010" w:rsidRDefault="004C2010" w:rsidP="004C2010">
      <w:p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lastRenderedPageBreak/>
        <w:t xml:space="preserve">                            Тақырыбы</w:t>
      </w:r>
      <w:r w:rsidR="006A11C7"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>: « Аң</w:t>
      </w:r>
      <w:bookmarkStart w:id="0" w:name="_GoBack"/>
      <w:bookmarkEnd w:id="0"/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>дар».</w:t>
      </w:r>
    </w:p>
    <w:p w:rsidR="004C2010" w:rsidRDefault="004C2010" w:rsidP="004C2010">
      <w:p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 xml:space="preserve"> Білім беру саласы 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Әлеумет, таным, қатынас, шығармашылық .</w:t>
      </w:r>
    </w:p>
    <w:p w:rsidR="004C2010" w:rsidRDefault="004C2010" w:rsidP="004C2010">
      <w:p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Ұйымдастырылған оқу іс әрекет: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Айналамен танысу , көркем әдебиет, тіл дамыту, ҚМТМ.</w:t>
      </w:r>
    </w:p>
    <w:p w:rsidR="004C2010" w:rsidRDefault="004C2010" w:rsidP="004C2010">
      <w:p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Мақсаты: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1. Балалардың тілдік қатынас  дағдыларын дамыту .</w:t>
      </w:r>
    </w:p>
    <w:p w:rsidR="004C2010" w:rsidRDefault="004C2010" w:rsidP="004C2010">
      <w:p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>2. Балалардың ой- өрісін дамыту, әрбір баланың өзіндік ерекшелігін ескере  отырып, жеке дара жұмыс жүргізу.</w:t>
      </w:r>
    </w:p>
    <w:p w:rsidR="004C2010" w:rsidRDefault="004C2010" w:rsidP="004C2010">
      <w:p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3. Бүлдіршіндерді ұғымталдыққа , бірлесіп жұмыс істей білу,  мейірімділікке, ұқыптылыққа тәрбиелеу, балалардың ойлау қабілеттерін арттырып, тілдерін дамыту, жануарларға қамқорлық, мейірімділік сезімдерін  ояту, қызықты ойындар арқылы балалардың эмоциялық сезімдерін дамыту. </w:t>
      </w: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Сабақтың түрі: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Саяхат сабақ.</w:t>
      </w:r>
    </w:p>
    <w:p w:rsidR="004C2010" w:rsidRDefault="004C2010" w:rsidP="004C2010">
      <w:p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Сабақтын әдісі: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сұрақ-жауап, көрнекілік, ойың, әңгімелеу.Жұмбақ шешу.</w:t>
      </w:r>
    </w:p>
    <w:p w:rsidR="004C2010" w:rsidRDefault="004C2010" w:rsidP="004C2010">
      <w:p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Ұйымдастыру кезеңі: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Ұйымдастыру оқу іс-әрекеті  ән-ұранмен басталады.</w:t>
      </w:r>
    </w:p>
    <w:p w:rsidR="004C2010" w:rsidRDefault="004C2010" w:rsidP="004C2010">
      <w:p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Тәрбиеші: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Балалар, бүгін ерекше күн. Біздің  ұйымдастырылған оқу іс-әрекетімізге қатысу үшін қонақтар келіп отыр. Олай болса қонақтармен сәлемдесейік.</w:t>
      </w:r>
    </w:p>
    <w:p w:rsidR="004C2010" w:rsidRDefault="004C2010" w:rsidP="004C2010">
      <w:p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>Үлкенге де - сіз,</w:t>
      </w:r>
    </w:p>
    <w:p w:rsidR="004C2010" w:rsidRDefault="004C2010" w:rsidP="004C2010">
      <w:p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>Кішіге де - сіз</w:t>
      </w:r>
    </w:p>
    <w:p w:rsidR="004C2010" w:rsidRDefault="004C2010" w:rsidP="004C2010">
      <w:p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lastRenderedPageBreak/>
        <w:t>Бәріңізді құрметтеп,</w:t>
      </w:r>
    </w:p>
    <w:p w:rsidR="004C2010" w:rsidRDefault="004C2010" w:rsidP="004C2010">
      <w:p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>Бас иеміз біз! (Ата-аналарға қонақтарға иіліп  амандасады)</w:t>
      </w:r>
    </w:p>
    <w:p w:rsidR="004C2010" w:rsidRDefault="004C2010" w:rsidP="004C2010">
      <w:p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>Балалар,бүгін бізге қонақ келді. Ол қонақтың кім екенін табу үшін, мен сіздерге сұрақ қоямын.</w:t>
      </w:r>
    </w:p>
    <w:p w:rsidR="004C2010" w:rsidRDefault="004C2010" w:rsidP="004C2010">
      <w:p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>Сол сұраққа жауап берсеңдер, қонақтың, кім екенін білесіңдер.</w:t>
      </w:r>
    </w:p>
    <w:p w:rsidR="004C2010" w:rsidRDefault="004C2010" w:rsidP="004C2010">
      <w:p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>-Жұма сайын біз, яғни  аналарымыз ,апаларымыз не пісіріп таратады?</w:t>
      </w:r>
    </w:p>
    <w:p w:rsidR="004C2010" w:rsidRDefault="004C2010" w:rsidP="004C2010">
      <w:p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>- Балалар атасы мен әжесінен қашып келе жатқан қай ертегінің кейіпкері екен?</w:t>
      </w:r>
    </w:p>
    <w:p w:rsidR="004C2010" w:rsidRDefault="004C2010" w:rsidP="004C2010">
      <w:p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Балалар: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бауырсақ.</w:t>
      </w:r>
    </w:p>
    <w:p w:rsidR="004C2010" w:rsidRDefault="004C2010" w:rsidP="004C2010">
      <w:p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>Дұрыс балалар, жарайсындар.</w:t>
      </w:r>
    </w:p>
    <w:p w:rsidR="004C2010" w:rsidRDefault="004C2010" w:rsidP="004C2010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>Бауырсақ бізге алыс жолдан келген екен,сен неге ата, әжесінен қашып келе жатырсын?</w:t>
      </w:r>
    </w:p>
    <w:p w:rsidR="004C2010" w:rsidRDefault="004C2010" w:rsidP="004C2010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Бауырсақ: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Менің  достарым, мен  нан түрлерін іздеп келемін.</w:t>
      </w:r>
    </w:p>
    <w:p w:rsidR="004C2010" w:rsidRDefault="004C2010" w:rsidP="004C2010">
      <w:p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Балалар: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Бауырсақ, біз нанның барлық түрін қастерлеп, қадірлейміз. Сен бізбен дос боласыңба бауырсақ?</w:t>
      </w:r>
    </w:p>
    <w:p w:rsidR="004C2010" w:rsidRDefault="004C2010" w:rsidP="004C2010">
      <w:p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Бауырсақ: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Онда менің шартым бар: балалар бір ойын ойнаймыз</w:t>
      </w: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 xml:space="preserve"> «Адасқан сандар» 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>деп аталады. Бірақ балалар мен сандарды дұрыс ажырата алмаймын.  Сендер  маған көмектесесіндер ме?</w:t>
      </w:r>
    </w:p>
    <w:p w:rsidR="004C2010" w:rsidRDefault="004C2010" w:rsidP="004C2010">
      <w:p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lastRenderedPageBreak/>
        <w:t>Балалар: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(Балалар сандарды тура  және кері санап, ретімен орналастырады).</w:t>
      </w:r>
    </w:p>
    <w:p w:rsidR="004C2010" w:rsidRDefault="004C2010" w:rsidP="004C2010">
      <w:p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Бауырсақ: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Балалар менің тағы да бір шартым бар. Ол ойын. Ойының аты </w:t>
      </w: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 xml:space="preserve">«жақсы-жаман» 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>деп аталады.</w:t>
      </w:r>
    </w:p>
    <w:p w:rsidR="004C2010" w:rsidRDefault="004C2010" w:rsidP="004C2010">
      <w:pPr>
        <w:tabs>
          <w:tab w:val="left" w:pos="0"/>
        </w:tabs>
        <w:spacing w:line="480" w:lineRule="auto"/>
        <w:ind w:left="-426" w:firstLine="426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Ойының шарты: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Ертегідегі  кейіпкердің  жақсы-жаман іс-әрекетін бағалап, геометриялық пішіндер арқылы фишкалармен белгілеиміз.</w:t>
      </w:r>
    </w:p>
    <w:p w:rsidR="004C2010" w:rsidRDefault="004C2010" w:rsidP="004C2010">
      <w:p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«Жақсы іс әрекетте»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қызыл текшемен , </w:t>
      </w: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«Жаман іс- әрекет»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көк текшемен белгілеп   санап салыстырамыз. Жұмбақтың шешуін  білдіретін  жануарлардың суреттері тақтаға ілінеді.</w:t>
      </w:r>
    </w:p>
    <w:tbl>
      <w:tblPr>
        <w:tblStyle w:val="a6"/>
        <w:tblW w:w="11058" w:type="dxa"/>
        <w:tblInd w:w="-318" w:type="dxa"/>
        <w:tblLook w:val="04A0" w:firstRow="1" w:lastRow="0" w:firstColumn="1" w:lastColumn="0" w:noHBand="0" w:noVBand="1"/>
      </w:tblPr>
      <w:tblGrid>
        <w:gridCol w:w="3203"/>
        <w:gridCol w:w="1559"/>
        <w:gridCol w:w="1939"/>
        <w:gridCol w:w="2256"/>
        <w:gridCol w:w="2101"/>
      </w:tblGrid>
      <w:tr w:rsidR="004C2010" w:rsidRPr="006A11C7" w:rsidTr="004C2010">
        <w:trPr>
          <w:trHeight w:val="1554"/>
        </w:trPr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 w:eastAsia="ru-RU" w:bidi="ar-SA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 w:eastAsia="ru-RU" w:bidi="ar-SA"/>
              </w:rPr>
              <w:t>Жануарлар туралы жұмбақтар.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 w:eastAsia="ru-RU" w:bidi="ar-SA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 w:eastAsia="ru-RU" w:bidi="ar-SA"/>
              </w:rPr>
              <w:t>Жұмбақтың</w:t>
            </w: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kk-KZ" w:eastAsia="ru-RU" w:bidi="ar-SA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 w:eastAsia="ru-RU" w:bidi="ar-SA"/>
              </w:rPr>
              <w:t>Шешуі.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 w:eastAsia="ru-RU" w:bidi="ar-SA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 w:eastAsia="ru-RU" w:bidi="ar-SA"/>
              </w:rPr>
              <w:t>Жануар туралы ертегілер.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 w:eastAsia="ru-RU" w:bidi="ar-SA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 w:eastAsia="ru-RU" w:bidi="ar-SA"/>
              </w:rPr>
              <w:t>Жануарлардың ертегідегі іс-әрекеттерін салыстыру.</w:t>
            </w:r>
          </w:p>
        </w:tc>
        <w:tc>
          <w:tcPr>
            <w:tcW w:w="2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 w:eastAsia="ru-RU" w:bidi="ar-SA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 w:eastAsia="ru-RU" w:bidi="ar-SA"/>
              </w:rPr>
              <w:t>Балалар геометриялық пішіндерімен жақсы –жаман іс-әрекеттерінді белгілейді.</w:t>
            </w:r>
          </w:p>
        </w:tc>
      </w:tr>
      <w:tr w:rsidR="004C2010" w:rsidTr="004C2010"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  <w:t>1. Өзі  аңдардың патшасы Айбарлы түрі бар,Тұла бойында тасыған  күші бар.</w:t>
            </w: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  <w:t>2 Жалп-жалп сақалы қолыңнан дәм татады.</w:t>
            </w: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  <w:t xml:space="preserve">3 Орманда тұрады, өзі 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  <w:lastRenderedPageBreak/>
              <w:t>бір қу. Жүрген жері айқай-шу.</w:t>
            </w: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  <w:t>4 Мұртын сипап күн бойы,Бетін сусыз жуады. Тырсылды аңдып күн бойы, Тышқанды көп қуады.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  <w:lastRenderedPageBreak/>
              <w:t>Арыстан</w:t>
            </w: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  <w:t>Ешкі</w:t>
            </w: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  <w:lastRenderedPageBreak/>
              <w:t>Түлкі</w:t>
            </w: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  <w:t>Мысық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  <w:lastRenderedPageBreak/>
              <w:t>«Арыстан мен тышқан».</w:t>
            </w: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  <w:t>«Жеті лақ пен қасқыр»</w:t>
            </w: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  <w:t>«түлкі».</w:t>
            </w: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  <w:t>«Түлкі мен торғай».</w:t>
            </w: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  <w:t>«Шалқан».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  <w:lastRenderedPageBreak/>
              <w:t>Арыстан- ақылды, жақсы.</w:t>
            </w: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  <w:t xml:space="preserve">Ешкі-ақылды, лақтарына қасқырға есікті 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  <w:lastRenderedPageBreak/>
              <w:t>ашпауды ескертеді.</w:t>
            </w: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  <w:t>Түлкі қулық жасайды.</w:t>
            </w: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  <w:t>Мысық барлығына көмектеседі.</w:t>
            </w:r>
          </w:p>
        </w:tc>
        <w:tc>
          <w:tcPr>
            <w:tcW w:w="2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  <w:lastRenderedPageBreak/>
              <w:t>Қызыл текше.</w:t>
            </w: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  <w:t>Қызыл текше.</w:t>
            </w: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  <w:lastRenderedPageBreak/>
              <w:t>Көк текше.</w:t>
            </w: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</w:p>
          <w:p w:rsidR="004C2010" w:rsidRDefault="004C2010">
            <w:pPr>
              <w:spacing w:line="48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kk-KZ" w:eastAsia="ru-RU" w:bidi="ar-SA"/>
              </w:rPr>
              <w:t>Қызыл текше</w:t>
            </w:r>
          </w:p>
        </w:tc>
      </w:tr>
    </w:tbl>
    <w:p w:rsidR="004C2010" w:rsidRDefault="004C2010" w:rsidP="004C2010">
      <w:p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lastRenderedPageBreak/>
        <w:t>Тәрбиеші: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Белгіленген текшелерді санап, «жақсы мен жаман» әрекеттерді салыстырып, нәтижесін шығарайық. Қызыл текше – 3, Көк – 1. Қайсысы көп екен? Балалар: Бұл жерде жақсы әрекет көп.</w:t>
      </w:r>
    </w:p>
    <w:p w:rsidR="004C2010" w:rsidRDefault="004C2010" w:rsidP="004C2010">
      <w:p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>-      Міне, балалар, жақсылық әрдайым жамандықты жеңеді. Сендер де жақсы әрекеттер жасап, жамандықтан аулақ жүріндер.</w:t>
      </w:r>
    </w:p>
    <w:p w:rsidR="004C2010" w:rsidRDefault="004C2010" w:rsidP="004C2010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Балалар: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Бауырсақ бізге алыс жолдан келген екен ата, әжесінен қашып келе жатыр, бізден көмек сұрай келіпті, кәне көмектесеміз бе?</w:t>
      </w:r>
    </w:p>
    <w:p w:rsidR="004C2010" w:rsidRDefault="004C2010" w:rsidP="004C2010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>Бәріміз онда сол бауырсақпен еріп орманға барайық. (Сол кезде алдымыздан қоян шығады).</w:t>
      </w:r>
    </w:p>
    <w:p w:rsidR="004C2010" w:rsidRDefault="004C2010" w:rsidP="004C2010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Қоян: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- бауырсақ, бауырсақ мен сені жеймін.</w:t>
      </w:r>
    </w:p>
    <w:p w:rsidR="004C2010" w:rsidRDefault="004C2010" w:rsidP="004C2010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Бауырсақ: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- жемеші мені.</w:t>
      </w:r>
    </w:p>
    <w:p w:rsidR="004C2010" w:rsidRDefault="004C2010" w:rsidP="004C2010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Қоян: -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сендер онда менің тапсырмамды орындандар.</w:t>
      </w:r>
    </w:p>
    <w:p w:rsidR="004C2010" w:rsidRDefault="004C2010" w:rsidP="004C2010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Бауырсақ: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жарайды.</w:t>
      </w:r>
    </w:p>
    <w:p w:rsidR="004C2010" w:rsidRDefault="004C2010" w:rsidP="004C2010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lastRenderedPageBreak/>
        <w:t>Қоян: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сендер маған мен туралы өлең айтсаңдар мен сендерді босатамын.</w:t>
      </w:r>
    </w:p>
    <w:p w:rsidR="004C2010" w:rsidRDefault="004C2010" w:rsidP="004C2010">
      <w:pPr>
        <w:pStyle w:val="a5"/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Ал енді бойымызды сергітіп, қоян туралы олең айтамыз. </w:t>
      </w: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«Ұзын құлақ сұр қоян!».</w:t>
      </w:r>
    </w:p>
    <w:p w:rsidR="004C2010" w:rsidRDefault="004C2010" w:rsidP="004C2010">
      <w:pPr>
        <w:pStyle w:val="a5"/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Қоян: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Рахмет!(балдармен,бауырсақ әрі қарай жүре береді. Бір кезде алдынан қасқыр шығады).</w:t>
      </w:r>
    </w:p>
    <w:p w:rsidR="004C2010" w:rsidRDefault="004C2010" w:rsidP="004C2010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Қасқыр: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бауырсақ, бауырсақ мен сені жеймін.</w:t>
      </w:r>
    </w:p>
    <w:p w:rsidR="004C2010" w:rsidRDefault="004C2010" w:rsidP="004C2010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Бауырсақ: -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жемеші мені.</w:t>
      </w:r>
    </w:p>
    <w:p w:rsidR="004C2010" w:rsidRDefault="004C2010" w:rsidP="004C2010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Қасқыр 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- сендер онда менің тапсырмамды орындаңдар, сендерге қояр сұрағым бар. Егер орындасаңдар мен сендерді босатамын.</w:t>
      </w:r>
    </w:p>
    <w:p w:rsidR="004C2010" w:rsidRDefault="004C2010" w:rsidP="004C2010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Бауырсақ: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жарайды.</w:t>
      </w:r>
    </w:p>
    <w:p w:rsidR="004C2010" w:rsidRDefault="004C2010" w:rsidP="004C2010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>Біз қай елде тұрамыз? ҚР елбасы кім? Қай ауылда тұрасыз? Бір жылда неше жыл мезгілі бар? Қазір жылдың қай мезгілі? Апта күндерін ата?</w:t>
      </w:r>
    </w:p>
    <w:p w:rsidR="004C2010" w:rsidRDefault="004C2010" w:rsidP="004C2010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Бәрі: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тақпақ </w:t>
      </w: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«Апта деген ағайдын жеті бірдей ұлы бар».</w:t>
      </w:r>
    </w:p>
    <w:p w:rsidR="004C2010" w:rsidRDefault="004C2010" w:rsidP="004C2010">
      <w:pPr>
        <w:pStyle w:val="a5"/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Қасқыр: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Рахмет! жарайды. !(балдармен, бауырсақ әрі қарай жүре береді. Бір кезде алдынан аю шығады).</w:t>
      </w:r>
    </w:p>
    <w:p w:rsidR="004C2010" w:rsidRDefault="004C2010" w:rsidP="004C2010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Аю: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- бауырсақ, бауырсақ мен сені жеймін.</w:t>
      </w:r>
    </w:p>
    <w:p w:rsidR="004C2010" w:rsidRDefault="004C2010" w:rsidP="004C2010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Бауырсақ: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- жемеші мені.</w:t>
      </w:r>
    </w:p>
    <w:p w:rsidR="004C2010" w:rsidRDefault="004C2010" w:rsidP="004C2010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Аю: -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онда маған мен туралы бір сергіту жаттығуын жасап беріндер.</w:t>
      </w:r>
    </w:p>
    <w:p w:rsidR="004C2010" w:rsidRDefault="004C2010" w:rsidP="004C2010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Аю: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Егер орындасандар мен сендерді босатамын.</w:t>
      </w:r>
    </w:p>
    <w:p w:rsidR="004C2010" w:rsidRDefault="004C2010" w:rsidP="004C2010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Бәрі: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 сергіту сәтті «Ормандағы аюдың!».</w:t>
      </w:r>
    </w:p>
    <w:p w:rsidR="004C2010" w:rsidRDefault="004C2010" w:rsidP="004C2010">
      <w:pPr>
        <w:pStyle w:val="a5"/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lastRenderedPageBreak/>
        <w:t>Аю: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Рахмет! жарайды. !(балдармен,бауырсақ әрі қарай жүре береді. Бір кезде алдынан түлкі шығады).</w:t>
      </w:r>
    </w:p>
    <w:p w:rsidR="004C2010" w:rsidRDefault="004C2010" w:rsidP="004C2010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Түлкі: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 бауырсақ, бауырсақ мен сені жеймін. Бауырсақ:</w:t>
      </w:r>
    </w:p>
    <w:p w:rsidR="004C2010" w:rsidRDefault="004C2010" w:rsidP="004C2010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Бауырсақ: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- жемеші мені.</w:t>
      </w:r>
    </w:p>
    <w:p w:rsidR="004C2010" w:rsidRDefault="004C2010" w:rsidP="004C2010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Түлкі: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онда мен сендерге жұмбақ жасырамын шешуін тапсандар мен сендерді босатамын.</w:t>
      </w:r>
    </w:p>
    <w:p w:rsidR="004C2010" w:rsidRDefault="004C2010" w:rsidP="004C2010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>Тауықтар қашып жасқанған,</w:t>
      </w:r>
    </w:p>
    <w:p w:rsidR="004C2010" w:rsidRDefault="004C2010" w:rsidP="004C2010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>Қулығы артық басқа аңнан. (түлкі).</w:t>
      </w:r>
    </w:p>
    <w:p w:rsidR="004C2010" w:rsidRDefault="004C2010" w:rsidP="004C2010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Түлкі: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Рахмет!</w:t>
      </w:r>
    </w:p>
    <w:p w:rsidR="004C2010" w:rsidRDefault="004C2010" w:rsidP="004C2010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kk-KZ" w:eastAsia="ru-RU" w:bidi="ar-SA"/>
        </w:rPr>
        <w:t>Бауырсақ:</w:t>
      </w:r>
      <w:r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  <w:t xml:space="preserve"> Рахмет балалар! Мен сендерге риза болдым. Сендер өте ақылды, тапқыр екенсіндер. Мен сендермен дос боламын. Мені атам мен әжем іздеп жатқан болар. Мен сендермен қоштасамын. Қош сау болыңдар,  балалар!</w:t>
      </w:r>
    </w:p>
    <w:p w:rsidR="004C2010" w:rsidRDefault="004C2010" w:rsidP="004C2010">
      <w:pPr>
        <w:spacing w:line="480" w:lineRule="auto"/>
        <w:ind w:left="360"/>
        <w:jc w:val="both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</w:p>
    <w:p w:rsidR="004C2010" w:rsidRDefault="004C2010" w:rsidP="004C2010">
      <w:pPr>
        <w:spacing w:line="480" w:lineRule="auto"/>
        <w:rPr>
          <w:rFonts w:ascii="Times New Roman" w:hAnsi="Times New Roman" w:cs="Times New Roman"/>
          <w:i w:val="0"/>
          <w:sz w:val="28"/>
          <w:szCs w:val="28"/>
          <w:lang w:val="kk-KZ" w:eastAsia="ru-RU" w:bidi="ar-SA"/>
        </w:rPr>
      </w:pPr>
    </w:p>
    <w:p w:rsidR="004C2010" w:rsidRDefault="004C2010" w:rsidP="004C201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C2010" w:rsidRDefault="004C2010" w:rsidP="004C201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C2010" w:rsidRDefault="004C2010" w:rsidP="004C201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C2010" w:rsidRDefault="004C2010" w:rsidP="004C201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C2010" w:rsidRDefault="004C2010" w:rsidP="004C201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C2010" w:rsidRDefault="004C2010" w:rsidP="004C201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C2010" w:rsidRDefault="004C2010" w:rsidP="004C201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C2010" w:rsidRDefault="004C2010" w:rsidP="004C201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C2010" w:rsidRDefault="004C2010" w:rsidP="004C201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C2010" w:rsidRDefault="004C2010" w:rsidP="004C201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C2010" w:rsidRDefault="004C2010" w:rsidP="004C201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C2010" w:rsidRDefault="004C2010" w:rsidP="004C201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C2010" w:rsidRDefault="004C2010" w:rsidP="004C2010"/>
    <w:p w:rsidR="0006679D" w:rsidRDefault="0006679D" w:rsidP="004C2010">
      <w:pPr>
        <w:ind w:left="-284" w:firstLine="284"/>
      </w:pPr>
    </w:p>
    <w:sectPr w:rsidR="0006679D" w:rsidSect="004C2010">
      <w:pgSz w:w="11906" w:h="16838"/>
      <w:pgMar w:top="1134" w:right="184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34AF3"/>
    <w:multiLevelType w:val="hybridMultilevel"/>
    <w:tmpl w:val="BE1A6212"/>
    <w:lvl w:ilvl="0" w:tplc="20084C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8C4"/>
    <w:rsid w:val="0006679D"/>
    <w:rsid w:val="000B225D"/>
    <w:rsid w:val="001D68C4"/>
    <w:rsid w:val="00322F4E"/>
    <w:rsid w:val="004C2010"/>
    <w:rsid w:val="006A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010"/>
    <w:pPr>
      <w:spacing w:line="288" w:lineRule="auto"/>
    </w:pPr>
    <w:rPr>
      <w:i/>
      <w:iCs/>
      <w:sz w:val="20"/>
      <w:szCs w:val="20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C20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2010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szCs w:val="26"/>
      <w:lang w:val="en-US" w:bidi="en-US"/>
    </w:rPr>
  </w:style>
  <w:style w:type="character" w:customStyle="1" w:styleId="a3">
    <w:name w:val="Без интервала Знак"/>
    <w:basedOn w:val="a0"/>
    <w:link w:val="a4"/>
    <w:uiPriority w:val="1"/>
    <w:locked/>
    <w:rsid w:val="004C2010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4C201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5">
    <w:name w:val="List Paragraph"/>
    <w:basedOn w:val="a"/>
    <w:uiPriority w:val="34"/>
    <w:qFormat/>
    <w:rsid w:val="004C2010"/>
    <w:pPr>
      <w:ind w:left="720"/>
      <w:contextualSpacing/>
    </w:pPr>
  </w:style>
  <w:style w:type="table" w:styleId="a6">
    <w:name w:val="Table Grid"/>
    <w:basedOn w:val="a1"/>
    <w:uiPriority w:val="59"/>
    <w:rsid w:val="004C2010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C2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2010"/>
    <w:rPr>
      <w:rFonts w:ascii="Tahoma" w:hAnsi="Tahoma" w:cs="Tahoma"/>
      <w:i/>
      <w:iCs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010"/>
    <w:pPr>
      <w:spacing w:line="288" w:lineRule="auto"/>
    </w:pPr>
    <w:rPr>
      <w:i/>
      <w:iCs/>
      <w:sz w:val="20"/>
      <w:szCs w:val="20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C20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2010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szCs w:val="26"/>
      <w:lang w:val="en-US" w:bidi="en-US"/>
    </w:rPr>
  </w:style>
  <w:style w:type="character" w:customStyle="1" w:styleId="a3">
    <w:name w:val="Без интервала Знак"/>
    <w:basedOn w:val="a0"/>
    <w:link w:val="a4"/>
    <w:uiPriority w:val="1"/>
    <w:locked/>
    <w:rsid w:val="004C2010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4C201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5">
    <w:name w:val="List Paragraph"/>
    <w:basedOn w:val="a"/>
    <w:uiPriority w:val="34"/>
    <w:qFormat/>
    <w:rsid w:val="004C2010"/>
    <w:pPr>
      <w:ind w:left="720"/>
      <w:contextualSpacing/>
    </w:pPr>
  </w:style>
  <w:style w:type="table" w:styleId="a6">
    <w:name w:val="Table Grid"/>
    <w:basedOn w:val="a1"/>
    <w:uiPriority w:val="59"/>
    <w:rsid w:val="004C2010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C2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2010"/>
    <w:rPr>
      <w:rFonts w:ascii="Tahoma" w:hAnsi="Tahoma" w:cs="Tahoma"/>
      <w:i/>
      <w:iCs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2015-01-24T19:25:00Z</dcterms:created>
  <dcterms:modified xsi:type="dcterms:W3CDTF">2018-11-05T16:24:00Z</dcterms:modified>
</cp:coreProperties>
</file>