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97" w:rsidRPr="00DD2637" w:rsidRDefault="00643797" w:rsidP="00643797">
      <w:pPr>
        <w:spacing w:after="0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Күні: </w:t>
      </w:r>
    </w:p>
    <w:p w:rsidR="00643797" w:rsidRPr="00DD2637" w:rsidRDefault="00643797" w:rsidP="0064379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Білім беру саласы: </w:t>
      </w:r>
      <w:r w:rsidRPr="00DD2637">
        <w:rPr>
          <w:rFonts w:ascii="Times New Roman" w:hAnsi="Times New Roman"/>
          <w:sz w:val="20"/>
          <w:szCs w:val="20"/>
          <w:lang w:val="kk-KZ"/>
        </w:rPr>
        <w:t>Таным</w:t>
      </w:r>
    </w:p>
    <w:p w:rsidR="00643797" w:rsidRPr="00DD2637" w:rsidRDefault="00643797" w:rsidP="0064379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Оқу іс-әрекеті: </w:t>
      </w:r>
      <w:r w:rsidRPr="00DD2637">
        <w:rPr>
          <w:rFonts w:ascii="Times New Roman" w:hAnsi="Times New Roman"/>
          <w:sz w:val="20"/>
          <w:szCs w:val="20"/>
          <w:lang w:val="kk-KZ"/>
        </w:rPr>
        <w:t>Сенсорика</w:t>
      </w:r>
    </w:p>
    <w:p w:rsidR="00643797" w:rsidRPr="00DD2637" w:rsidRDefault="00643797" w:rsidP="0064379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Тақырыбы: </w:t>
      </w:r>
      <w:r w:rsidRPr="00DD2637">
        <w:rPr>
          <w:rFonts w:ascii="Times New Roman" w:hAnsi="Times New Roman"/>
          <w:sz w:val="20"/>
          <w:szCs w:val="20"/>
          <w:lang w:val="kk-KZ"/>
        </w:rPr>
        <w:t>Дөңгелек күн</w:t>
      </w:r>
    </w:p>
    <w:p w:rsidR="00643797" w:rsidRPr="00DD2637" w:rsidRDefault="00643797" w:rsidP="0064379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Мақсаты: </w:t>
      </w:r>
      <w:r w:rsidRPr="00DD2637">
        <w:rPr>
          <w:rFonts w:ascii="Times New Roman" w:hAnsi="Times New Roman"/>
          <w:sz w:val="20"/>
          <w:szCs w:val="20"/>
          <w:lang w:val="kk-KZ"/>
        </w:rPr>
        <w:t>түрлі-түсті шеңберлерден композиция жасауға үйрету</w:t>
      </w:r>
    </w:p>
    <w:p w:rsidR="00643797" w:rsidRPr="00DD2637" w:rsidRDefault="00643797" w:rsidP="00643797">
      <w:pPr>
        <w:pStyle w:val="a3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>Білімділік міндеті:</w:t>
      </w:r>
      <w:r w:rsidRPr="00DD2637">
        <w:rPr>
          <w:rFonts w:ascii="Times New Roman" w:hAnsi="Times New Roman"/>
          <w:sz w:val="20"/>
          <w:szCs w:val="20"/>
          <w:lang w:val="kk-KZ"/>
        </w:rPr>
        <w:t xml:space="preserve"> шеңберден шықпауға, олардан қарапайым композиция жасауға, таныс пішіндерді бейнелеуге үйрету;</w:t>
      </w:r>
    </w:p>
    <w:p w:rsidR="00643797" w:rsidRPr="00DD2637" w:rsidRDefault="00643797" w:rsidP="00643797">
      <w:pPr>
        <w:pStyle w:val="a3"/>
        <w:rPr>
          <w:rFonts w:ascii="Times New Roman" w:hAnsi="Times New Roman"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Дамытушылық міндеті: </w:t>
      </w:r>
      <w:r w:rsidRPr="00DD2637">
        <w:rPr>
          <w:rFonts w:ascii="Times New Roman" w:hAnsi="Times New Roman"/>
          <w:sz w:val="20"/>
          <w:szCs w:val="20"/>
          <w:lang w:val="kk-KZ"/>
        </w:rPr>
        <w:t>ауызекі сөйлесу тілдерін дамыту; ұсақ қол моторикасын дамыту.</w:t>
      </w:r>
    </w:p>
    <w:p w:rsidR="00643797" w:rsidRPr="00DD2637" w:rsidRDefault="00643797" w:rsidP="00643797">
      <w:pPr>
        <w:pStyle w:val="a3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>Тәрбиелік міндеті:</w:t>
      </w:r>
      <w:r w:rsidRPr="00DD2637">
        <w:rPr>
          <w:rFonts w:ascii="Times New Roman" w:hAnsi="Times New Roman"/>
          <w:sz w:val="20"/>
          <w:szCs w:val="20"/>
          <w:lang w:val="kk-KZ"/>
        </w:rPr>
        <w:t xml:space="preserve"> Табиғатты аялауға тәрбиелеу.</w:t>
      </w:r>
    </w:p>
    <w:p w:rsidR="00643797" w:rsidRPr="00DD2637" w:rsidRDefault="00643797" w:rsidP="00643797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>Қолданылатын көрнекі құралдар:</w:t>
      </w:r>
      <w:r w:rsidRPr="00DD2637">
        <w:rPr>
          <w:rFonts w:ascii="Times New Roman" w:hAnsi="Times New Roman"/>
          <w:sz w:val="20"/>
          <w:szCs w:val="20"/>
          <w:lang w:val="kk-KZ"/>
        </w:rPr>
        <w:t xml:space="preserve"> фланелеграф, әртүрлі түсті шеңберлер (қызыл, көк, сары, жасыл): әртүрлі түсті доптар (дәл шеңберлердің түсіндей)</w:t>
      </w:r>
    </w:p>
    <w:tbl>
      <w:tblPr>
        <w:tblW w:w="9909" w:type="dxa"/>
        <w:tblInd w:w="-20" w:type="dxa"/>
        <w:tblLayout w:type="fixed"/>
        <w:tblLook w:val="0000"/>
      </w:tblPr>
      <w:tblGrid>
        <w:gridCol w:w="2396"/>
        <w:gridCol w:w="4253"/>
        <w:gridCol w:w="3260"/>
      </w:tblGrid>
      <w:tr w:rsidR="00643797" w:rsidRPr="00DD2637" w:rsidTr="00DD2637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іс-әрекетінің кезеңдері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Тәрбиешінің іс </w:t>
            </w:r>
            <w:r w:rsidRPr="00DD263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әрекеті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Балалардың іс </w:t>
            </w:r>
            <w:r w:rsidRPr="00DD2637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әрекеті</w:t>
            </w:r>
          </w:p>
        </w:tc>
      </w:tr>
      <w:tr w:rsidR="00643797" w:rsidRPr="00DD2637" w:rsidTr="00DD2637">
        <w:trPr>
          <w:trHeight w:val="8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Мотивациялық – қозғаушылық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Ойындық жағдаят.</w:t>
            </w: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Балаларға қонаққа ит келеді, ол өзімен әртүрлі түсті шеңберлер ала келеді және онымен ойнауды ұсынады.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Балалар итпен амандасып, оны сипалайды.</w:t>
            </w:r>
          </w:p>
        </w:tc>
      </w:tr>
      <w:tr w:rsidR="00643797" w:rsidRPr="00DD2637" w:rsidTr="00DD2637">
        <w:trPr>
          <w:trHeight w:val="70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Ұйымдастырушылық- ізденістік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47450" cy="947450"/>
                  <wp:effectExtent l="19050" t="0" r="5050" b="0"/>
                  <wp:docPr id="5" name="Рисунок 5" descr="http://ds-malshok.ucoz.ru/kartinki/db_d2hZvvS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s-malshok.ucoz.ru/kartinki/db_d2hZvvS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10" cy="94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63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84316" cy="983916"/>
                  <wp:effectExtent l="19050" t="0" r="6334" b="0"/>
                  <wp:docPr id="8" name="Рисунок 8" descr="http://www.domstechblog.com/wp-content/uploads/2013/04/the-clo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domstechblog.com/wp-content/uploads/2013/04/the-clo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414" cy="98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Тәрбеші фланелеграфқа бұлт пен күннің суретін жапсырады да тақпақ оқиды: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«Бұлт тығылып орманға,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Шықты күнім аспанға.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Сондай таза, сәулелі,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Жетсе егер қолымыз,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Даярмыз аялап ұстауға».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Тәрбиеші тақпақты тағы бір рет қайталап оқып шығады.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Сөздік жұмыс:</w:t>
            </w: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шуақты күн.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-Кәне, балалар, күнімізге күліп және оны ауа арқылы сүйіп, қол бұлғайық.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Балалар, күннің түсі қандай? – Міне, мынадай сары түсті.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71850" cy="891813"/>
                  <wp:effectExtent l="19050" t="0" r="0" b="0"/>
                  <wp:docPr id="11" name="Рисунок 11" descr="http://ped-kopilka.ru/upload/blogs/3071_b336b5c7b102bb8d27b23db6765358bb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ed-kopilka.ru/upload/blogs/3071_b336b5c7b102bb8d27b23db6765358bb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496" r="13573" b="15062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72318" cy="892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63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3827" cy="554627"/>
                  <wp:effectExtent l="19050" t="0" r="0" b="0"/>
                  <wp:docPr id="14" name="Рисунок 14" descr="http://forum-worldofdreams.com/images/exp_greencir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orum-worldofdreams.com/images/exp_greencir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3391" t="13636" r="10998" b="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827" cy="554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637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52969" cy="778681"/>
                  <wp:effectExtent l="19050" t="0" r="9181" b="0"/>
                  <wp:docPr id="17" name="Рисунок 17" descr="http://photoknopa.ru/uploads/posts/2012-05/vector-nature-animals_13359008174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photoknopa.ru/uploads/posts/2012-05/vector-nature-animals_13359008174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58503" r="45897" b="15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73" cy="778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-Ал мынадай түстен не болуы мүмкін?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Фланелеграфтағы жасыл дөңгелектерді көрсетеді.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-Ал, мынадай түстен (қызыл) бізде гүлдер болады. Фланелеграфқа қояды.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-Балалар, бізде не сары түсті?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-Ал көк түсті ше?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-Ал жасыл түсті ше?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-Ал қызыл түсті ше?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Балалармен жұмыс жүргізеді</w:t>
            </w: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Балалар тақпақты тыңдайды.</w:t>
            </w: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Қайталайды: Шуақты күн</w:t>
            </w:r>
          </w:p>
          <w:p w:rsidR="00643797" w:rsidRPr="00DD2637" w:rsidRDefault="00643797" w:rsidP="000D23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Тәрбиешінің айтқанын жасайды. </w:t>
            </w: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-Күн.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-Аспан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-Шөп.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-Гүлдер.</w:t>
            </w:r>
          </w:p>
        </w:tc>
      </w:tr>
      <w:tr w:rsidR="00643797" w:rsidRPr="00DD2637" w:rsidTr="00DD2637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Рефлексиялық-</w:t>
            </w:r>
          </w:p>
          <w:p w:rsidR="00643797" w:rsidRPr="00DD2637" w:rsidRDefault="00643797" w:rsidP="000D23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түзетушілік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«Түрлі түсті доптар». 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Тәрбиеші әртүрлі түсті доптармен ойнауды ұсынады.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Тәрбиеші мына сөздерді айта отырып, допты балаға қарай лақтырады: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«қағып ал менің қызыл (сары, жасыл,көк) добымды, Маған лақтыр, жасырма оны!»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Тәрбиеші әрбір баламен жеке-жеке ойнайды.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«секір добым асықпай,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Ойнасын барлық балақай!»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t>Балаларды мадақтайды.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Бала тәрбиешінің алдындағы бос орынға отырады. Бала допты кері қарай педагогке домалатады.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63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Балалар доптың екпінімен секіреді.</w:t>
            </w: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97" w:rsidRPr="00DD2637" w:rsidRDefault="00643797" w:rsidP="000D2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643797" w:rsidRPr="00DD2637" w:rsidRDefault="00643797" w:rsidP="00643797">
      <w:pPr>
        <w:pStyle w:val="a3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lastRenderedPageBreak/>
        <w:t>Күтілетін нәтиже:</w:t>
      </w:r>
    </w:p>
    <w:p w:rsidR="00643797" w:rsidRPr="00DD2637" w:rsidRDefault="00643797" w:rsidP="00643797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>Қабылдайды:</w:t>
      </w:r>
      <w:r w:rsidRPr="00DD2637">
        <w:rPr>
          <w:rFonts w:ascii="Times New Roman" w:hAnsi="Times New Roman"/>
          <w:sz w:val="20"/>
          <w:szCs w:val="20"/>
          <w:lang w:val="kk-KZ"/>
        </w:rPr>
        <w:t xml:space="preserve"> композициядағы түсті ажыратуды, белгілеуді;</w:t>
      </w:r>
    </w:p>
    <w:p w:rsidR="00643797" w:rsidRPr="00DD2637" w:rsidRDefault="00643797" w:rsidP="00643797">
      <w:pPr>
        <w:pStyle w:val="a3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>Түсінеді:</w:t>
      </w:r>
      <w:r w:rsidRPr="00DD2637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: </w:t>
      </w:r>
      <w:r w:rsidRPr="00DD2637">
        <w:rPr>
          <w:rFonts w:ascii="Times New Roman" w:hAnsi="Times New Roman"/>
          <w:sz w:val="20"/>
          <w:szCs w:val="20"/>
          <w:lang w:val="kk-KZ"/>
        </w:rPr>
        <w:t>қимыл-қозғалыстағы ептілік пен үйлесімділік дағдысын;</w:t>
      </w:r>
    </w:p>
    <w:p w:rsidR="00643797" w:rsidRPr="00DD2637" w:rsidRDefault="00643797" w:rsidP="00643797">
      <w:pPr>
        <w:pStyle w:val="a3"/>
        <w:jc w:val="both"/>
        <w:rPr>
          <w:rFonts w:ascii="Times New Roman" w:hAnsi="Times New Roman"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 xml:space="preserve">Қолданады: </w:t>
      </w:r>
      <w:r w:rsidRPr="00DD2637">
        <w:rPr>
          <w:rFonts w:ascii="Times New Roman" w:hAnsi="Times New Roman"/>
          <w:sz w:val="20"/>
          <w:szCs w:val="20"/>
          <w:lang w:val="kk-KZ"/>
        </w:rPr>
        <w:t>түрлі түсті шеңберлерден композиция жасауды.</w:t>
      </w:r>
    </w:p>
    <w:p w:rsidR="00643797" w:rsidRPr="00DD2637" w:rsidRDefault="00643797" w:rsidP="00643797">
      <w:pPr>
        <w:pStyle w:val="a3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DD2637">
        <w:rPr>
          <w:rFonts w:ascii="Times New Roman" w:hAnsi="Times New Roman"/>
          <w:b/>
          <w:sz w:val="20"/>
          <w:szCs w:val="20"/>
          <w:lang w:val="kk-KZ"/>
        </w:rPr>
        <w:t>Қорытынды:</w:t>
      </w:r>
    </w:p>
    <w:p w:rsidR="00082A10" w:rsidRDefault="00082A10"/>
    <w:sectPr w:rsidR="00082A10" w:rsidSect="00DD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797"/>
    <w:rsid w:val="00082A10"/>
    <w:rsid w:val="0014658C"/>
    <w:rsid w:val="00643797"/>
    <w:rsid w:val="00A22A6B"/>
    <w:rsid w:val="00BF17E9"/>
    <w:rsid w:val="00DD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97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43797"/>
    <w:pPr>
      <w:suppressAutoHyphens/>
      <w:spacing w:after="0"/>
    </w:pPr>
    <w:rPr>
      <w:rFonts w:ascii="Calibri" w:eastAsia="Times New Roman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43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7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2019-10-21T08:33:00Z</cp:lastPrinted>
  <dcterms:created xsi:type="dcterms:W3CDTF">2019-10-08T23:17:00Z</dcterms:created>
  <dcterms:modified xsi:type="dcterms:W3CDTF">2019-10-21T08:33:00Z</dcterms:modified>
</cp:coreProperties>
</file>