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A2" w:rsidRPr="005426A2" w:rsidRDefault="005426A2" w:rsidP="005426A2">
      <w:pPr>
        <w:spacing w:beforeAutospacing="1"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val="kk-KZ" w:eastAsia="ru-RU"/>
        </w:rPr>
      </w:pPr>
      <w:r w:rsidRPr="005426A2">
        <w:rPr>
          <w:rFonts w:ascii="Times New Roman" w:hAnsi="Times New Roman"/>
          <w:b/>
          <w:bCs/>
          <w:sz w:val="24"/>
          <w:szCs w:val="24"/>
          <w:lang w:val="kk-KZ" w:eastAsia="ru-RU"/>
        </w:rPr>
        <w:t xml:space="preserve">«Тексерілді»                                                                                              </w:t>
      </w:r>
    </w:p>
    <w:p w:rsidR="005426A2" w:rsidRPr="005426A2" w:rsidRDefault="005426A2" w:rsidP="005426A2">
      <w:pPr>
        <w:spacing w:beforeAutospacing="1"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val="kk-KZ" w:eastAsia="ru-RU"/>
        </w:rPr>
      </w:pPr>
      <w:r w:rsidRPr="005426A2">
        <w:rPr>
          <w:rFonts w:ascii="Times New Roman" w:hAnsi="Times New Roman"/>
          <w:b/>
          <w:bCs/>
          <w:sz w:val="24"/>
          <w:szCs w:val="24"/>
          <w:lang w:val="kk-KZ" w:eastAsia="ru-RU"/>
        </w:rPr>
        <w:t>Мектеп директорының оқу-ісі жөніндегі орынбасары:              Егембердиева Р.А.</w:t>
      </w:r>
    </w:p>
    <w:tbl>
      <w:tblPr>
        <w:tblStyle w:val="1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3"/>
        <w:gridCol w:w="1652"/>
        <w:gridCol w:w="398"/>
        <w:gridCol w:w="2638"/>
        <w:gridCol w:w="2400"/>
        <w:gridCol w:w="1843"/>
      </w:tblGrid>
      <w:tr w:rsidR="005426A2" w:rsidRPr="005426A2" w:rsidTr="00E821C6">
        <w:tc>
          <w:tcPr>
            <w:tcW w:w="3495" w:type="dxa"/>
            <w:gridSpan w:val="2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Пән: Математика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Орта мерзімді жоспар бөлімі: 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2 A Бөлім: Үлестер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Күні:18.11.19</w:t>
            </w:r>
          </w:p>
          <w:p w:rsidR="005426A2" w:rsidRPr="005426A2" w:rsidRDefault="005426A2" w:rsidP="005426A2">
            <w:pPr>
              <w:widowControl w:val="0"/>
              <w:spacing w:line="245" w:lineRule="exact"/>
              <w:rPr>
                <w:rFonts w:ascii="Arial" w:hAnsi="Arial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Сынып: 3 «Б»</w:t>
            </w:r>
          </w:p>
        </w:tc>
        <w:tc>
          <w:tcPr>
            <w:tcW w:w="7279" w:type="dxa"/>
            <w:gridSpan w:val="4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Мектеп:№2 Ш. Қанайұлы атындағы ж.о.м.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аты-жөні: Пирманова Эльмира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Қатысқандар саны: 26</w:t>
            </w:r>
          </w:p>
          <w:p w:rsidR="005426A2" w:rsidRPr="005426A2" w:rsidRDefault="005426A2" w:rsidP="005426A2">
            <w:pPr>
              <w:widowControl w:val="0"/>
              <w:rPr>
                <w:rFonts w:ascii="Arial" w:hAnsi="Arial"/>
                <w:szCs w:val="24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</w:rPr>
              <w:t>Қатыспағандар саны: 0</w:t>
            </w:r>
          </w:p>
        </w:tc>
      </w:tr>
      <w:tr w:rsidR="005426A2" w:rsidRPr="005426A2" w:rsidTr="00E821C6">
        <w:tc>
          <w:tcPr>
            <w:tcW w:w="3495" w:type="dxa"/>
            <w:gridSpan w:val="2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color w:val="0D0D0D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color w:val="0D0D0D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7279" w:type="dxa"/>
            <w:gridSpan w:val="4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bookmarkStart w:id="0" w:name="_GoBack"/>
            <w:r w:rsidRPr="005426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Шамалар арасындағы тәуелділікке берілген есептерді шығару</w:t>
            </w:r>
            <w:bookmarkEnd w:id="0"/>
          </w:p>
        </w:tc>
      </w:tr>
      <w:tr w:rsidR="005426A2" w:rsidRPr="005426A2" w:rsidTr="00E821C6">
        <w:tc>
          <w:tcPr>
            <w:tcW w:w="3495" w:type="dxa"/>
            <w:gridSpan w:val="2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color w:val="0D0D0D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color w:val="0D0D0D"/>
                <w:sz w:val="24"/>
                <w:szCs w:val="24"/>
                <w:lang w:val="kk-KZ"/>
              </w:rPr>
              <w:t>Осы сабақта қол жеткізілетін оқу  мақсаттары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color w:val="0D0D0D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color w:val="0D0D0D"/>
                <w:sz w:val="24"/>
                <w:szCs w:val="24"/>
                <w:lang w:val="kk-KZ"/>
              </w:rPr>
              <w:t xml:space="preserve"> (оқу бағдарламасына сілтеме)</w:t>
            </w:r>
          </w:p>
        </w:tc>
        <w:tc>
          <w:tcPr>
            <w:tcW w:w="7279" w:type="dxa"/>
            <w:gridSpan w:val="4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3.5.1.4 шамалар арасындағы тәуелділікке; пропорцияның белгісіз мүшесін табуға берілген есептерді талдау және шығару</w:t>
            </w:r>
          </w:p>
        </w:tc>
      </w:tr>
      <w:tr w:rsidR="005426A2" w:rsidRPr="005426A2" w:rsidTr="00E821C6">
        <w:tc>
          <w:tcPr>
            <w:tcW w:w="3495" w:type="dxa"/>
            <w:gridSpan w:val="2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</w:rPr>
              <w:t>Сабақ мақсаттары</w:t>
            </w:r>
          </w:p>
        </w:tc>
        <w:tc>
          <w:tcPr>
            <w:tcW w:w="7279" w:type="dxa"/>
            <w:gridSpan w:val="4"/>
          </w:tcPr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Барлық оқушылар: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color w:val="000000"/>
                <w:sz w:val="24"/>
                <w:szCs w:val="24"/>
              </w:rPr>
              <w:t>Шаманың бөлігін және бөлігі бойынша шаманы табу: жартысын,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color w:val="000000"/>
                <w:sz w:val="24"/>
                <w:szCs w:val="24"/>
              </w:rPr>
              <w:t>үштен бір, төрттен бір, оннан бір бөлігін табу.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Бірқатар оқушылар: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color w:val="000000"/>
                <w:sz w:val="24"/>
                <w:szCs w:val="24"/>
              </w:rPr>
              <w:t>Санның және шаманың үлесін табуға есеп шығару және талдау;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color w:val="000000"/>
                <w:sz w:val="24"/>
                <w:szCs w:val="24"/>
              </w:rPr>
              <w:t>кері есептерді құрастыру және шешу.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Кейбір оқушылар: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color w:val="000000"/>
                <w:sz w:val="24"/>
                <w:szCs w:val="24"/>
              </w:rPr>
              <w:t>Шамалар арасындағы тәуелділікке; пропорцияның белгісіз мүшесін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color w:val="000000"/>
                <w:sz w:val="24"/>
                <w:szCs w:val="24"/>
              </w:rPr>
              <w:t>табуға берілген есептерді талдау және шығару.</w:t>
            </w:r>
          </w:p>
        </w:tc>
      </w:tr>
      <w:tr w:rsidR="005426A2" w:rsidRPr="005426A2" w:rsidTr="00E821C6">
        <w:tc>
          <w:tcPr>
            <w:tcW w:w="3495" w:type="dxa"/>
            <w:gridSpan w:val="2"/>
          </w:tcPr>
          <w:p w:rsidR="005426A2" w:rsidRPr="005426A2" w:rsidRDefault="005426A2" w:rsidP="005426A2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5426A2">
              <w:rPr>
                <w:rFonts w:ascii="Times New Roman" w:hAnsi="Times New Roman"/>
                <w:b/>
                <w:sz w:val="24"/>
                <w:lang w:eastAsia="ru-RU"/>
              </w:rPr>
              <w:t>Бағалау критерийлері</w:t>
            </w:r>
          </w:p>
        </w:tc>
        <w:tc>
          <w:tcPr>
            <w:tcW w:w="7279" w:type="dxa"/>
            <w:gridSpan w:val="4"/>
          </w:tcPr>
          <w:p w:rsidR="005426A2" w:rsidRPr="005426A2" w:rsidRDefault="005426A2" w:rsidP="005426A2">
            <w:pPr>
              <w:widowControl w:val="0"/>
              <w:autoSpaceDE w:val="0"/>
              <w:autoSpaceDN w:val="0"/>
              <w:spacing w:line="225" w:lineRule="auto"/>
              <w:ind w:right="471"/>
              <w:rPr>
                <w:rFonts w:ascii="Times New Roman" w:hAnsi="Times New Roman"/>
                <w:sz w:val="24"/>
                <w:lang w:val="kk-KZ" w:eastAsia="ru-RU"/>
              </w:rPr>
            </w:pPr>
            <w:r w:rsidRPr="005426A2">
              <w:rPr>
                <w:rFonts w:ascii="Times New Roman" w:hAnsi="Times New Roman"/>
                <w:sz w:val="24"/>
                <w:lang w:val="kk-KZ" w:eastAsia="ru-RU"/>
              </w:rPr>
              <w:t>Бүтін зат, оның жартысы, бөлігі туралы түсінік. Натурал сандарды бөлу дағдылары туралы білімді меңгереді.</w:t>
            </w:r>
          </w:p>
        </w:tc>
      </w:tr>
      <w:tr w:rsidR="005426A2" w:rsidRPr="005426A2" w:rsidTr="00E821C6">
        <w:tc>
          <w:tcPr>
            <w:tcW w:w="3495" w:type="dxa"/>
            <w:gridSpan w:val="2"/>
          </w:tcPr>
          <w:p w:rsidR="005426A2" w:rsidRPr="005426A2" w:rsidRDefault="005426A2" w:rsidP="005426A2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5426A2">
              <w:rPr>
                <w:rFonts w:ascii="Times New Roman" w:hAnsi="Times New Roman"/>
                <w:b/>
                <w:sz w:val="24"/>
                <w:lang w:val="kk-KZ" w:eastAsia="ru-RU"/>
              </w:rPr>
              <w:t>Тілдік мақсаттар</w:t>
            </w:r>
          </w:p>
        </w:tc>
        <w:tc>
          <w:tcPr>
            <w:tcW w:w="7279" w:type="dxa"/>
            <w:gridSpan w:val="4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оқу мақсаты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•</w:t>
            </w: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 xml:space="preserve">күнделікті өмірде толық пәннің бөлігі туралы білімді көрсете білу керек. 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•</w:t>
            </w: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оқу, жазу, бөлшектерді салыстыру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•</w:t>
            </w: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 xml:space="preserve">санның үлесін табу, үлес бойынша сан Модельдеу,талдау 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•</w:t>
            </w: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 xml:space="preserve"> Үлесті табуға құрама есептерлді өмірлік жағдайларда шамалардың арасындағы тәуелділікті   талдау және шешу, 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•</w:t>
            </w: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пропорцияны құрастыру арқылы есептерді шығару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Пәндік лексика және терминология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•</w:t>
            </w: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үлес, бөлшек, бүтіннің жартысы, жартысы, үштен бір бөлігі, төрттен бір бөлігі, алым, бөлгіш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•</w:t>
            </w: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жартысы, үштен бір бөлігі, төрттен бір бөлігі, сағат/күн/жыл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•</w:t>
            </w: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уақыт, күнтізбе, тоқсан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•</w:t>
            </w: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компонент, пропорция, шамалар арасында тәуелділігі,  формула, алгоритм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•</w:t>
            </w: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 xml:space="preserve">жағдайды есепке модельдеу, пропорцияны құрастыру 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•</w:t>
            </w: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 xml:space="preserve">талдау, салыстыру 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•</w:t>
            </w: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 xml:space="preserve">күн тәртібі, уақытты үнемдеу </w:t>
            </w:r>
          </w:p>
        </w:tc>
      </w:tr>
      <w:tr w:rsidR="005426A2" w:rsidRPr="005426A2" w:rsidTr="00E821C6">
        <w:tc>
          <w:tcPr>
            <w:tcW w:w="3495" w:type="dxa"/>
            <w:gridSpan w:val="2"/>
          </w:tcPr>
          <w:p w:rsidR="005426A2" w:rsidRPr="005426A2" w:rsidRDefault="005426A2" w:rsidP="005426A2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5426A2">
              <w:rPr>
                <w:rFonts w:ascii="Times New Roman" w:hAnsi="Times New Roman"/>
                <w:b/>
                <w:sz w:val="24"/>
                <w:lang w:eastAsia="ru-RU"/>
              </w:rPr>
              <w:t>Құндылықтарды дарыту</w:t>
            </w:r>
          </w:p>
        </w:tc>
        <w:tc>
          <w:tcPr>
            <w:tcW w:w="7279" w:type="dxa"/>
            <w:gridSpan w:val="4"/>
          </w:tcPr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eastAsia="en-GB"/>
              </w:rPr>
              <w:t>Оқушыларды бір-біріне деген құрмет көрсетуіне тәрбиелеу.</w:t>
            </w:r>
          </w:p>
        </w:tc>
      </w:tr>
      <w:tr w:rsidR="005426A2" w:rsidRPr="005426A2" w:rsidTr="00E821C6">
        <w:tc>
          <w:tcPr>
            <w:tcW w:w="3495" w:type="dxa"/>
            <w:gridSpan w:val="2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</w:rPr>
              <w:t>Пәнаралық байланыстар</w:t>
            </w:r>
          </w:p>
        </w:tc>
        <w:tc>
          <w:tcPr>
            <w:tcW w:w="7279" w:type="dxa"/>
            <w:gridSpan w:val="4"/>
          </w:tcPr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sz w:val="24"/>
                <w:szCs w:val="24"/>
              </w:rPr>
              <w:t>Музыка, қазақ тілі.</w:t>
            </w:r>
          </w:p>
        </w:tc>
      </w:tr>
      <w:tr w:rsidR="005426A2" w:rsidRPr="005426A2" w:rsidTr="00E821C6">
        <w:tc>
          <w:tcPr>
            <w:tcW w:w="3495" w:type="dxa"/>
            <w:gridSpan w:val="2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</w:rPr>
              <w:t>АКТ қолдану дағдылары</w:t>
            </w:r>
          </w:p>
        </w:tc>
        <w:tc>
          <w:tcPr>
            <w:tcW w:w="7279" w:type="dxa"/>
            <w:gridSpan w:val="4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ru-RU"/>
              </w:rPr>
              <w:t>Интернет-ресурстар, дерекқордан және интернеттен сабаққа қатысты ақпаратты іздеу;</w:t>
            </w:r>
          </w:p>
        </w:tc>
      </w:tr>
      <w:tr w:rsidR="005426A2" w:rsidRPr="005426A2" w:rsidTr="00E821C6">
        <w:tc>
          <w:tcPr>
            <w:tcW w:w="3495" w:type="dxa"/>
            <w:gridSpan w:val="2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Ресурстар</w:t>
            </w:r>
          </w:p>
        </w:tc>
        <w:tc>
          <w:tcPr>
            <w:tcW w:w="7279" w:type="dxa"/>
            <w:gridSpan w:val="4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26A2">
              <w:rPr>
                <w:rFonts w:ascii="Times New Roman" w:hAnsi="Times New Roman"/>
                <w:sz w:val="24"/>
                <w:szCs w:val="24"/>
              </w:rPr>
              <w:t>Топқа</w:t>
            </w:r>
            <w:r w:rsidRPr="005426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5426A2">
              <w:rPr>
                <w:rFonts w:ascii="Times New Roman" w:hAnsi="Times New Roman"/>
                <w:sz w:val="24"/>
                <w:szCs w:val="24"/>
              </w:rPr>
              <w:t>бөлуге</w:t>
            </w:r>
            <w:r w:rsidRPr="005426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5426A2">
              <w:rPr>
                <w:rFonts w:ascii="Times New Roman" w:hAnsi="Times New Roman"/>
                <w:sz w:val="24"/>
                <w:szCs w:val="24"/>
              </w:rPr>
              <w:t>арналған</w:t>
            </w:r>
            <w:r w:rsidRPr="005426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5426A2">
              <w:rPr>
                <w:rFonts w:ascii="Times New Roman" w:hAnsi="Times New Roman"/>
                <w:sz w:val="24"/>
                <w:szCs w:val="24"/>
              </w:rPr>
              <w:t>парақшалар</w:t>
            </w:r>
            <w:r w:rsidRPr="005426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r w:rsidRPr="005426A2">
              <w:rPr>
                <w:rFonts w:ascii="Times New Roman" w:hAnsi="Times New Roman"/>
                <w:sz w:val="24"/>
                <w:szCs w:val="24"/>
              </w:rPr>
              <w:t>интерактивті</w:t>
            </w:r>
            <w:r w:rsidRPr="005426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5426A2">
              <w:rPr>
                <w:rFonts w:ascii="Times New Roman" w:hAnsi="Times New Roman"/>
                <w:sz w:val="24"/>
                <w:szCs w:val="24"/>
              </w:rPr>
              <w:t>тақта</w:t>
            </w:r>
            <w:r w:rsidRPr="005426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r w:rsidRPr="005426A2">
              <w:rPr>
                <w:rFonts w:ascii="Times New Roman" w:hAnsi="Times New Roman"/>
                <w:sz w:val="24"/>
                <w:szCs w:val="24"/>
              </w:rPr>
              <w:t>жұмыс</w:t>
            </w:r>
            <w:r w:rsidRPr="005426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5426A2">
              <w:rPr>
                <w:rFonts w:ascii="Times New Roman" w:hAnsi="Times New Roman"/>
                <w:sz w:val="24"/>
                <w:szCs w:val="24"/>
              </w:rPr>
              <w:t>дәптері</w:t>
            </w:r>
            <w:r w:rsidRPr="005426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r w:rsidRPr="005426A2">
              <w:rPr>
                <w:rFonts w:ascii="Times New Roman" w:hAnsi="Times New Roman"/>
                <w:sz w:val="24"/>
                <w:szCs w:val="24"/>
              </w:rPr>
              <w:t>қалам</w:t>
            </w:r>
            <w:r w:rsidRPr="005426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5426A2">
              <w:rPr>
                <w:rFonts w:ascii="Times New Roman" w:hAnsi="Times New Roman"/>
                <w:sz w:val="24"/>
                <w:szCs w:val="24"/>
              </w:rPr>
              <w:t>мен</w:t>
            </w:r>
            <w:r w:rsidRPr="005426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5426A2">
              <w:rPr>
                <w:rFonts w:ascii="Times New Roman" w:hAnsi="Times New Roman"/>
                <w:sz w:val="24"/>
                <w:szCs w:val="24"/>
              </w:rPr>
              <w:t>түрлі</w:t>
            </w:r>
            <w:r w:rsidRPr="005426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5426A2">
              <w:rPr>
                <w:rFonts w:ascii="Times New Roman" w:hAnsi="Times New Roman"/>
                <w:sz w:val="24"/>
                <w:szCs w:val="24"/>
              </w:rPr>
              <w:t>түсті</w:t>
            </w:r>
            <w:r w:rsidRPr="005426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5426A2">
              <w:rPr>
                <w:rFonts w:ascii="Times New Roman" w:hAnsi="Times New Roman"/>
                <w:sz w:val="24"/>
                <w:szCs w:val="24"/>
              </w:rPr>
              <w:t>қарындаш</w:t>
            </w:r>
            <w:r w:rsidRPr="005426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r w:rsidRPr="005426A2">
              <w:rPr>
                <w:rFonts w:ascii="Times New Roman" w:hAnsi="Times New Roman"/>
                <w:sz w:val="24"/>
                <w:szCs w:val="24"/>
              </w:rPr>
              <w:t>стикер</w:t>
            </w:r>
            <w:r w:rsidRPr="005426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r w:rsidRPr="005426A2">
              <w:rPr>
                <w:rFonts w:ascii="Times New Roman" w:hAnsi="Times New Roman"/>
                <w:sz w:val="24"/>
                <w:szCs w:val="24"/>
              </w:rPr>
              <w:t>видеоматериалдар</w:t>
            </w:r>
            <w:r w:rsidRPr="005426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., </w:t>
            </w:r>
            <w:r w:rsidRPr="005426A2">
              <w:rPr>
                <w:rFonts w:ascii="Times New Roman" w:hAnsi="Times New Roman"/>
                <w:sz w:val="24"/>
                <w:szCs w:val="24"/>
              </w:rPr>
              <w:t>постер</w:t>
            </w:r>
            <w:r w:rsidRPr="005426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r w:rsidRPr="005426A2">
              <w:rPr>
                <w:rFonts w:ascii="Times New Roman" w:hAnsi="Times New Roman"/>
                <w:sz w:val="24"/>
                <w:szCs w:val="24"/>
              </w:rPr>
              <w:t>кері</w:t>
            </w:r>
            <w:r w:rsidRPr="005426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5426A2">
              <w:rPr>
                <w:rFonts w:ascii="Times New Roman" w:hAnsi="Times New Roman"/>
                <w:sz w:val="24"/>
                <w:szCs w:val="24"/>
              </w:rPr>
              <w:t>байланыс</w:t>
            </w:r>
            <w:r w:rsidRPr="005426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5426A2">
              <w:rPr>
                <w:rFonts w:ascii="Times New Roman" w:hAnsi="Times New Roman"/>
                <w:sz w:val="24"/>
                <w:szCs w:val="24"/>
              </w:rPr>
              <w:t>парағы</w:t>
            </w:r>
            <w:r w:rsidRPr="005426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5426A2">
              <w:rPr>
                <w:rFonts w:ascii="Times New Roman" w:hAnsi="Times New Roman"/>
                <w:sz w:val="24"/>
                <w:szCs w:val="24"/>
              </w:rPr>
              <w:t>т</w:t>
            </w:r>
            <w:r w:rsidRPr="005426A2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  <w:r w:rsidRPr="005426A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5426A2" w:rsidRPr="005426A2" w:rsidTr="00E821C6">
        <w:tc>
          <w:tcPr>
            <w:tcW w:w="3495" w:type="dxa"/>
            <w:gridSpan w:val="2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7279" w:type="dxa"/>
            <w:gridSpan w:val="4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Бірінші тоқсанда алған білімдері бар.</w:t>
            </w:r>
          </w:p>
        </w:tc>
      </w:tr>
      <w:tr w:rsidR="005426A2" w:rsidRPr="005426A2" w:rsidTr="00E821C6">
        <w:tc>
          <w:tcPr>
            <w:tcW w:w="10774" w:type="dxa"/>
            <w:gridSpan w:val="6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color w:val="0D0D0D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5426A2" w:rsidRPr="005426A2" w:rsidTr="00E821C6">
        <w:tc>
          <w:tcPr>
            <w:tcW w:w="1843" w:type="dxa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кезеңдері</w:t>
            </w:r>
          </w:p>
        </w:tc>
        <w:tc>
          <w:tcPr>
            <w:tcW w:w="7088" w:type="dxa"/>
            <w:gridSpan w:val="4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1843" w:type="dxa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Ресурстар</w:t>
            </w:r>
          </w:p>
        </w:tc>
      </w:tr>
      <w:tr w:rsidR="005426A2" w:rsidRPr="005426A2" w:rsidTr="00E821C6">
        <w:tc>
          <w:tcPr>
            <w:tcW w:w="1843" w:type="dxa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</w:rPr>
              <w:t>Сабақтың басы</w:t>
            </w:r>
          </w:p>
        </w:tc>
        <w:tc>
          <w:tcPr>
            <w:tcW w:w="7088" w:type="dxa"/>
            <w:gridSpan w:val="4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 w:eastAsia="en-GB"/>
              </w:rPr>
            </w:pPr>
            <w:r w:rsidRPr="005426A2">
              <w:rPr>
                <w:rFonts w:ascii="Times New Roman" w:hAnsi="Times New Roman"/>
                <w:b/>
                <w:color w:val="C00000"/>
                <w:sz w:val="24"/>
                <w:szCs w:val="24"/>
                <w:lang w:val="kk-KZ" w:eastAsia="en-GB"/>
              </w:rPr>
              <w:t>Жаңа топ құру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Психологиялық ахуал қалыптастыру.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Н.Ә.Назарбаевтың жолдауы туралы не білесіңдер?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2019 жыл </w:t>
            </w: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қандай жыл деп жарияланды?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Жастар жылы деп белгіленді. 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Олай болатын болса өз үлесімізді қосамыз жастар болып. Еліміздің экономикасын дамытып , болашақ жастар сендерсіңдер, олай болатын болса сабағымызда өз білімізді көрсетейік. Еліміздің эканомикасы сендер жастардың қолында, ол үшін біз талмай еңбек етіп, өз білімімізді жетілдіру керекпіз.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color w:val="0D0D0D"/>
                <w:sz w:val="24"/>
                <w:szCs w:val="24"/>
                <w:lang w:val="kk-KZ" w:eastAsia="en-GB"/>
              </w:rPr>
            </w:pPr>
            <w:r w:rsidRPr="005426A2">
              <w:rPr>
                <w:rFonts w:ascii="Times New Roman" w:hAnsi="Times New Roman"/>
                <w:b/>
                <w:color w:val="0D0D0D"/>
                <w:sz w:val="24"/>
                <w:szCs w:val="24"/>
                <w:lang w:val="kk-KZ" w:eastAsia="en-GB"/>
              </w:rPr>
              <w:t>Жұмыс ережесін еске түсіру</w:t>
            </w:r>
          </w:p>
          <w:p w:rsidR="005426A2" w:rsidRPr="005426A2" w:rsidRDefault="005426A2" w:rsidP="005426A2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/>
                <w:sz w:val="24"/>
                <w:szCs w:val="24"/>
                <w:lang w:val="kk-KZ" w:eastAsia="en-GB"/>
              </w:rPr>
            </w:pPr>
            <w:r w:rsidRPr="005426A2">
              <w:rPr>
                <w:rFonts w:ascii="Times New Roman" w:hAnsi="Times New Roman"/>
                <w:color w:val="0D0D0D"/>
                <w:sz w:val="24"/>
                <w:szCs w:val="24"/>
                <w:lang w:val="kk-KZ" w:eastAsia="en-GB"/>
              </w:rPr>
              <w:t>Сабақта бір-бірімізді сыйлаймыз, тыңдаймыз!</w:t>
            </w:r>
          </w:p>
          <w:p w:rsidR="005426A2" w:rsidRPr="005426A2" w:rsidRDefault="005426A2" w:rsidP="005426A2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/>
                <w:sz w:val="24"/>
                <w:szCs w:val="24"/>
                <w:lang w:val="kk-KZ" w:eastAsia="en-GB"/>
              </w:rPr>
            </w:pPr>
            <w:r w:rsidRPr="005426A2">
              <w:rPr>
                <w:rFonts w:ascii="Times New Roman" w:hAnsi="Times New Roman"/>
                <w:color w:val="0D0D0D"/>
                <w:sz w:val="24"/>
                <w:szCs w:val="24"/>
                <w:lang w:val="kk-KZ" w:eastAsia="en-GB"/>
              </w:rPr>
              <w:t>Уақытты үнемдейміз!</w:t>
            </w:r>
          </w:p>
          <w:p w:rsidR="005426A2" w:rsidRPr="005426A2" w:rsidRDefault="005426A2" w:rsidP="005426A2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/>
                <w:sz w:val="24"/>
                <w:szCs w:val="24"/>
                <w:lang w:val="kk-KZ" w:eastAsia="en-GB"/>
              </w:rPr>
            </w:pPr>
            <w:r w:rsidRPr="005426A2">
              <w:rPr>
                <w:rFonts w:ascii="Times New Roman" w:hAnsi="Times New Roman"/>
                <w:color w:val="0D0D0D"/>
                <w:sz w:val="24"/>
                <w:szCs w:val="24"/>
                <w:lang w:val="kk-KZ" w:eastAsia="en-GB"/>
              </w:rPr>
              <w:t>Нақты,дәл жауап береміз!</w:t>
            </w:r>
          </w:p>
          <w:p w:rsidR="005426A2" w:rsidRPr="005426A2" w:rsidRDefault="005426A2" w:rsidP="005426A2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/>
                <w:sz w:val="24"/>
                <w:szCs w:val="24"/>
                <w:lang w:val="kk-KZ" w:eastAsia="en-GB"/>
              </w:rPr>
            </w:pPr>
            <w:r w:rsidRPr="005426A2">
              <w:rPr>
                <w:rFonts w:ascii="Times New Roman" w:hAnsi="Times New Roman"/>
                <w:color w:val="0D0D0D"/>
                <w:sz w:val="24"/>
                <w:szCs w:val="24"/>
                <w:lang w:val="kk-KZ" w:eastAsia="en-GB"/>
              </w:rPr>
              <w:t>Сабақта өзіміздің шапшаңдығымызды, тапқырлығымызды көрсетеміз!</w:t>
            </w:r>
          </w:p>
          <w:p w:rsidR="005426A2" w:rsidRPr="005426A2" w:rsidRDefault="005426A2" w:rsidP="005426A2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/>
                <w:sz w:val="24"/>
                <w:szCs w:val="24"/>
                <w:lang w:val="kk-KZ" w:eastAsia="en-GB"/>
              </w:rPr>
            </w:pPr>
            <w:r w:rsidRPr="005426A2">
              <w:rPr>
                <w:rFonts w:ascii="Times New Roman" w:hAnsi="Times New Roman"/>
                <w:color w:val="0D0D0D"/>
                <w:sz w:val="24"/>
                <w:szCs w:val="24"/>
                <w:lang w:val="kk-KZ" w:eastAsia="en-GB"/>
              </w:rPr>
              <w:t>Сабаққа белсене қатысып, жақсы баға аламыз!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Алдыңғы білімді еске түсіру </w:t>
            </w:r>
          </w:p>
          <w:p w:rsidR="005426A2" w:rsidRPr="005426A2" w:rsidRDefault="005426A2" w:rsidP="005426A2">
            <w:pPr>
              <w:widowControl w:val="0"/>
              <w:spacing w:line="260" w:lineRule="exact"/>
              <w:jc w:val="both"/>
              <w:rPr>
                <w:rFonts w:ascii="Times New Roman" w:hAnsi="Times New Roman"/>
                <w:b/>
                <w:bCs/>
                <w:color w:val="1F497D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bCs/>
                <w:i/>
                <w:iCs/>
                <w:color w:val="1F497D"/>
                <w:sz w:val="24"/>
                <w:szCs w:val="24"/>
                <w:lang w:val="kk-KZ"/>
              </w:rPr>
              <w:t>Өткенді пысықтау. «Блиц турнир» әдісі</w:t>
            </w:r>
          </w:p>
          <w:p w:rsidR="005426A2" w:rsidRPr="005426A2" w:rsidRDefault="005426A2" w:rsidP="005426A2">
            <w:pPr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7 мен 6 </w:t>
            </w:r>
            <w:r w:rsidRPr="005426A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kk-KZ"/>
              </w:rPr>
              <w:t>санының көбейтіндісі?</w:t>
            </w:r>
          </w:p>
          <w:p w:rsidR="005426A2" w:rsidRPr="005426A2" w:rsidRDefault="005426A2" w:rsidP="005426A2">
            <w:pPr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7 жүздік және 2 бірліктен тұратын санды тап?</w:t>
            </w:r>
          </w:p>
          <w:p w:rsidR="005426A2" w:rsidRPr="005426A2" w:rsidRDefault="005426A2" w:rsidP="005426A2">
            <w:pPr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Қабырғалары 6 м және 3 м болатын тіктөртбұрыштың периметрін тап</w:t>
            </w:r>
          </w:p>
          <w:p w:rsidR="005426A2" w:rsidRPr="005426A2" w:rsidRDefault="005426A2" w:rsidP="005426A2">
            <w:pPr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18см </w:t>
            </w:r>
            <w:r w:rsidRPr="005426A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kk-KZ"/>
              </w:rPr>
              <w:t>үштен бір бөлігі?</w:t>
            </w:r>
          </w:p>
          <w:p w:rsidR="005426A2" w:rsidRPr="005426A2" w:rsidRDefault="005426A2" w:rsidP="005426A2">
            <w:pPr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9 санының квадраты?</w:t>
            </w:r>
          </w:p>
          <w:p w:rsidR="005426A2" w:rsidRPr="005426A2" w:rsidRDefault="005426A2" w:rsidP="005426A2">
            <w:pPr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kk-KZ"/>
              </w:rPr>
              <w:t xml:space="preserve">1 тәуліктің  </w:t>
            </w:r>
            <w:r w:rsidRPr="005426A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4/1  бөлігі неше сағатқа тең?</w:t>
            </w:r>
          </w:p>
          <w:p w:rsidR="005426A2" w:rsidRPr="005426A2" w:rsidRDefault="005426A2" w:rsidP="005426A2">
            <w:pPr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4 </w:t>
            </w:r>
            <w:r w:rsidRPr="005426A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kk-KZ"/>
              </w:rPr>
              <w:t>санның кубы нешеге тең?</w:t>
            </w:r>
          </w:p>
          <w:p w:rsidR="005426A2" w:rsidRPr="005426A2" w:rsidRDefault="005426A2" w:rsidP="005426A2">
            <w:pPr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kk-KZ"/>
              </w:rPr>
              <w:t xml:space="preserve">Дүкенге </w:t>
            </w:r>
            <w:r w:rsidRPr="005426A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100 кг </w:t>
            </w:r>
            <w:r w:rsidRPr="005426A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kk-KZ"/>
              </w:rPr>
              <w:t xml:space="preserve">қияр және одан </w:t>
            </w:r>
            <w:r w:rsidRPr="005426A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3 есе артық қызынақ акелінді.Дүкенге қанша кг қызанақ әкелінді?</w:t>
            </w:r>
          </w:p>
          <w:p w:rsidR="005426A2" w:rsidRPr="005426A2" w:rsidRDefault="005426A2" w:rsidP="005426A2">
            <w:pPr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kk-KZ"/>
              </w:rPr>
              <w:t>Заттың құнын табу үшін не істеу керек?</w:t>
            </w:r>
          </w:p>
          <w:p w:rsidR="005426A2" w:rsidRPr="005426A2" w:rsidRDefault="005426A2" w:rsidP="005426A2">
            <w:pPr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kk-KZ"/>
              </w:rPr>
              <w:t>Егер бір дәптер 7 тг тұрса, 3 дәптердің бағасын тап?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  <w:lang w:val="kk-KZ"/>
              </w:rPr>
              <w:t>ҚБ: Отшашу арқылы бір-бірін бағалау.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426A2" w:rsidRPr="005426A2" w:rsidRDefault="005426A2" w:rsidP="005426A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5426A2" w:rsidRPr="005426A2" w:rsidRDefault="005426A2" w:rsidP="005426A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eastAsia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eastAsia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eastAsia="Times New Roman" w:hAnsi="Times New Roman"/>
                <w:color w:val="0D0D0D"/>
                <w:sz w:val="24"/>
                <w:szCs w:val="24"/>
                <w:lang w:val="kk-KZ"/>
              </w:rPr>
            </w:pPr>
            <w:r w:rsidRPr="005426A2">
              <w:rPr>
                <w:rFonts w:ascii="Times New Roman" w:eastAsia="Times New Roman" w:hAnsi="Times New Roman"/>
                <w:color w:val="0D0D0D"/>
                <w:sz w:val="24"/>
                <w:szCs w:val="24"/>
                <w:lang w:val="kk-KZ"/>
              </w:rPr>
              <w:lastRenderedPageBreak/>
              <w:t>Оқушыларды топтарға бөлуге арналған суреттер.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  <w:t>Сұраққа жауап берген оқушыны мадақтау,толықтыру жасау, тиімді  кері байланыс орнату.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lang w:val="kk-KZ" w:eastAsia="ru-RU"/>
              </w:rPr>
            </w:pPr>
            <w:r w:rsidRPr="005426A2">
              <w:rPr>
                <w:rFonts w:ascii="Times New Roman" w:hAnsi="Times New Roman"/>
                <w:sz w:val="24"/>
                <w:lang w:val="kk-KZ" w:eastAsia="ru-RU"/>
              </w:rPr>
              <w:t>Алдыңғы білімді еске түсіру тапсырмалары</w:t>
            </w:r>
          </w:p>
        </w:tc>
      </w:tr>
      <w:tr w:rsidR="005426A2" w:rsidRPr="005426A2" w:rsidTr="00E821C6">
        <w:tc>
          <w:tcPr>
            <w:tcW w:w="1843" w:type="dxa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Сабақтың ортасы</w:t>
            </w:r>
          </w:p>
        </w:tc>
        <w:tc>
          <w:tcPr>
            <w:tcW w:w="7088" w:type="dxa"/>
            <w:gridSpan w:val="4"/>
          </w:tcPr>
          <w:p w:rsidR="005426A2" w:rsidRPr="005426A2" w:rsidRDefault="005426A2" w:rsidP="005426A2">
            <w:pPr>
              <w:widowControl w:val="0"/>
              <w:spacing w:line="260" w:lineRule="exact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color w:val="0D0D0D"/>
                <w:sz w:val="24"/>
                <w:szCs w:val="24"/>
                <w:lang w:val="kk-KZ"/>
              </w:rPr>
              <w:t>Ширату тапсырмасы.</w:t>
            </w:r>
          </w:p>
          <w:p w:rsidR="005426A2" w:rsidRPr="005426A2" w:rsidRDefault="005426A2" w:rsidP="005426A2">
            <w:pPr>
              <w:widowControl w:val="0"/>
              <w:ind w:left="360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  <w:lang w:val="kk-KZ" w:eastAsia="en-GB"/>
              </w:rPr>
            </w:pPr>
            <w:r w:rsidRPr="005426A2">
              <w:rPr>
                <w:rFonts w:ascii="Times New Roman" w:hAnsi="Times New Roman"/>
                <w:b/>
                <w:color w:val="0D0D0D"/>
                <w:sz w:val="24"/>
                <w:szCs w:val="24"/>
                <w:lang w:val="kk-KZ"/>
              </w:rPr>
              <w:t>Белсенді оқу тапсырмалары</w:t>
            </w:r>
          </w:p>
          <w:p w:rsidR="005426A2" w:rsidRPr="005426A2" w:rsidRDefault="005426A2" w:rsidP="005426A2">
            <w:pPr>
              <w:widowControl w:val="0"/>
              <w:ind w:left="36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426A2">
              <w:rPr>
                <w:rFonts w:ascii="Times New Roman" w:hAnsi="Times New Roman"/>
                <w:b/>
                <w:color w:val="0D0D0D"/>
                <w:sz w:val="24"/>
                <w:szCs w:val="24"/>
                <w:lang w:val="kk-KZ" w:eastAsia="en-GB"/>
              </w:rPr>
              <w:t xml:space="preserve"> </w:t>
            </w:r>
            <w:r w:rsidRPr="005426A2">
              <w:rPr>
                <w:rFonts w:ascii="Times New Roman" w:hAnsi="Times New Roman"/>
                <w:b/>
                <w:bCs/>
                <w:color w:val="1F497D"/>
                <w:sz w:val="24"/>
                <w:szCs w:val="24"/>
                <w:lang w:val="kk-KZ"/>
              </w:rPr>
              <w:t xml:space="preserve">Жұптық жұмыс.    </w:t>
            </w:r>
            <w:r w:rsidRPr="005426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1-мысал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5426A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бос жіберсең                бір сағатты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5426A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   </w:t>
            </w:r>
            <w:r w:rsidRPr="005426A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9х7                           7х8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5426A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жоғалтасың                 бір минутты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5426A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   </w:t>
            </w:r>
            <w:r w:rsidRPr="005426A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6х9                           8х8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</w:pPr>
            <w:r w:rsidRPr="005426A2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  <w:t>Бір минутты бос жіберсең, бір сағатты жоғалтасың.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5426A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Дескриптор: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5426A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Көбейтіндінің мәнін дұрыс табады.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Мақалды дұрыс табады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color w:val="0D0D0D"/>
                <w:sz w:val="24"/>
                <w:szCs w:val="24"/>
                <w:lang w:val="kk-KZ" w:eastAsia="en-GB"/>
              </w:rPr>
            </w:pPr>
          </w:p>
          <w:p w:rsidR="005426A2" w:rsidRPr="005426A2" w:rsidRDefault="00174B9E" w:rsidP="005426A2">
            <w:pPr>
              <w:widowControl w:val="0"/>
              <w:rPr>
                <w:rFonts w:ascii="Times New Roman" w:hAnsi="Times New Roman"/>
                <w:b/>
                <w:color w:val="0D0D0D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390900" cy="736600"/>
                  <wp:effectExtent l="0" t="0" r="0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57" t="26485" r="30209" b="60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26A2" w:rsidRPr="005426A2" w:rsidRDefault="00174B9E" w:rsidP="005426A2">
            <w:pPr>
              <w:widowControl w:val="0"/>
              <w:rPr>
                <w:rFonts w:ascii="Times New Roman" w:hAnsi="Times New Roman"/>
                <w:b/>
                <w:color w:val="0D0D0D"/>
                <w:sz w:val="24"/>
                <w:szCs w:val="24"/>
                <w:lang w:val="kk-KZ" w:eastAsia="en-GB"/>
              </w:rPr>
            </w:pPr>
            <w:r>
              <w:rPr>
                <w:rFonts w:ascii="Arial" w:hAnsi="Arial"/>
                <w:noProof/>
                <w:szCs w:val="24"/>
                <w:lang w:val="ru-RU" w:eastAsia="ru-RU"/>
              </w:rPr>
              <w:drawing>
                <wp:inline distT="0" distB="0" distL="0" distR="0">
                  <wp:extent cx="3073400" cy="1193800"/>
                  <wp:effectExtent l="0" t="0" r="0" b="0"/>
                  <wp:docPr id="8" name="Picture 3" descr="C:\Users\777777\AppData\Local\Microsoft\Windows\Temporary Internet Files\Content.IE5\VY0818Q2\IMG_20191117_211152_resized_20191117_0912266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C:\Users\777777\AppData\Local\Microsoft\Windows\Temporary Internet Files\Content.IE5\VY0818Q2\IMG_20191117_211152_resized_20191117_09122669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5" t="45161" r="2975" b="23441"/>
                          <a:stretch/>
                        </pic:blipFill>
                        <pic:spPr bwMode="auto">
                          <a:xfrm>
                            <a:off x="0" y="0"/>
                            <a:ext cx="3073400" cy="1193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426A2" w:rsidRPr="005426A2" w:rsidRDefault="005426A2" w:rsidP="005426A2">
            <w:pPr>
              <w:widowControl w:val="0"/>
              <w:ind w:left="36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 xml:space="preserve">Топтық жұмыс. 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/>
                <w:bCs/>
                <w:color w:val="1F497D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/>
                <w:bCs/>
                <w:i/>
                <w:iCs/>
                <w:color w:val="1F497D"/>
                <w:sz w:val="24"/>
                <w:szCs w:val="24"/>
                <w:lang w:val="kk-KZ"/>
              </w:rPr>
              <w:t>«Бірге ойлаймыз» әдісі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4- есеп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Кесте бойынша есептер құрастырып, оларды шығар.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5426A2" w:rsidRPr="005426A2" w:rsidRDefault="00174B9E" w:rsidP="005426A2">
            <w:pPr>
              <w:widowControl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/>
                <w:noProof/>
                <w:szCs w:val="24"/>
                <w:lang w:val="ru-RU" w:eastAsia="ru-RU"/>
              </w:rPr>
              <w:drawing>
                <wp:inline distT="0" distB="0" distL="0" distR="0">
                  <wp:extent cx="1003300" cy="673100"/>
                  <wp:effectExtent l="0" t="0" r="0" b="0"/>
                  <wp:docPr id="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Дескриптор</w:t>
            </w:r>
          </w:p>
          <w:p w:rsidR="005426A2" w:rsidRPr="005426A2" w:rsidRDefault="005426A2" w:rsidP="005426A2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5426A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Кесте бойынша есептерді дұрыс құрастыра алады</w:t>
            </w:r>
          </w:p>
          <w:p w:rsidR="005426A2" w:rsidRPr="005426A2" w:rsidRDefault="005426A2" w:rsidP="005426A2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Шешу амалдарды дұрыс шығара алады</w:t>
            </w:r>
          </w:p>
          <w:p w:rsidR="005426A2" w:rsidRPr="005426A2" w:rsidRDefault="005426A2" w:rsidP="005426A2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Өз жұмыстарын қорғай алады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426A2" w:rsidRPr="005426A2" w:rsidRDefault="005426A2" w:rsidP="005426A2">
            <w:pPr>
              <w:widowControl w:val="0"/>
              <w:spacing w:line="260" w:lineRule="exact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Cs w:val="24"/>
              </w:rPr>
            </w:pPr>
            <w:r w:rsidRPr="005426A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Ж</w:t>
            </w:r>
            <w:r w:rsidRPr="005426A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 xml:space="preserve">ұптық жұмыс   </w:t>
            </w:r>
            <w:r w:rsidRPr="005426A2">
              <w:rPr>
                <w:rFonts w:ascii="Times New Roman" w:hAnsi="Times New Roman"/>
                <w:b/>
                <w:bCs/>
                <w:i/>
                <w:iCs/>
                <w:color w:val="1F497D"/>
                <w:sz w:val="24"/>
                <w:szCs w:val="24"/>
                <w:lang w:val="kk-KZ"/>
              </w:rPr>
              <w:t>«Ең зейінді» әдісі.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5- есеп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Өрік тосабын қайнату үшін  </w:t>
            </w:r>
            <w:r w:rsidRPr="005426A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9</w:t>
            </w:r>
            <w:r w:rsidRPr="005426A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  <w:t>кг қант , ал бүлдірген тосабы  үшін 12 кг қант қажет болды. Егер бір қаптықтық массасы  3 кг болса , онда қанша қапшық қант жұмсалды?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Дескриптор</w:t>
            </w:r>
          </w:p>
          <w:p w:rsidR="005426A2" w:rsidRPr="005426A2" w:rsidRDefault="005426A2" w:rsidP="005426A2">
            <w:pPr>
              <w:widowControl w:val="0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</w:pPr>
            <w:r w:rsidRPr="005426A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Өзара байланысы бар есептерді дұрыс шығара </w:t>
            </w:r>
            <w:r w:rsidRPr="005426A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алады</w:t>
            </w:r>
          </w:p>
          <w:p w:rsidR="005426A2" w:rsidRPr="005426A2" w:rsidRDefault="005426A2" w:rsidP="005426A2">
            <w:pPr>
              <w:widowControl w:val="0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Шешу амалдарды дұрыс шығара алады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 xml:space="preserve">Жеке жұмыс. </w:t>
            </w:r>
          </w:p>
          <w:p w:rsidR="005426A2" w:rsidRDefault="009262CE" w:rsidP="005426A2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color w:val="1F497D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1F497D"/>
                <w:sz w:val="24"/>
                <w:szCs w:val="24"/>
                <w:lang w:val="kk-KZ"/>
              </w:rPr>
              <w:t>«Көрсет және әңгімеле» әдісі.</w:t>
            </w:r>
          </w:p>
          <w:p w:rsidR="009262CE" w:rsidRPr="005426A2" w:rsidRDefault="009262CE" w:rsidP="005426A2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color w:val="1F497D"/>
                <w:sz w:val="24"/>
                <w:szCs w:val="24"/>
                <w:lang w:val="kk-KZ"/>
              </w:rPr>
            </w:pPr>
          </w:p>
          <w:p w:rsidR="005426A2" w:rsidRPr="005426A2" w:rsidRDefault="00174B9E" w:rsidP="005426A2">
            <w:pPr>
              <w:widowControl w:val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505200" cy="10414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Өз бетімен жұмыс жасай алады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Өрнектердің мәнін дұрыс таба алады.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Сергіту сәті.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Ұлдар тақ айтқанда орынына тұрады, қыздар жұп сан айтқанда орнынан тұрады.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2E72F7" w:rsidRDefault="005426A2" w:rsidP="00507E2F">
            <w:pPr>
              <w:widowControl w:val="0"/>
              <w:rPr>
                <w:noProof/>
                <w:lang w:val="ru-RU" w:eastAsia="ru-RU"/>
              </w:rPr>
            </w:pPr>
            <w:r w:rsidRPr="005426A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 xml:space="preserve">Жинақтау . </w:t>
            </w:r>
            <w:r w:rsidRPr="005426A2">
              <w:rPr>
                <w:rFonts w:ascii="Times New Roman" w:hAnsi="Times New Roman"/>
                <w:b/>
                <w:bCs/>
                <w:i/>
                <w:iCs/>
                <w:color w:val="1F497D"/>
                <w:sz w:val="24"/>
                <w:szCs w:val="24"/>
                <w:lang w:val="kk-KZ"/>
              </w:rPr>
              <w:t>Блум таксономиясы.</w:t>
            </w:r>
            <w:r w:rsidR="00507E2F">
              <w:rPr>
                <w:noProof/>
                <w:lang w:eastAsia="ru-RU"/>
              </w:rPr>
              <w:t xml:space="preserve"> </w:t>
            </w:r>
            <w:r w:rsidR="00174B9E">
              <w:rPr>
                <w:noProof/>
                <w:lang w:val="ru-RU" w:eastAsia="ru-RU"/>
              </w:rPr>
              <w:drawing>
                <wp:inline distT="0" distB="0" distL="0" distR="0">
                  <wp:extent cx="3632200" cy="11811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2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2F7" w:rsidRDefault="002E72F7" w:rsidP="00507E2F">
            <w:pPr>
              <w:widowControl w:val="0"/>
              <w:rPr>
                <w:noProof/>
                <w:lang w:val="ru-RU" w:eastAsia="ru-RU"/>
              </w:rPr>
            </w:pPr>
          </w:p>
          <w:p w:rsidR="002E72F7" w:rsidRDefault="002E72F7" w:rsidP="00507E2F">
            <w:pPr>
              <w:widowControl w:val="0"/>
              <w:rPr>
                <w:noProof/>
                <w:lang w:val="ru-RU" w:eastAsia="ru-RU"/>
              </w:rPr>
            </w:pPr>
          </w:p>
          <w:p w:rsidR="005426A2" w:rsidRPr="005426A2" w:rsidRDefault="005426A2" w:rsidP="00507E2F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426A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 xml:space="preserve">Жұптық жұмыс. </w:t>
            </w:r>
            <w:r w:rsidRPr="005426A2">
              <w:rPr>
                <w:rFonts w:ascii="Times New Roman" w:hAnsi="Times New Roman"/>
                <w:b/>
                <w:bCs/>
                <w:i/>
                <w:iCs/>
                <w:color w:val="1F497D"/>
                <w:sz w:val="24"/>
                <w:szCs w:val="24"/>
                <w:lang w:val="kk-KZ"/>
              </w:rPr>
              <w:t>«Демонстрация» әдісі.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Зерттеушілік сипаттағы 8-тапсырманы орындауда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өрнектердегі сандар мен таңбалар бірдей екеніне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426A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балалардың назарын аудару қажет. Жауабы неге тәуелді,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426A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олар неге әртүрлі? Өрнектерде амалдардың орындалу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426A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реті әртүрлі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426A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.(8 + 40) : 8 – (3</w:t>
            </w:r>
            <w:r w:rsidRPr="005426A2">
              <w:rPr>
                <w:rFonts w:ascii="Times New Roman" w:eastAsia="MS Mincho" w:hAnsi="MS Mincho" w:hint="eastAsia"/>
                <w:color w:val="000000"/>
                <w:sz w:val="24"/>
                <w:szCs w:val="24"/>
              </w:rPr>
              <w:t>・</w:t>
            </w:r>
            <w:r w:rsidRPr="005426A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2) = 0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426A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 + (40 : 8 – 3 )</w:t>
            </w:r>
            <w:r w:rsidRPr="005426A2">
              <w:rPr>
                <w:rFonts w:ascii="Times New Roman" w:eastAsia="MS Mincho" w:hAnsi="MS Mincho" w:hint="eastAsia"/>
                <w:color w:val="000000"/>
                <w:sz w:val="24"/>
                <w:szCs w:val="24"/>
              </w:rPr>
              <w:t>・</w:t>
            </w:r>
            <w:r w:rsidRPr="005426A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 = 12</w:t>
            </w:r>
          </w:p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426A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8 + 40 : (8 – 3) </w:t>
            </w:r>
            <w:r w:rsidRPr="005426A2">
              <w:rPr>
                <w:rFonts w:ascii="Times New Roman" w:eastAsia="MS Mincho" w:hAnsi="MS Mincho" w:hint="eastAsia"/>
                <w:color w:val="000000"/>
                <w:sz w:val="24"/>
                <w:szCs w:val="24"/>
              </w:rPr>
              <w:t>・</w:t>
            </w:r>
            <w:r w:rsidRPr="005426A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 = 24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5426A2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  <w:t>Дескриптор:</w:t>
            </w:r>
          </w:p>
          <w:p w:rsidR="005426A2" w:rsidRPr="005426A2" w:rsidRDefault="005426A2" w:rsidP="005426A2">
            <w:pPr>
              <w:widowControl w:val="0"/>
              <w:numPr>
                <w:ilvl w:val="0"/>
                <w:numId w:val="5"/>
              </w:numPr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  <w:t>Жақшаларды теңдіктер дұрысшығатынтай етіп дұрыс қоя алады.</w:t>
            </w:r>
          </w:p>
          <w:p w:rsidR="005426A2" w:rsidRPr="005426A2" w:rsidRDefault="005426A2" w:rsidP="005426A2">
            <w:pPr>
              <w:widowControl w:val="0"/>
              <w:numPr>
                <w:ilvl w:val="0"/>
                <w:numId w:val="5"/>
              </w:numPr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5426A2"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  <w:lastRenderedPageBreak/>
              <w:t>Өз ойын дәләлдей алады.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kk-KZ"/>
              </w:rPr>
              <w:t xml:space="preserve">Жұмыс дәптеріндегі жазылым тапсырмаларын орындау </w:t>
            </w:r>
          </w:p>
        </w:tc>
        <w:tc>
          <w:tcPr>
            <w:tcW w:w="1843" w:type="dxa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  <w:t>Тапсырманы орындаған  оқушыны мадақтау,толықтыру жасау, тиімді  кері байланыс орнату.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  <w:t>Белсенді оқу тапсырмалары.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  <w:lastRenderedPageBreak/>
              <w:t>ҚБ: Басбармақ  арқылы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Cs/>
                <w:color w:val="0D0D0D"/>
                <w:sz w:val="24"/>
                <w:szCs w:val="24"/>
                <w:lang w:val="kk-KZ"/>
              </w:rPr>
              <w:t>ҚБ:Өзін өзі бағалау парағы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  <w:t>ҚБ: Мадақтау, өзін өзі бағалау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  <w:t>Ойын ойнау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  <w:t>Ой ширату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  <w:t>Тәжірибе жасау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  <w:t>Бағалау, мадақтау</w:t>
            </w:r>
          </w:p>
        </w:tc>
      </w:tr>
      <w:tr w:rsidR="005426A2" w:rsidRPr="005426A2" w:rsidTr="00E821C6">
        <w:tc>
          <w:tcPr>
            <w:tcW w:w="1843" w:type="dxa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</w:tc>
        <w:tc>
          <w:tcPr>
            <w:tcW w:w="7088" w:type="dxa"/>
            <w:gridSpan w:val="4"/>
          </w:tcPr>
          <w:p w:rsidR="005426A2" w:rsidRPr="005426A2" w:rsidRDefault="005426A2" w:rsidP="005426A2">
            <w:pPr>
              <w:widowControl w:val="0"/>
              <w:spacing w:line="260" w:lineRule="exact"/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kk-KZ" w:eastAsia="en-GB"/>
              </w:rPr>
            </w:pPr>
          </w:p>
          <w:p w:rsidR="005426A2" w:rsidRPr="005426A2" w:rsidRDefault="005426A2" w:rsidP="005426A2">
            <w:pPr>
              <w:widowControl w:val="0"/>
              <w:spacing w:line="260" w:lineRule="exact"/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kk-KZ" w:eastAsia="en-GB"/>
              </w:rPr>
            </w:pPr>
            <w:r w:rsidRPr="005426A2">
              <w:rPr>
                <w:rFonts w:ascii="Times New Roman" w:hAnsi="Times New Roman"/>
                <w:b/>
                <w:bCs/>
                <w:i/>
                <w:iCs/>
                <w:color w:val="2976A4"/>
                <w:sz w:val="24"/>
                <w:szCs w:val="24"/>
                <w:lang w:val="kk-KZ" w:eastAsia="en-GB"/>
              </w:rPr>
              <w:t>Кері байланыс.</w:t>
            </w:r>
          </w:p>
          <w:p w:rsidR="005426A2" w:rsidRPr="005426A2" w:rsidRDefault="005426A2" w:rsidP="005426A2">
            <w:pPr>
              <w:widowControl w:val="0"/>
              <w:spacing w:line="260" w:lineRule="exact"/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kk-KZ" w:eastAsia="en-GB"/>
              </w:rPr>
            </w:pPr>
            <w:r w:rsidRPr="005426A2">
              <w:rPr>
                <w:rFonts w:ascii="Times New Roman" w:hAnsi="Times New Roman"/>
                <w:b/>
                <w:bCs/>
                <w:i/>
                <w:iCs/>
                <w:color w:val="2976A4"/>
                <w:sz w:val="24"/>
                <w:szCs w:val="24"/>
                <w:lang w:val="kk-KZ" w:eastAsia="en-GB"/>
              </w:rPr>
              <w:t xml:space="preserve"> «Көңіл күй букеті»</w:t>
            </w:r>
          </w:p>
          <w:p w:rsidR="005426A2" w:rsidRPr="005426A2" w:rsidRDefault="005426A2" w:rsidP="005426A2">
            <w:pPr>
              <w:widowControl w:val="0"/>
              <w:autoSpaceDE w:val="0"/>
              <w:autoSpaceDN w:val="0"/>
              <w:spacing w:line="228" w:lineRule="auto"/>
              <w:ind w:left="107" w:right="303"/>
              <w:rPr>
                <w:rFonts w:ascii="Times New Roman" w:hAnsi="Times New Roman"/>
                <w:i/>
                <w:sz w:val="24"/>
                <w:lang w:val="kk-KZ" w:eastAsia="ru-RU"/>
              </w:rPr>
            </w:pPr>
          </w:p>
          <w:p w:rsidR="005426A2" w:rsidRPr="005426A2" w:rsidRDefault="00174B9E" w:rsidP="005426A2">
            <w:pPr>
              <w:widowControl w:val="0"/>
              <w:autoSpaceDE w:val="0"/>
              <w:autoSpaceDN w:val="0"/>
              <w:spacing w:line="228" w:lineRule="auto"/>
              <w:ind w:left="107" w:right="303"/>
              <w:rPr>
                <w:rFonts w:ascii="Times New Roman" w:hAnsi="Times New Roman"/>
                <w:i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876300" cy="876300"/>
                  <wp:effectExtent l="0" t="0" r="0" b="0"/>
                  <wp:docPr id="12" name="Picture 4" descr="Картинки по запросу бук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бук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901700" cy="901700"/>
                  <wp:effectExtent l="0" t="0" r="0" b="0"/>
                  <wp:docPr id="13" name="Picture 2" descr="Картинки по запросу бук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бук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850900" cy="787400"/>
                  <wp:effectExtent l="0" t="0" r="0" b="0"/>
                  <wp:docPr id="14" name="Picture 6" descr="Картинки по запросу бук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ртинки по запросу бук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26A2" w:rsidRPr="005426A2" w:rsidRDefault="005426A2" w:rsidP="005426A2">
            <w:pPr>
              <w:widowControl w:val="0"/>
              <w:autoSpaceDE w:val="0"/>
              <w:autoSpaceDN w:val="0"/>
              <w:spacing w:line="228" w:lineRule="auto"/>
              <w:ind w:left="107" w:right="303"/>
              <w:rPr>
                <w:rFonts w:ascii="Times New Roman" w:hAnsi="Times New Roman"/>
                <w:b/>
                <w:bCs/>
                <w:i/>
                <w:sz w:val="24"/>
                <w:lang w:val="kk-KZ" w:eastAsia="ru-RU"/>
              </w:rPr>
            </w:pPr>
          </w:p>
          <w:p w:rsidR="005426A2" w:rsidRPr="005426A2" w:rsidRDefault="005426A2" w:rsidP="005426A2">
            <w:pPr>
              <w:widowControl w:val="0"/>
              <w:autoSpaceDE w:val="0"/>
              <w:autoSpaceDN w:val="0"/>
              <w:spacing w:line="228" w:lineRule="auto"/>
              <w:ind w:left="107" w:right="303"/>
              <w:rPr>
                <w:rFonts w:ascii="Times New Roman" w:hAnsi="Times New Roman"/>
                <w:i/>
                <w:sz w:val="24"/>
                <w:lang w:val="kk-KZ" w:eastAsia="ru-RU"/>
              </w:rPr>
            </w:pPr>
            <w:r w:rsidRPr="005426A2">
              <w:rPr>
                <w:rFonts w:ascii="Times New Roman" w:hAnsi="Times New Roman"/>
                <w:b/>
                <w:bCs/>
                <w:i/>
                <w:sz w:val="24"/>
                <w:lang w:val="kk-KZ" w:eastAsia="ru-RU"/>
              </w:rPr>
              <w:t>Қызыл- түсіндім</w:t>
            </w:r>
          </w:p>
          <w:p w:rsidR="005426A2" w:rsidRPr="005426A2" w:rsidRDefault="005426A2" w:rsidP="005426A2">
            <w:pPr>
              <w:widowControl w:val="0"/>
              <w:autoSpaceDE w:val="0"/>
              <w:autoSpaceDN w:val="0"/>
              <w:spacing w:line="228" w:lineRule="auto"/>
              <w:ind w:left="107" w:right="303"/>
              <w:rPr>
                <w:rFonts w:ascii="Times New Roman" w:hAnsi="Times New Roman"/>
                <w:i/>
                <w:sz w:val="24"/>
                <w:lang w:val="kk-KZ" w:eastAsia="ru-RU"/>
              </w:rPr>
            </w:pPr>
            <w:r w:rsidRPr="005426A2">
              <w:rPr>
                <w:rFonts w:ascii="Times New Roman" w:hAnsi="Times New Roman"/>
                <w:b/>
                <w:bCs/>
                <w:i/>
                <w:sz w:val="24"/>
                <w:lang w:val="kk-KZ" w:eastAsia="ru-RU"/>
              </w:rPr>
              <w:t>Сары - түсініп келемін</w:t>
            </w:r>
          </w:p>
          <w:p w:rsidR="005426A2" w:rsidRPr="005426A2" w:rsidRDefault="005426A2" w:rsidP="005426A2">
            <w:pPr>
              <w:widowControl w:val="0"/>
              <w:autoSpaceDE w:val="0"/>
              <w:autoSpaceDN w:val="0"/>
              <w:spacing w:line="228" w:lineRule="auto"/>
              <w:ind w:left="107" w:right="303"/>
              <w:rPr>
                <w:rFonts w:ascii="Times New Roman" w:hAnsi="Times New Roman"/>
                <w:i/>
                <w:sz w:val="24"/>
                <w:lang w:val="kk-KZ" w:eastAsia="ru-RU"/>
              </w:rPr>
            </w:pPr>
            <w:r w:rsidRPr="005426A2">
              <w:rPr>
                <w:rFonts w:ascii="Times New Roman" w:hAnsi="Times New Roman"/>
                <w:b/>
                <w:bCs/>
                <w:i/>
                <w:sz w:val="24"/>
                <w:lang w:val="kk-KZ" w:eastAsia="ru-RU"/>
              </w:rPr>
              <w:t>Ақ -  түсінбедім</w:t>
            </w:r>
          </w:p>
          <w:p w:rsidR="005426A2" w:rsidRPr="005426A2" w:rsidRDefault="005426A2" w:rsidP="005426A2">
            <w:pPr>
              <w:widowControl w:val="0"/>
              <w:autoSpaceDE w:val="0"/>
              <w:autoSpaceDN w:val="0"/>
              <w:spacing w:line="228" w:lineRule="auto"/>
              <w:ind w:left="107" w:right="303"/>
              <w:rPr>
                <w:rFonts w:ascii="Times New Roman" w:hAnsi="Times New Roman"/>
                <w:i/>
                <w:sz w:val="24"/>
                <w:lang w:val="kk-KZ" w:eastAsia="ru-RU"/>
              </w:rPr>
            </w:pPr>
          </w:p>
          <w:p w:rsidR="005426A2" w:rsidRPr="005426A2" w:rsidRDefault="005426A2" w:rsidP="005426A2">
            <w:pPr>
              <w:widowControl w:val="0"/>
              <w:autoSpaceDE w:val="0"/>
              <w:autoSpaceDN w:val="0"/>
              <w:spacing w:line="228" w:lineRule="auto"/>
              <w:ind w:left="107" w:right="303"/>
              <w:rPr>
                <w:rFonts w:ascii="Times New Roman" w:hAnsi="Times New Roman"/>
                <w:i/>
                <w:sz w:val="24"/>
                <w:lang w:val="kk-KZ" w:eastAsia="ru-RU"/>
              </w:rPr>
            </w:pPr>
            <w:r w:rsidRPr="005426A2">
              <w:rPr>
                <w:rFonts w:ascii="Times New Roman" w:hAnsi="Times New Roman"/>
                <w:noProof/>
                <w:color w:val="0D0D0D"/>
                <w:sz w:val="24"/>
                <w:lang w:val="kk-KZ" w:eastAsia="ru-RU"/>
              </w:rPr>
              <w:t>Оқушылардың бірін-бірі, өзін өзі бағалауға негізделген, бұл тәсілдің мақсаты өзін және құрбыларын әділ бағалауға үйрету.</w:t>
            </w:r>
          </w:p>
        </w:tc>
        <w:tc>
          <w:tcPr>
            <w:tcW w:w="1843" w:type="dxa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  <w:t>Тапсырманы орындаған  оқушыны мадақтау,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  <w:t>толықтыру жасау, тиімді  кері байланыс орнату.</w:t>
            </w:r>
          </w:p>
          <w:p w:rsidR="005426A2" w:rsidRPr="005426A2" w:rsidRDefault="005426A2" w:rsidP="005426A2">
            <w:pPr>
              <w:widowControl w:val="0"/>
              <w:autoSpaceDE w:val="0"/>
              <w:autoSpaceDN w:val="0"/>
              <w:rPr>
                <w:rFonts w:ascii="Times New Roman" w:hAnsi="Times New Roman"/>
                <w:noProof/>
                <w:color w:val="0D0D0D"/>
                <w:sz w:val="24"/>
                <w:lang w:val="kk-KZ" w:eastAsia="ru-RU"/>
              </w:rPr>
            </w:pPr>
          </w:p>
          <w:p w:rsidR="005426A2" w:rsidRPr="005426A2" w:rsidRDefault="005426A2" w:rsidP="005426A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lang w:val="kk-KZ" w:eastAsia="ru-RU"/>
              </w:rPr>
            </w:pPr>
          </w:p>
        </w:tc>
      </w:tr>
      <w:tr w:rsidR="005426A2" w:rsidRPr="005426A2" w:rsidTr="00E821C6">
        <w:tc>
          <w:tcPr>
            <w:tcW w:w="3893" w:type="dxa"/>
            <w:gridSpan w:val="3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 –оқушыларға қалай көбірек қолдау көрсетуді жоспарлайсыз?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Қабілеті жоғары оқушыларға қандай міндет қоюды жоспарлап отырсыз?</w:t>
            </w:r>
          </w:p>
        </w:tc>
        <w:tc>
          <w:tcPr>
            <w:tcW w:w="2638" w:type="dxa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4243" w:type="dxa"/>
            <w:gridSpan w:val="2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 және қауіпсіздік техникасының   сақталуы</w:t>
            </w:r>
          </w:p>
        </w:tc>
      </w:tr>
      <w:tr w:rsidR="005426A2" w:rsidRPr="005426A2" w:rsidTr="00E821C6">
        <w:tc>
          <w:tcPr>
            <w:tcW w:w="3893" w:type="dxa"/>
            <w:gridSpan w:val="3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Саралау іріктелген тапсырмалар, нақты бір оқушыдан күтілетін нәтижелер, оқушыға дербес қолдау көрсету, оқу материалдары мен ресурстарын оқушылардың жеке қабілеттерін есепке ала отырып іріктеу (Гарднердің жиындық зият теориясы) түрінде болуы мүмкін.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Саралау уақытты ұтымды пайдалануды есепке ала отырып, сабақтың кез келген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кезеңінде қолданыла алады.</w:t>
            </w:r>
          </w:p>
        </w:tc>
        <w:tc>
          <w:tcPr>
            <w:tcW w:w="2638" w:type="dxa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Бұл бөлімде оқушылардың сабақ барысында үйренгенін бағалау үшін қолданатын әдіс-тәсілдеріңізді жазасыз</w:t>
            </w:r>
          </w:p>
        </w:tc>
        <w:tc>
          <w:tcPr>
            <w:tcW w:w="4243" w:type="dxa"/>
            <w:gridSpan w:val="2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Денсаулық сақтау технологиял ары. Сергіту сәттері мен белсенді іс- әрекет түрлері.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Осы сабақта қолданылат ын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Қауіпсіздік техникасы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ережелерінің тармақтары.</w:t>
            </w:r>
          </w:p>
        </w:tc>
      </w:tr>
      <w:tr w:rsidR="005426A2" w:rsidRPr="005426A2" w:rsidTr="00E821C6">
        <w:tc>
          <w:tcPr>
            <w:tcW w:w="3893" w:type="dxa"/>
            <w:gridSpan w:val="3"/>
            <w:vMerge w:val="restart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Сабақ бойынша рефлексия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Сабақ мақсаттары /оқу мақсаттары дұрыс қойылған ба? Оқушылардың барлығы ОМ қол жеткізді ме? Жеткізбесе, неліктен?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Сабақта саралау дұрыс жүргізілді ме? Сабақтың уақыттық кезеңдері сақталды ма? Сабақ жоспарынан қандай ауытқулар болды, неліктен?</w:t>
            </w:r>
          </w:p>
        </w:tc>
        <w:tc>
          <w:tcPr>
            <w:tcW w:w="6881" w:type="dxa"/>
            <w:gridSpan w:val="3"/>
          </w:tcPr>
          <w:p w:rsidR="005426A2" w:rsidRPr="005426A2" w:rsidRDefault="005426A2" w:rsidP="005426A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Бұл бөлімді сабақ туралы өз пікіріңізді білдіру үшін пайдаланыңыз. Өз сабағыңыз туралы сол жақ бағанда берілген сұрақтарға жауап беріңіз.</w:t>
            </w:r>
          </w:p>
        </w:tc>
      </w:tr>
      <w:tr w:rsidR="005426A2" w:rsidRPr="005426A2" w:rsidTr="00E821C6">
        <w:tc>
          <w:tcPr>
            <w:tcW w:w="3893" w:type="dxa"/>
            <w:gridSpan w:val="3"/>
            <w:vMerge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81" w:type="dxa"/>
            <w:gridSpan w:val="3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426A2" w:rsidRPr="005426A2" w:rsidTr="00E821C6">
        <w:tc>
          <w:tcPr>
            <w:tcW w:w="10774" w:type="dxa"/>
            <w:gridSpan w:val="6"/>
          </w:tcPr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Жалпы баға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1: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2: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Сабақты жақсартуға не ықпал ете алады (оқыту туралы да, оқу туралы да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ойланыңыз)?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1: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2: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сынып туралы немесе жекелеген оқушылардың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6A2">
              <w:rPr>
                <w:rFonts w:ascii="Times New Roman" w:hAnsi="Times New Roman"/>
                <w:sz w:val="24"/>
                <w:szCs w:val="24"/>
                <w:lang w:val="kk-KZ"/>
              </w:rPr>
              <w:t>жетістік/қиындықтары туралы нені білдім, келесі сабақтарда неге көңіл бөлу қажет?</w:t>
            </w:r>
          </w:p>
          <w:p w:rsidR="005426A2" w:rsidRPr="005426A2" w:rsidRDefault="005426A2" w:rsidP="005426A2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3732D7" w:rsidRDefault="003732D7">
      <w:pPr>
        <w:rPr>
          <w:sz w:val="24"/>
          <w:szCs w:val="24"/>
          <w:lang w:val="kk-KZ"/>
        </w:rPr>
      </w:pPr>
    </w:p>
    <w:p w:rsidR="00E75A9B" w:rsidRPr="002E72F7" w:rsidRDefault="00E75A9B">
      <w:pPr>
        <w:rPr>
          <w:sz w:val="24"/>
          <w:szCs w:val="24"/>
          <w:lang w:val="kk-KZ"/>
        </w:rPr>
      </w:pPr>
    </w:p>
    <w:sectPr w:rsidR="00E75A9B" w:rsidRPr="002E72F7" w:rsidSect="005426A2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‚l‚r –ѕ’©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"/>
      </v:shape>
    </w:pict>
  </w:numPicBullet>
  <w:abstractNum w:abstractNumId="0">
    <w:nsid w:val="24005805"/>
    <w:multiLevelType w:val="hybridMultilevel"/>
    <w:tmpl w:val="2292B94E"/>
    <w:lvl w:ilvl="0" w:tplc="5998B7A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B87CD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48B9A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C249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2EECF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7C26A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A4DC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6E74A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B602A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5E698F"/>
    <w:multiLevelType w:val="hybridMultilevel"/>
    <w:tmpl w:val="D6D2D898"/>
    <w:lvl w:ilvl="0" w:tplc="C65A1DD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BAC10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E6488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86003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D6772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CE9CF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8818B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428F1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36E11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6F0B94"/>
    <w:multiLevelType w:val="hybridMultilevel"/>
    <w:tmpl w:val="980A47D2"/>
    <w:lvl w:ilvl="0" w:tplc="A2D69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68C11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E9AAF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E61088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0A0A3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58851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D12D1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B2D2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B5484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F974C14"/>
    <w:multiLevelType w:val="hybridMultilevel"/>
    <w:tmpl w:val="D9AE7A44"/>
    <w:lvl w:ilvl="0" w:tplc="0D52557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5454E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900D8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80755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4AD04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3E724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24A5A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C68B8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76B32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6A2"/>
    <w:rsid w:val="00174B9E"/>
    <w:rsid w:val="002E72F7"/>
    <w:rsid w:val="003732D7"/>
    <w:rsid w:val="004013FA"/>
    <w:rsid w:val="00507E2F"/>
    <w:rsid w:val="005426A2"/>
    <w:rsid w:val="0087629E"/>
    <w:rsid w:val="009262CE"/>
    <w:rsid w:val="009C0D26"/>
    <w:rsid w:val="00D92736"/>
    <w:rsid w:val="00E75A9B"/>
    <w:rsid w:val="00E8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426A2"/>
    <w:pPr>
      <w:spacing w:after="0" w:line="240" w:lineRule="auto"/>
    </w:pPr>
    <w:rPr>
      <w:rFonts w:eastAsia="SimSun" w:cs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5426A2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426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426A2"/>
    <w:pPr>
      <w:spacing w:after="0" w:line="240" w:lineRule="auto"/>
    </w:pPr>
    <w:rPr>
      <w:rFonts w:eastAsia="SimSun" w:cs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5426A2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426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777777</dc:creator>
  <cp:lastModifiedBy>777777</cp:lastModifiedBy>
  <cp:revision>2</cp:revision>
  <cp:lastPrinted>2019-11-17T22:14:00Z</cp:lastPrinted>
  <dcterms:created xsi:type="dcterms:W3CDTF">2020-05-18T13:25:00Z</dcterms:created>
  <dcterms:modified xsi:type="dcterms:W3CDTF">2020-05-18T13:25:00Z</dcterms:modified>
</cp:coreProperties>
</file>