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0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4"/>
        <w:gridCol w:w="552"/>
        <w:gridCol w:w="331"/>
        <w:gridCol w:w="3615"/>
        <w:gridCol w:w="315"/>
        <w:gridCol w:w="2132"/>
        <w:gridCol w:w="1701"/>
      </w:tblGrid>
      <w:tr w:rsidR="002E527A" w:rsidRPr="00522FAB" w:rsidTr="00DE7CA3">
        <w:trPr>
          <w:cantSplit/>
          <w:trHeight w:val="222"/>
        </w:trPr>
        <w:tc>
          <w:tcPr>
            <w:tcW w:w="114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5AA5" w:rsidRDefault="002E527A" w:rsidP="00075A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 w:rsidR="00DD00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мерзімді</w:t>
            </w:r>
            <w:r w:rsidR="00DD00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r w:rsidR="00DD00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бөлімі: 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B365D7" w:rsidRPr="00075AA5" w:rsidRDefault="00EA0AA5" w:rsidP="00075A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 А</w:t>
            </w:r>
            <w:r w:rsidR="00B365D7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Тізбектер </w:t>
            </w:r>
          </w:p>
        </w:tc>
        <w:tc>
          <w:tcPr>
            <w:tcW w:w="385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E527A" w:rsidRPr="00522FAB" w:rsidRDefault="002E527A" w:rsidP="00B36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№15</w:t>
            </w:r>
          </w:p>
        </w:tc>
      </w:tr>
      <w:tr w:rsidR="002E527A" w:rsidRPr="00CC0544" w:rsidTr="00DE7CA3">
        <w:trPr>
          <w:cantSplit/>
          <w:trHeight w:val="143"/>
        </w:trPr>
        <w:tc>
          <w:tcPr>
            <w:tcW w:w="114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27.11.2019 ж</w:t>
            </w:r>
          </w:p>
        </w:tc>
        <w:tc>
          <w:tcPr>
            <w:tcW w:w="385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E527A" w:rsidRPr="00522FAB" w:rsidRDefault="002E527A" w:rsidP="00FC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Муратова Раушан Дуйсенбаевна</w:t>
            </w:r>
          </w:p>
        </w:tc>
      </w:tr>
      <w:tr w:rsidR="002E527A" w:rsidRPr="00522FAB" w:rsidTr="00DE7CA3">
        <w:trPr>
          <w:cantSplit/>
          <w:trHeight w:val="221"/>
        </w:trPr>
        <w:tc>
          <w:tcPr>
            <w:tcW w:w="114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522FAB" w:rsidRDefault="002E527A" w:rsidP="00FC6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FC6794"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C6794"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203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саны:</w:t>
            </w:r>
          </w:p>
        </w:tc>
        <w:tc>
          <w:tcPr>
            <w:tcW w:w="182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саны:</w:t>
            </w:r>
          </w:p>
        </w:tc>
      </w:tr>
      <w:tr w:rsidR="00EA7608" w:rsidRPr="00CC0544" w:rsidTr="00DE7CA3">
        <w:trPr>
          <w:cantSplit/>
          <w:trHeight w:val="226"/>
        </w:trPr>
        <w:tc>
          <w:tcPr>
            <w:tcW w:w="1142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A7608" w:rsidRPr="00522FAB" w:rsidRDefault="00EA7608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5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A7608" w:rsidRPr="00522FAB" w:rsidRDefault="00EA0AA5" w:rsidP="00EA0A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  <w:r w:rsidR="00522FAB" w:rsidRPr="00522FAB">
              <w:rPr>
                <w:rFonts w:ascii="Times New Roman" w:hAnsi="Times New Roman"/>
                <w:sz w:val="24"/>
                <w:szCs w:val="24"/>
                <w:lang w:val="kk-KZ"/>
              </w:rPr>
              <w:t>лық прогрессия</w:t>
            </w:r>
            <w:r w:rsidR="00DD0048">
              <w:rPr>
                <w:rFonts w:ascii="Times New Roman" w:hAnsi="Times New Roman"/>
                <w:sz w:val="24"/>
                <w:szCs w:val="24"/>
                <w:lang w:val="kk-KZ"/>
              </w:rPr>
              <w:t>. Геометриялық  прогрессияның  алғашқы п-ші мүшесінің  формуласы.</w:t>
            </w:r>
          </w:p>
        </w:tc>
      </w:tr>
      <w:tr w:rsidR="002E527A" w:rsidRPr="00CC0544" w:rsidTr="00DE7CA3">
        <w:trPr>
          <w:cantSplit/>
          <w:trHeight w:val="1250"/>
        </w:trPr>
        <w:tc>
          <w:tcPr>
            <w:tcW w:w="1142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2E527A" w:rsidRPr="00522FAB" w:rsidRDefault="002E527A" w:rsidP="00B36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жеткізілетін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 (оқу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бағдарламасына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3858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522FAB" w:rsidRPr="00522FAB" w:rsidRDefault="00522FAB" w:rsidP="00522F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9.2.3.4 сандар тізбектерінің арасынан арифметикалық және геометриялық прогрессияны ажырату; </w:t>
            </w:r>
          </w:p>
          <w:p w:rsidR="00FC6794" w:rsidRPr="00522FAB" w:rsidRDefault="00EA0AA5" w:rsidP="00522F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9.2.3.6</w:t>
            </w:r>
            <w:r w:rsidR="0007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прогрессиялардың n-ші мүшесін, алғашқы n мүшелерінің қосындысын есептеу формулаларын, сипаттамалық қасиетін білу және қолдану;</w:t>
            </w:r>
          </w:p>
        </w:tc>
      </w:tr>
      <w:tr w:rsidR="002E527A" w:rsidRPr="00CC0544" w:rsidTr="00DE7CA3">
        <w:trPr>
          <w:cantSplit/>
          <w:trHeight w:val="603"/>
        </w:trPr>
        <w:tc>
          <w:tcPr>
            <w:tcW w:w="1142" w:type="pct"/>
            <w:gridSpan w:val="2"/>
            <w:tcBorders>
              <w:top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Сабақмақсаттары</w:t>
            </w:r>
          </w:p>
        </w:tc>
        <w:tc>
          <w:tcPr>
            <w:tcW w:w="3858" w:type="pct"/>
            <w:gridSpan w:val="5"/>
            <w:tcBorders>
              <w:top w:val="single" w:sz="8" w:space="0" w:color="2976A4"/>
            </w:tcBorders>
          </w:tcPr>
          <w:p w:rsidR="00650432" w:rsidRPr="00522FAB" w:rsidRDefault="00650432" w:rsidP="0065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522FAB" w:rsidRPr="00522FAB" w:rsidRDefault="00EA0AA5" w:rsidP="00DD0048">
            <w:pPr>
              <w:pStyle w:val="a7"/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="00522FAB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анықтамасын және оның сипаттамалық қасиетін оқып-үйренеді;</w:t>
            </w:r>
          </w:p>
          <w:p w:rsidR="00EA7608" w:rsidRPr="00522FAB" w:rsidRDefault="00522FAB" w:rsidP="00DD0048">
            <w:pPr>
              <w:pStyle w:val="a7"/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 тізбектердің ішінен </w:t>
            </w:r>
            <w:r w:rsid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 тануды үйренеді</w:t>
            </w:r>
            <w:r w:rsidR="00650432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527A" w:rsidRPr="00CC0544" w:rsidTr="00DE7CA3">
        <w:trPr>
          <w:cantSplit/>
          <w:trHeight w:val="575"/>
        </w:trPr>
        <w:tc>
          <w:tcPr>
            <w:tcW w:w="1142" w:type="pct"/>
            <w:gridSpan w:val="2"/>
          </w:tcPr>
          <w:p w:rsidR="002E527A" w:rsidRPr="00522FAB" w:rsidRDefault="00EA0AA5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E527A"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</w:p>
        </w:tc>
        <w:tc>
          <w:tcPr>
            <w:tcW w:w="3858" w:type="pct"/>
            <w:gridSpan w:val="5"/>
          </w:tcPr>
          <w:p w:rsidR="00B365D7" w:rsidRPr="00522FAB" w:rsidRDefault="00B365D7" w:rsidP="00FF2D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Оқушы:</w:t>
            </w:r>
          </w:p>
          <w:p w:rsidR="004F3B17" w:rsidRPr="00522FAB" w:rsidRDefault="00EA0AA5" w:rsidP="00DD0048">
            <w:pPr>
              <w:pStyle w:val="a7"/>
              <w:shd w:val="clear" w:color="auto" w:fill="FFFFFF"/>
              <w:spacing w:after="0" w:line="240" w:lineRule="auto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="004F3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прогрессияның анықтамасын және оның элементтерін біледі;</w:t>
            </w:r>
          </w:p>
          <w:p w:rsidR="009F26DE" w:rsidRPr="00522FAB" w:rsidRDefault="00EA0AA5" w:rsidP="00DD0048">
            <w:pPr>
              <w:pStyle w:val="a7"/>
              <w:shd w:val="clear" w:color="auto" w:fill="FFFFFF"/>
              <w:spacing w:after="0" w:line="240" w:lineRule="auto"/>
              <w:ind w:left="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</w:t>
            </w:r>
            <w:r w:rsidR="004F3B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прогрессияның </w:t>
            </w:r>
            <w:r w:rsidR="004F3B17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сипаттамалық қасиетін біл</w:t>
            </w:r>
            <w:r w:rsidR="004F3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="004F3B17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қолдан</w:t>
            </w:r>
            <w:r w:rsidR="004F3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</w:p>
        </w:tc>
      </w:tr>
      <w:tr w:rsidR="002E527A" w:rsidRPr="00CC0544" w:rsidTr="00DE7CA3">
        <w:trPr>
          <w:cantSplit/>
          <w:trHeight w:val="603"/>
        </w:trPr>
        <w:tc>
          <w:tcPr>
            <w:tcW w:w="1142" w:type="pct"/>
            <w:gridSpan w:val="2"/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</w:p>
        </w:tc>
        <w:tc>
          <w:tcPr>
            <w:tcW w:w="3858" w:type="pct"/>
            <w:gridSpan w:val="5"/>
          </w:tcPr>
          <w:p w:rsidR="00B365D7" w:rsidRPr="00522FAB" w:rsidRDefault="00B365D7" w:rsidP="00EA76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Оқушылар:</w:t>
            </w:r>
          </w:p>
          <w:p w:rsidR="0092186A" w:rsidRPr="00522FAB" w:rsidRDefault="0092186A" w:rsidP="00EA76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B365D7"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теориялық материалды ауызша қайталауда </w:t>
            </w: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сөйлемдерді толықтыр</w:t>
            </w:r>
            <w:r w:rsidR="006360DD"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ады</w:t>
            </w: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7C07F5" w:rsidRPr="00522FAB" w:rsidRDefault="0092186A" w:rsidP="00EA76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4F3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сандық тізбектердің түрлері туралы </w:t>
            </w:r>
            <w:r w:rsidR="006360DD"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талқылау жүргізеді</w:t>
            </w:r>
            <w:r w:rsidRPr="00522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D63D9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Пәнге</w:t>
            </w:r>
            <w:r w:rsidR="00075AA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тән лексика мен терминология:</w:t>
            </w:r>
          </w:p>
          <w:p w:rsidR="004F3B17" w:rsidRDefault="004F3B17" w:rsidP="00EA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Тізбек, сандық тізбек, аралық, мүше/элемент, алдыңғы мүшесі/элементі, келесі мүшесі/элементі</w:t>
            </w:r>
            <w:r w:rsidR="006360DD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3B17" w:rsidRDefault="004F3B17" w:rsidP="00EA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Заңдылық, заңдылықты жалғастыру.</w:t>
            </w:r>
          </w:p>
          <w:p w:rsidR="006D63D9" w:rsidRPr="00522FAB" w:rsidRDefault="004F3B17" w:rsidP="00EA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Өседі, кемиді.</w:t>
            </w:r>
          </w:p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пен жазу үшін пайдалы сөздер мен тіркестер: </w:t>
            </w:r>
          </w:p>
          <w:p w:rsidR="00185447" w:rsidRPr="00522FAB" w:rsidRDefault="00EA0AA5" w:rsidP="00EA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Заңдылықты жалғастыр; </w:t>
            </w:r>
            <w:r w:rsidR="001B23FC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E527A" w:rsidRDefault="00185447" w:rsidP="004F3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F3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 кемімелі/өспелі болып табылады ...</w:t>
            </w:r>
            <w:r w:rsidR="000A1DFD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3B17" w:rsidRPr="00522FAB" w:rsidRDefault="004F3B17" w:rsidP="004F3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Тізбектің келесі мүшесін алдыңғы мүшесі арқылы беріңіз ....</w:t>
            </w:r>
          </w:p>
        </w:tc>
      </w:tr>
      <w:tr w:rsidR="002E527A" w:rsidRPr="00CC0544" w:rsidTr="00DE7CA3">
        <w:trPr>
          <w:cantSplit/>
          <w:trHeight w:val="603"/>
        </w:trPr>
        <w:tc>
          <w:tcPr>
            <w:tcW w:w="1142" w:type="pct"/>
            <w:gridSpan w:val="2"/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3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</w:t>
            </w:r>
            <w:r w:rsidR="008705A4"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858" w:type="pct"/>
            <w:gridSpan w:val="5"/>
          </w:tcPr>
          <w:p w:rsidR="002E527A" w:rsidRPr="00522FAB" w:rsidRDefault="00185447" w:rsidP="00EA0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Оқи алу дағдысы, өздігімен ақпарат іздестіру, жағдайды талдау, жаңа жағдайларға бейімделу, мәселелерді қоя және оларды шеше білу, </w:t>
            </w:r>
            <w:r w:rsidR="00B6603D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топта, жұпта жұмыс жасау</w:t>
            </w: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 уақытын тиімді ұйымдастыра білу, өз жұмысының сапасына жауап беру.</w:t>
            </w:r>
          </w:p>
          <w:p w:rsidR="00FF2DD0" w:rsidRPr="00522FAB" w:rsidRDefault="00FF2DD0" w:rsidP="00EA0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құндылықтар сабақта жоспарланған жұмыстар арқылы орындалады.</w:t>
            </w:r>
          </w:p>
        </w:tc>
      </w:tr>
      <w:tr w:rsidR="002E527A" w:rsidRPr="004F4799" w:rsidTr="00DE7CA3">
        <w:trPr>
          <w:cantSplit/>
          <w:trHeight w:val="523"/>
        </w:trPr>
        <w:tc>
          <w:tcPr>
            <w:tcW w:w="1142" w:type="pct"/>
            <w:gridSpan w:val="2"/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Пән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</w:p>
        </w:tc>
        <w:tc>
          <w:tcPr>
            <w:tcW w:w="3858" w:type="pct"/>
            <w:gridSpan w:val="5"/>
          </w:tcPr>
          <w:p w:rsidR="00FF2DD0" w:rsidRPr="00522FAB" w:rsidRDefault="004F4799" w:rsidP="0007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 </w:t>
            </w:r>
            <w:r w:rsidR="00D92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қолданбалы 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шығаруда көр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інеді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2E527A" w:rsidRPr="00CC0544" w:rsidTr="00DF67D2">
        <w:trPr>
          <w:cantSplit/>
          <w:trHeight w:val="902"/>
        </w:trPr>
        <w:tc>
          <w:tcPr>
            <w:tcW w:w="1142" w:type="pct"/>
            <w:gridSpan w:val="2"/>
            <w:tcBorders>
              <w:bottom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858" w:type="pct"/>
            <w:gridSpan w:val="5"/>
            <w:tcBorders>
              <w:bottom w:val="single" w:sz="8" w:space="0" w:color="2976A4"/>
            </w:tcBorders>
          </w:tcPr>
          <w:p w:rsidR="009836EB" w:rsidRPr="00522FAB" w:rsidRDefault="00094DEA" w:rsidP="00D46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</w:t>
            </w:r>
            <w:r w:rsidR="00645CAC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</w:t>
            </w:r>
            <w:r w:rsidR="0007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596E"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тізбектердің берілу 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522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F6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тізбекті аналитикалық әдіспен ұсыну, аналитикалық тәсілмен берілген тізбектің кез келген мүшесін анықтау</w:t>
            </w:r>
            <w:r w:rsidR="00D46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арифметикалық прогрессия.</w:t>
            </w:r>
          </w:p>
        </w:tc>
      </w:tr>
      <w:tr w:rsidR="002E527A" w:rsidRPr="00522FAB" w:rsidTr="00DE7CA3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</w:p>
        </w:tc>
      </w:tr>
      <w:tr w:rsidR="002E527A" w:rsidRPr="00522FAB" w:rsidTr="00A51B9B">
        <w:trPr>
          <w:trHeight w:val="496"/>
        </w:trPr>
        <w:tc>
          <w:tcPr>
            <w:tcW w:w="879" w:type="pct"/>
            <w:tcBorders>
              <w:top w:val="single" w:sz="8" w:space="0" w:color="2976A4"/>
            </w:tcBorders>
          </w:tcPr>
          <w:p w:rsidR="002E527A" w:rsidRPr="00522FAB" w:rsidRDefault="002E527A" w:rsidP="00D9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3310" w:type="pct"/>
            <w:gridSpan w:val="5"/>
            <w:tcBorders>
              <w:top w:val="single" w:sz="8" w:space="0" w:color="2976A4"/>
            </w:tcBorders>
          </w:tcPr>
          <w:p w:rsidR="002E527A" w:rsidRPr="00522FAB" w:rsidRDefault="002E527A" w:rsidP="007C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="00075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</w:p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8" w:space="0" w:color="2976A4"/>
            </w:tcBorders>
          </w:tcPr>
          <w:p w:rsidR="002E527A" w:rsidRPr="00522FAB" w:rsidRDefault="002E527A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2E527A" w:rsidRPr="00522FAB" w:rsidTr="00A51B9B">
        <w:trPr>
          <w:trHeight w:val="912"/>
        </w:trPr>
        <w:tc>
          <w:tcPr>
            <w:tcW w:w="879" w:type="pct"/>
          </w:tcPr>
          <w:p w:rsidR="008705A4" w:rsidRPr="00522FAB" w:rsidRDefault="00645CAC" w:rsidP="00D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2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705A4" w:rsidRPr="00522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абақ</w:t>
            </w:r>
          </w:p>
          <w:p w:rsidR="00AB4154" w:rsidRPr="00522FAB" w:rsidRDefault="00D92A87" w:rsidP="00D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E527A" w:rsidRPr="00522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414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B4154" w:rsidRPr="00522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23F0F" w:rsidRDefault="00123F0F" w:rsidP="00D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E527A" w:rsidRPr="00522FAB" w:rsidRDefault="007B0614" w:rsidP="00D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3310" w:type="pct"/>
            <w:gridSpan w:val="5"/>
          </w:tcPr>
          <w:p w:rsidR="00EA7608" w:rsidRPr="00522FAB" w:rsidRDefault="00EA7608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 Ұйымдастыру кезең</w:t>
            </w:r>
            <w:r w:rsidR="0047076E" w:rsidRPr="00522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22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51B9B" w:rsidRDefault="00B46803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Оқуға ынталандыру</w:t>
            </w:r>
            <w:r w:rsidR="0077156C" w:rsidRPr="00E43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A51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Топтарға бөлу</w:t>
            </w:r>
            <w:r w:rsidR="0077156C" w:rsidRPr="00E43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DD0048" w:rsidRDefault="00DD0048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ІІ. Үй  жұмысын тексеру  </w:t>
            </w:r>
            <w:r w:rsidR="00123F0F">
              <w:rPr>
                <w:rFonts w:ascii="Times New Roman" w:hAnsi="Times New Roman"/>
                <w:sz w:val="24"/>
                <w:szCs w:val="24"/>
                <w:lang w:val="kk-KZ"/>
              </w:rPr>
              <w:t>(дәптерлерін алмасу арқылы</w:t>
            </w:r>
            <w:r w:rsidRPr="00DD004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77156C" w:rsidRDefault="00DD0048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Оқушыларға </w:t>
            </w:r>
            <w:r w:rsidR="00075104" w:rsidRPr="00DD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сұрақтарға жауап беру ұсынылады:</w:t>
            </w:r>
          </w:p>
          <w:p w:rsidR="00123F0F" w:rsidRPr="00123F0F" w:rsidRDefault="00075AA5" w:rsidP="00123F0F">
            <w:pPr>
              <w:pStyle w:val="a7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23F0F">
              <w:rPr>
                <w:rFonts w:ascii="Times New Roman" w:hAnsi="Times New Roman" w:cs="Times New Roman"/>
                <w:bCs/>
                <w:lang w:val="kk-KZ"/>
              </w:rPr>
              <w:t>Арифметикалық прогрессия анықтамасы</w:t>
            </w:r>
            <w:r w:rsidRPr="00123F0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123F0F" w:rsidRDefault="00075AA5" w:rsidP="00075AA5">
            <w:pPr>
              <w:pStyle w:val="a7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23F0F">
              <w:rPr>
                <w:rFonts w:ascii="Times New Roman" w:hAnsi="Times New Roman" w:cs="Times New Roman"/>
                <w:bCs/>
                <w:lang w:val="kk-KZ"/>
              </w:rPr>
              <w:t>Арифметикалық прогрессияның n мүшесінің формуласы</w:t>
            </w:r>
            <w:r w:rsidRPr="00123F0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:rsidR="00075AA5" w:rsidRPr="00123F0F" w:rsidRDefault="00075AA5" w:rsidP="00075AA5">
            <w:pPr>
              <w:pStyle w:val="a7"/>
              <w:widowControl w:val="0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23F0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Арифметикалық прогрессияның алғашқы n мүшесінің   </w:t>
            </w:r>
          </w:p>
          <w:p w:rsidR="00075AA5" w:rsidRPr="00075AA5" w:rsidRDefault="00075AA5" w:rsidP="00075A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</w:t>
            </w:r>
            <w:r w:rsidRPr="00075AA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қосындысының формуласы </w:t>
            </w:r>
          </w:p>
          <w:p w:rsidR="00123F0F" w:rsidRDefault="00123F0F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7156C" w:rsidRPr="00075104" w:rsidRDefault="00E4365A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Оқушыларға</w:t>
            </w:r>
            <w:r w:rsidR="00B24B28" w:rsidRPr="004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келесі</w:t>
            </w:r>
            <w:r w:rsidRPr="004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элементтер </w:t>
            </w:r>
            <w:r w:rsidR="00D92A87" w:rsidRPr="0042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тізбектерін салыстыруды ұсынамын</w:t>
            </w:r>
            <w:r w:rsidR="0077156C" w:rsidRPr="00075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B24B28" w:rsidRPr="00B24B28" w:rsidRDefault="009E3799" w:rsidP="00B24B28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2;6;18;54;162;…</m:t>
                    </m:r>
                  </m:e>
                </m:d>
              </m:oMath>
            </m:oMathPara>
          </w:p>
          <w:p w:rsidR="00B24B28" w:rsidRPr="00B24B28" w:rsidRDefault="00B24B28" w:rsidP="00B24B28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B24B28" w:rsidRPr="00E911F5" w:rsidRDefault="009E3799" w:rsidP="00B24B28">
            <w:pPr>
              <w:spacing w:after="0" w:line="240" w:lineRule="auto"/>
              <w:rPr>
                <w:rFonts w:ascii="Times New Roman" w:hAnsi="Times New Roman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2;5;8;11;14;…</m:t>
                    </m:r>
                  </m:e>
                </m:d>
              </m:oMath>
            </m:oMathPara>
          </w:p>
          <w:p w:rsidR="002E527A" w:rsidRPr="00522FAB" w:rsidRDefault="00E4365A" w:rsidP="00B24B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Бұл арқылы о</w:t>
            </w:r>
            <w:r w:rsidR="00B24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қушыларды сандық тізбектердің бі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 түрі – </w:t>
            </w:r>
            <w:r w:rsidR="00EA0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</w:t>
            </w:r>
            <w:r w:rsidR="000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прогрессияға алып келеміз.</w:t>
            </w:r>
          </w:p>
        </w:tc>
        <w:tc>
          <w:tcPr>
            <w:tcW w:w="811" w:type="pct"/>
          </w:tcPr>
          <w:p w:rsidR="00B73DC3" w:rsidRPr="00522FAB" w:rsidRDefault="00B73DC3" w:rsidP="00EA7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3DC3" w:rsidRPr="00522FAB" w:rsidRDefault="00B73DC3" w:rsidP="00EA7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7CA3" w:rsidRPr="00522FAB" w:rsidRDefault="00DE7CA3" w:rsidP="00EA7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E527A" w:rsidRPr="00522FAB" w:rsidRDefault="00150CC2" w:rsidP="00EA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Слайд </w:t>
            </w:r>
          </w:p>
        </w:tc>
      </w:tr>
      <w:tr w:rsidR="00E4365A" w:rsidRPr="00150CC2" w:rsidTr="00A51B9B">
        <w:trPr>
          <w:trHeight w:val="546"/>
        </w:trPr>
        <w:tc>
          <w:tcPr>
            <w:tcW w:w="879" w:type="pct"/>
          </w:tcPr>
          <w:p w:rsidR="00E4365A" w:rsidRPr="00522FAB" w:rsidRDefault="00E4365A" w:rsidP="00A51B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522FAB">
              <w:rPr>
                <w:rFonts w:ascii="Times New Roman" w:hAnsi="Times New Roman" w:cs="Times New Roman"/>
                <w:color w:val="auto"/>
                <w:lang w:val="kk-KZ"/>
              </w:rPr>
              <w:lastRenderedPageBreak/>
              <w:t>Ортасы</w:t>
            </w:r>
          </w:p>
          <w:p w:rsidR="00E4365A" w:rsidRPr="00522FAB" w:rsidRDefault="00E4365A" w:rsidP="00A51B9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2FAB">
              <w:rPr>
                <w:rFonts w:ascii="Times New Roman" w:hAnsi="Times New Roman" w:cs="Times New Roman"/>
              </w:rPr>
              <w:t>1</w:t>
            </w:r>
            <w:r w:rsidR="00A51B9B">
              <w:rPr>
                <w:rFonts w:ascii="Times New Roman" w:hAnsi="Times New Roman" w:cs="Times New Roman"/>
                <w:lang w:val="kk-KZ"/>
              </w:rPr>
              <w:t>0</w:t>
            </w:r>
            <w:r w:rsidRPr="00522FAB">
              <w:rPr>
                <w:rFonts w:ascii="Times New Roman" w:hAnsi="Times New Roman" w:cs="Times New Roman"/>
              </w:rPr>
              <w:t xml:space="preserve"> мин</w:t>
            </w:r>
          </w:p>
          <w:p w:rsidR="00E4365A" w:rsidRPr="00522FAB" w:rsidRDefault="00E4365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E4365A" w:rsidRPr="00522FAB" w:rsidRDefault="00E4365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E4365A" w:rsidRPr="00522FAB" w:rsidRDefault="00E4365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E4365A" w:rsidRPr="00522FAB" w:rsidRDefault="00E4365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E4365A" w:rsidRDefault="00E4365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hAnsi="Times New Roman" w:cs="Times New Roman"/>
              </w:rPr>
            </w:pPr>
          </w:p>
          <w:p w:rsidR="00B6734A" w:rsidRPr="00DF13BC" w:rsidRDefault="00B6734A" w:rsidP="00E4365A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  <w:p w:rsidR="00B6734A" w:rsidRDefault="00B6734A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51B9B" w:rsidRDefault="00A51B9B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3 минут</w:t>
            </w: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7 минут</w:t>
            </w: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3D1222" w:rsidRDefault="003D1222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3D1222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Қабілеті төмен  оқушы  үшін  тапсырма</w:t>
            </w: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3D1222" w:rsidRDefault="003D1222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7B0614" w:rsidRPr="00522FAB" w:rsidRDefault="007B0614" w:rsidP="00E4365A">
            <w:pPr>
              <w:pStyle w:val="Defaul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10  минут</w:t>
            </w:r>
          </w:p>
        </w:tc>
        <w:tc>
          <w:tcPr>
            <w:tcW w:w="3310" w:type="pct"/>
            <w:gridSpan w:val="5"/>
          </w:tcPr>
          <w:p w:rsidR="00E4365A" w:rsidRDefault="00DD0048" w:rsidP="006E0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A22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IV</w:t>
            </w:r>
            <w:r w:rsidR="00F57D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E436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материалды оқып-үйрену</w:t>
            </w:r>
            <w:r w:rsidR="00E4365A" w:rsidRPr="00E436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E436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Жалпы сыныппен жұмыс</w:t>
            </w:r>
            <w:r w:rsidR="00E4365A" w:rsidRPr="00E436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DF13BC" w:rsidRPr="00DF13BC" w:rsidRDefault="00DF13BC" w:rsidP="00DF13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F13B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Ұлттық ойын “Тоғызқұмалақ”</w:t>
            </w:r>
            <w:r w:rsidRPr="007A295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 Мысал ретінде</w:t>
            </w:r>
          </w:p>
          <w:p w:rsidR="00DF13BC" w:rsidRDefault="00DF13BC" w:rsidP="006E0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F13BC" w:rsidRDefault="00DF13BC" w:rsidP="006E0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F13BC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3857625" cy="1657350"/>
                  <wp:effectExtent l="19050" t="0" r="9525" b="0"/>
                  <wp:docPr id="1" name="Рисунок 1" descr="Картинки по запросу &quot;Картинка тоғызқұмалақ ойыны&quot;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Картинки по запросу &quot;Картинка тоғызқұмалақ ойыны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001" cy="1660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BC" w:rsidRDefault="00DF13BC" w:rsidP="006E0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DF13BC" w:rsidRDefault="00DF13BC" w:rsidP="00DF13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3B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“Тоғызқұмалақ” ойын  тақтасында 2 ұяшығы –қазына, олар ойынға қатыспайды, тақтаның екі  жағында әрқайсысы тоғыз  ұяшықтан, барлығы 18  ұяшық бар.  Ойынға барлығы 162 тас қолданылады.</w:t>
            </w:r>
            <w:r w:rsidRPr="007A295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DF13BC" w:rsidRPr="007A2956" w:rsidRDefault="00DF13BC" w:rsidP="00DF13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          </w:t>
            </w:r>
            <w:r w:rsidRPr="00DF13B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2;18;162</w:t>
            </w:r>
            <w:r w:rsidRPr="007A295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DF13BC" w:rsidRPr="00E4365A" w:rsidRDefault="00DF13BC" w:rsidP="006E0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4365A" w:rsidRPr="00E4365A" w:rsidRDefault="00D92A87" w:rsidP="006E0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 сандар  тізбегінің </w:t>
            </w:r>
            <w:r w:rsidR="00E436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мағыналарын түсіндіре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 жаңа терминдерді енгіземін.</w:t>
            </w:r>
            <w:r w:rsidR="00E4365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4365A" w:rsidRPr="00E4365A" w:rsidRDefault="00E4365A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4365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</w:t>
            </w:r>
            <w:r w:rsidR="00EA0AA5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Геометриялық</w:t>
            </w:r>
            <w:r w:rsidR="00D92A87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</w:t>
            </w:r>
            <w:r w:rsidRPr="00E4365A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прогресс</w:t>
            </w:r>
            <w:r w:rsidR="00AC5D8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я</w:t>
            </w:r>
            <w:r w:rsidR="00DF13BC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</w:t>
            </w:r>
            <w:r w:rsid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дегеніміз – е</w:t>
            </w:r>
            <w:r w:rsidR="00A44A94" w:rsidRP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кінші мүшесінен бастап есе</w:t>
            </w:r>
            <w:r w:rsid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</w:t>
            </w:r>
            <w:r w:rsidR="00A44A94" w:rsidRP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тегенде кез келген мүшесі алдыңғы мүшесін, нөлден өзге қандай да бір тұрақты санға көб</w:t>
            </w:r>
            <w:r w:rsid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ейткенде шығатын сандар тізбегі.</w:t>
            </w:r>
          </w:p>
          <w:p w:rsidR="00E4365A" w:rsidRPr="00E4365A" w:rsidRDefault="00E4365A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="00AC5D8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</w:t>
            </w:r>
            <w:r w:rsidR="00EA0AA5" w:rsidRPr="00A44A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геометриялық</w:t>
            </w:r>
            <w:r w:rsidR="00DF13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E4365A">
              <w:rPr>
                <w:rFonts w:ascii="Times New Roman" w:hAnsi="Times New Roman"/>
                <w:bCs/>
                <w:sz w:val="24"/>
                <w:szCs w:val="24"/>
              </w:rPr>
              <w:t xml:space="preserve">прогрессия,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</w:rPr>
                <m:t>∈N</m:t>
              </m:r>
            </m:oMath>
            <w:r w:rsidRPr="00E4365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4365A" w:rsidRPr="00E4365A" w:rsidRDefault="009E3799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oMath>
            <w:r w:rsidR="00E4365A" w:rsidRPr="00E436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F76C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мұндағы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 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oMath>
            <w:r w:rsidR="00E4365A" w:rsidRPr="00E4365A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F76C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нөлден өзге қандай да бір сан</w:t>
            </w:r>
            <w:r w:rsidR="00E4365A" w:rsidRPr="00E4365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4365A" w:rsidRPr="00E4365A" w:rsidRDefault="00A44A94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lang w:val="en-US"/>
                </w:rPr>
                <m:t>q </m:t>
              </m:r>
              <m:r>
                <w:rPr>
                  <w:rFonts w:ascii="Cambria Math" w:hAnsi="Cambria Math"/>
                </w:rPr>
                <m:t>= 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A0A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геометриялық</w:t>
            </w:r>
            <w:r w:rsidR="00DF13B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E4365A" w:rsidRPr="00E436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прогресси</w:t>
            </w:r>
            <w:r w:rsidR="00F76CE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еселігі</w:t>
            </w:r>
            <w:r w:rsidR="00E4365A" w:rsidRPr="00E436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F76C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яғни </w:t>
            </w:r>
            <w:r w:rsidR="00EA0A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геометриялық</w:t>
            </w:r>
            <w:r w:rsidR="00DF13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C79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прогрессияның </w:t>
            </w:r>
            <w:r w:rsidR="006E0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келесі</w:t>
            </w:r>
            <w:r w:rsidR="005C79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мүшесін</w:t>
            </w:r>
            <w:r w:rsidR="006E0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ің алдыңғы мүшесіне қатынасы.</w:t>
            </w:r>
          </w:p>
          <w:p w:rsidR="00E4365A" w:rsidRDefault="00E4365A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4365A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EA0A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Геометриялық</w:t>
            </w:r>
            <w:r w:rsidR="00D92A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504AC4" w:rsidRPr="00E4365A">
              <w:rPr>
                <w:rFonts w:ascii="Times New Roman" w:hAnsi="Times New Roman"/>
                <w:bCs/>
                <w:sz w:val="24"/>
                <w:szCs w:val="24"/>
              </w:rPr>
              <w:t>прогрессия</w:t>
            </w:r>
            <w:r w:rsidR="00504A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92A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504A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мысалдары</w:t>
            </w:r>
            <w:r w:rsidR="00D92A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қарастырамын</w:t>
            </w:r>
            <w:r w:rsidR="00504A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6E061E" w:rsidRPr="006E061E" w:rsidRDefault="009E3799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</m:e>
              </m:d>
            </m:oMath>
            <w:r w:rsidR="006E061E" w:rsidRPr="006E0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F13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</w:t>
            </w:r>
            <w:r w:rsidR="006E061E" w:rsidRPr="006E0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F13BC">
              <w:rPr>
                <w:rFonts w:ascii="Times New Roman" w:hAnsi="Times New Roman"/>
                <w:bCs/>
                <w:sz w:val="24"/>
                <w:szCs w:val="24"/>
              </w:rPr>
              <w:t>геометри</w:t>
            </w:r>
            <w:r w:rsidR="00DF13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ялық </w:t>
            </w:r>
            <w:r w:rsidR="006E061E" w:rsidRPr="006E061E">
              <w:rPr>
                <w:rFonts w:ascii="Times New Roman" w:hAnsi="Times New Roman"/>
                <w:bCs/>
                <w:sz w:val="24"/>
                <w:szCs w:val="24"/>
              </w:rPr>
              <w:t>прогрессия:</w:t>
            </w:r>
          </w:p>
          <w:p w:rsidR="006E061E" w:rsidRPr="006E061E" w:rsidRDefault="006E061E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=1, 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  <m:r>
                <w:rPr>
                  <w:rFonts w:ascii="Cambria Math" w:hAnsi="Cambria Math"/>
                  <w:sz w:val="24"/>
                  <w:szCs w:val="24"/>
                </w:rPr>
                <m:t>=0,1</m:t>
              </m:r>
            </m:oMath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>:            1; 0,1; 0,01; … .</w:t>
            </w:r>
          </w:p>
          <w:p w:rsidR="006E061E" w:rsidRPr="006E061E" w:rsidRDefault="006E061E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=-5, 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</m:oMath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>:             -5, -10, -20, … .</w:t>
            </w:r>
          </w:p>
          <w:p w:rsidR="006E061E" w:rsidRPr="00D92A87" w:rsidRDefault="006E061E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=2, 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  <m:r>
                <w:rPr>
                  <w:rFonts w:ascii="Cambria Math" w:hAnsi="Cambria Math"/>
                  <w:sz w:val="24"/>
                  <w:szCs w:val="24"/>
                </w:rPr>
                <m:t>=-3</m:t>
              </m:r>
            </m:oMath>
            <w:r w:rsidRPr="006E061E">
              <w:rPr>
                <w:rFonts w:ascii="Times New Roman" w:hAnsi="Times New Roman"/>
                <w:bCs/>
                <w:sz w:val="24"/>
                <w:szCs w:val="24"/>
              </w:rPr>
              <w:t>:            2, -6, 18, -54, … .</w:t>
            </w:r>
          </w:p>
          <w:p w:rsidR="00E4365A" w:rsidRPr="001F2293" w:rsidRDefault="00E4365A" w:rsidP="006E06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4365A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EA0AA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Геометриялық</w:t>
            </w:r>
            <w:r w:rsidR="00DF13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504AC4" w:rsidRPr="00E4365A">
              <w:rPr>
                <w:rFonts w:ascii="Times New Roman" w:hAnsi="Times New Roman"/>
                <w:bCs/>
                <w:sz w:val="24"/>
                <w:szCs w:val="24"/>
              </w:rPr>
              <w:t>прогрессия</w:t>
            </w:r>
            <w:r w:rsidR="00504A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ның сипаттамалық қасиетін қорытып шығару. </w:t>
            </w:r>
            <w:r w:rsidR="006E061E" w:rsidRPr="001F2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n+1</m:t>
                  </m:r>
                </m:sub>
              </m:sSub>
            </m:oMath>
            <w:r w:rsidR="006E061E" w:rsidRPr="001F229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)</w:t>
            </w:r>
            <w:r w:rsidR="006E061E" w:rsidRPr="001F2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A51B9B" w:rsidRDefault="00A51B9B" w:rsidP="006E06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B516F" w:rsidRDefault="00DD0048" w:rsidP="00CB516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A22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  <w:r w:rsidR="00E4365A" w:rsidRPr="001F229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8829E8" w:rsidRPr="00CB516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«Ойлан,жұптас,бөліс!» Жұптық жұмыс </w:t>
            </w:r>
          </w:p>
          <w:p w:rsidR="00E4365A" w:rsidRPr="00CB516F" w:rsidRDefault="00DF13BC" w:rsidP="00CB516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Оқушыларды жұптарға біріктіремін</w:t>
            </w:r>
            <w:r w:rsidR="00F57D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1-қосымшаның 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апсырмаларын талқылау беріледі</w:t>
            </w:r>
            <w:r w:rsidR="00F57D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D92A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ақыт белгіленеді</w:t>
            </w:r>
            <w:r w:rsidR="00E4365A" w:rsidRPr="001F2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D92A87" w:rsidRDefault="007A2956" w:rsidP="00D92A87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92A87"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-қосымша</w:t>
            </w:r>
            <w:r w:rsidRPr="00D92A87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D92A87">
              <w:rPr>
                <w:rFonts w:ascii="Times New Roman" w:hAnsi="Times New Roman"/>
                <w:b/>
                <w:sz w:val="24"/>
                <w:lang w:val="kk-KZ"/>
              </w:rPr>
              <w:t xml:space="preserve">1)  </w:t>
            </w:r>
            <w:r w:rsidRPr="00D92A87">
              <w:rPr>
                <w:rFonts w:ascii="Times New Roman" w:hAnsi="Times New Roman"/>
                <w:sz w:val="24"/>
                <w:lang w:val="kk-KZ"/>
              </w:rPr>
              <w:t>Берілген тізбек геометриялық   прогрессия бола ма екендігін анықтаңыз:</w:t>
            </w:r>
          </w:p>
          <w:p w:rsidR="007A2956" w:rsidRPr="00D92A87" w:rsidRDefault="00D92A87" w:rsidP="00D92A87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</w:t>
            </w:r>
            <w:r w:rsidR="007A2956" w:rsidRPr="00D92A87">
              <w:rPr>
                <w:rFonts w:ascii="Times New Roman" w:hAnsi="Times New Roman"/>
                <w:sz w:val="24"/>
              </w:rPr>
              <w:t>а) 1, 8, 15, 21, 26, ...;</w:t>
            </w:r>
          </w:p>
          <w:p w:rsidR="007A2956" w:rsidRPr="00CF45E1" w:rsidRDefault="007A2956" w:rsidP="00D92A87">
            <w:pPr>
              <w:pStyle w:val="a7"/>
              <w:spacing w:after="0"/>
              <w:rPr>
                <w:rFonts w:ascii="Times New Roman" w:hAnsi="Times New Roman"/>
                <w:sz w:val="24"/>
              </w:rPr>
            </w:pPr>
            <w:r w:rsidRPr="00CF45E1">
              <w:rPr>
                <w:rFonts w:ascii="Times New Roman" w:hAnsi="Times New Roman"/>
                <w:sz w:val="24"/>
              </w:rPr>
              <w:t>б) 4, 2, 1, 0,5, 0,25, ... ;</w:t>
            </w:r>
          </w:p>
          <w:p w:rsidR="007A2956" w:rsidRPr="00CF45E1" w:rsidRDefault="007A2956" w:rsidP="00D92A87">
            <w:pPr>
              <w:pStyle w:val="a7"/>
              <w:spacing w:after="0"/>
              <w:rPr>
                <w:rFonts w:ascii="Times New Roman" w:hAnsi="Times New Roman"/>
                <w:sz w:val="24"/>
              </w:rPr>
            </w:pPr>
            <w:r w:rsidRPr="00CF45E1">
              <w:rPr>
                <w:rFonts w:ascii="Times New Roman" w:hAnsi="Times New Roman"/>
                <w:sz w:val="24"/>
              </w:rPr>
              <w:t>в) -2, 2, -2, 2, -2, ... ;</w:t>
            </w:r>
          </w:p>
          <w:p w:rsidR="007A2956" w:rsidRDefault="007A2956" w:rsidP="00D92A87">
            <w:pPr>
              <w:pStyle w:val="a7"/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CF45E1">
              <w:rPr>
                <w:rFonts w:ascii="Times New Roman" w:hAnsi="Times New Roman"/>
                <w:sz w:val="24"/>
              </w:rPr>
              <w:t>г) 0, 4, 16, 64, 256, ...?</w:t>
            </w:r>
          </w:p>
          <w:p w:rsidR="00DD0048" w:rsidRPr="00DD0048" w:rsidRDefault="00DD0048" w:rsidP="00D92A87">
            <w:pPr>
              <w:pStyle w:val="a7"/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  <w:p w:rsidR="007A2956" w:rsidRPr="00DD0048" w:rsidRDefault="007A2956" w:rsidP="00D92A87">
            <w:pPr>
              <w:pStyle w:val="a7"/>
              <w:widowControl w:val="0"/>
              <w:numPr>
                <w:ilvl w:val="0"/>
                <w:numId w:val="5"/>
              </w:numPr>
              <w:spacing w:after="0" w:line="260" w:lineRule="exact"/>
              <w:ind w:left="42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Геометриялық   прогрессияның әріппен белгіленген мүшелерін табыңыз</w:t>
            </w:r>
            <w:r w:rsidRPr="00DD0048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7A2956" w:rsidRPr="0044764C" w:rsidRDefault="007A2956" w:rsidP="007A2956">
            <w:pPr>
              <w:pStyle w:val="a7"/>
              <w:rPr>
                <w:rFonts w:ascii="Times New Roman" w:hAnsi="Times New Roman"/>
                <w:sz w:val="24"/>
              </w:rPr>
            </w:pPr>
            <w:r w:rsidRPr="0044764C">
              <w:rPr>
                <w:rFonts w:ascii="Times New Roman" w:hAnsi="Times New Roman"/>
                <w:sz w:val="24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sub>
              </m:sSub>
            </m:oMath>
            <w:r w:rsidRPr="0044764C">
              <w:rPr>
                <w:rFonts w:ascii="Times New Roman" w:hAnsi="Times New Roman"/>
                <w:sz w:val="24"/>
              </w:rPr>
              <w:t>; ... .</w:t>
            </w:r>
          </w:p>
          <w:p w:rsidR="007A2956" w:rsidRPr="00CB516F" w:rsidRDefault="007A2956" w:rsidP="00CB516F">
            <w:pPr>
              <w:pStyle w:val="a7"/>
              <w:rPr>
                <w:rFonts w:ascii="Times New Roman" w:hAnsi="Times New Roman"/>
                <w:sz w:val="24"/>
              </w:rPr>
            </w:pPr>
            <w:r w:rsidRPr="0044764C">
              <w:rPr>
                <w:rFonts w:ascii="Times New Roman" w:hAnsi="Times New Roman"/>
                <w:sz w:val="24"/>
              </w:rPr>
              <w:t xml:space="preserve">б) </w:t>
            </w:r>
            <w:r w:rsidRPr="00CB516F">
              <w:rPr>
                <w:rFonts w:ascii="Times New Roman" w:hAnsi="Times New Roman"/>
                <w:sz w:val="24"/>
              </w:rPr>
              <w:t xml:space="preserve">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</m:oMath>
            <w:r w:rsidRPr="00CB516F">
              <w:rPr>
                <w:rFonts w:ascii="Times New Roman" w:hAnsi="Times New Roman"/>
                <w:sz w:val="24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</m:oMath>
            <w:r w:rsidRPr="00CB516F">
              <w:rPr>
                <w:rFonts w:ascii="Times New Roman" w:hAnsi="Times New Roman"/>
                <w:sz w:val="24"/>
              </w:rPr>
              <w:t>; ... .</w:t>
            </w:r>
          </w:p>
          <w:p w:rsidR="00A51B9B" w:rsidRPr="00CB516F" w:rsidRDefault="00DD0048" w:rsidP="00CB516F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2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</w:t>
            </w:r>
            <w:r w:rsidR="00E4365A" w:rsidRPr="001F229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D92A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8829E8" w:rsidRPr="00CB516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«Миға шабуыл» әдісі   Жеке жұмыс </w:t>
            </w:r>
          </w:p>
          <w:p w:rsidR="00CB516F" w:rsidRPr="00CC0544" w:rsidRDefault="00CB516F" w:rsidP="00CB516F">
            <w:pPr>
              <w:pStyle w:val="ab"/>
              <w:jc w:val="both"/>
              <w:rPr>
                <w:lang w:val="kk-KZ" w:eastAsia="en-GB"/>
              </w:rPr>
            </w:pPr>
            <w:r w:rsidRPr="00CB516F">
              <w:rPr>
                <w:rFonts w:eastAsia="+mn-ea"/>
                <w:b/>
                <w:bCs/>
                <w:i/>
                <w:iCs/>
                <w:color w:val="000099"/>
                <w:kern w:val="24"/>
                <w:sz w:val="72"/>
                <w:szCs w:val="72"/>
                <w:lang w:val="kk-KZ"/>
              </w:rPr>
              <w:t xml:space="preserve"> </w:t>
            </w:r>
            <w:r w:rsidRPr="00CB516F">
              <w:rPr>
                <w:b/>
                <w:bCs/>
                <w:i/>
                <w:iCs/>
                <w:lang w:val="kk-KZ" w:eastAsia="en-GB"/>
              </w:rPr>
              <w:t>Оқулықтан  №15.2   №15.4</w:t>
            </w:r>
            <w:r w:rsidRPr="00CC0544">
              <w:rPr>
                <w:b/>
                <w:bCs/>
                <w:lang w:val="kk-KZ" w:eastAsia="en-GB"/>
              </w:rPr>
              <w:t xml:space="preserve"> </w:t>
            </w:r>
          </w:p>
          <w:p w:rsidR="00E4365A" w:rsidRPr="001F2293" w:rsidRDefault="00E4365A" w:rsidP="00CB516F">
            <w:pPr>
              <w:pStyle w:val="ab"/>
              <w:ind w:left="360"/>
              <w:jc w:val="both"/>
              <w:rPr>
                <w:lang w:val="kk-KZ" w:eastAsia="en-GB"/>
              </w:rPr>
            </w:pPr>
            <w:r w:rsidRPr="001F2293">
              <w:rPr>
                <w:lang w:val="kk-KZ" w:eastAsia="en-GB"/>
              </w:rPr>
              <w:t xml:space="preserve"> </w:t>
            </w:r>
          </w:p>
          <w:p w:rsidR="00E4365A" w:rsidRPr="003D1222" w:rsidRDefault="008A4B6C" w:rsidP="00CB516F">
            <w:pPr>
              <w:pStyle w:val="ab"/>
              <w:ind w:left="0"/>
              <w:jc w:val="both"/>
              <w:rPr>
                <w:b/>
                <w:bCs/>
                <w:lang w:val="kk-KZ"/>
              </w:rPr>
            </w:pPr>
            <w:r w:rsidRPr="008A4B6C">
              <w:rPr>
                <w:lang w:val="kk-KZ" w:eastAsia="en-GB"/>
              </w:rPr>
              <w:t xml:space="preserve">Сипаттамалық қасиетті қолдануға есептер шығару. Көпшілігіне қиындық туғызған тапсырмалар тақтада шығарылады. </w:t>
            </w:r>
          </w:p>
          <w:p w:rsidR="003D1222" w:rsidRDefault="003D1222" w:rsidP="003D1222">
            <w:pPr>
              <w:pStyle w:val="ab"/>
              <w:ind w:left="360"/>
              <w:jc w:val="both"/>
              <w:rPr>
                <w:b/>
                <w:bCs/>
                <w:lang w:val="kk-KZ"/>
              </w:rPr>
            </w:pPr>
          </w:p>
          <w:p w:rsidR="003D1222" w:rsidRDefault="009E3799" w:rsidP="003D1222">
            <w:pPr>
              <w:pStyle w:val="ab"/>
              <w:ind w:left="36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noProof/>
                <w:lang w:bidi="ar-SA"/>
              </w:rPr>
              <w:pict>
                <v:rect id="_x0000_s1031" style="position:absolute;left:0;text-align:left;margin-left:15.9pt;margin-top:1.05pt;width:299.25pt;height:63pt;z-index:251665920">
                  <v:textbox style="mso-next-textbox:#_x0000_s1031">
                    <w:txbxContent>
                      <w:p w:rsidR="00123F0F" w:rsidRDefault="00123F0F">
                        <w:pPr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3D1222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Тізбек мүшелерін  жалғастыр</w:t>
                        </w:r>
                      </w:p>
                      <w:p w:rsidR="00123F0F" w:rsidRDefault="00123F0F" w:rsidP="003D1222">
                        <w:pPr>
                          <w:pStyle w:val="a7"/>
                          <w:numPr>
                            <w:ilvl w:val="0"/>
                            <w:numId w:val="26"/>
                          </w:numPr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3, 6 ,12, 24, ...,</w:t>
                        </w:r>
                      </w:p>
                      <w:p w:rsidR="00123F0F" w:rsidRPr="003D1222" w:rsidRDefault="00123F0F" w:rsidP="003D1222">
                        <w:pPr>
                          <w:pStyle w:val="a7"/>
                          <w:numPr>
                            <w:ilvl w:val="0"/>
                            <w:numId w:val="26"/>
                          </w:numPr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40,20,10,...,</w:t>
                        </w:r>
                      </w:p>
                    </w:txbxContent>
                  </v:textbox>
                </v:rect>
              </w:pict>
            </w:r>
          </w:p>
          <w:p w:rsidR="003D1222" w:rsidRDefault="003D1222" w:rsidP="003D1222">
            <w:pPr>
              <w:pStyle w:val="ab"/>
              <w:ind w:left="360"/>
              <w:jc w:val="both"/>
              <w:rPr>
                <w:b/>
                <w:bCs/>
                <w:lang w:val="kk-KZ"/>
              </w:rPr>
            </w:pPr>
          </w:p>
          <w:p w:rsidR="003D1222" w:rsidRDefault="003D1222" w:rsidP="003D1222">
            <w:pPr>
              <w:pStyle w:val="ab"/>
              <w:ind w:left="360"/>
              <w:jc w:val="both"/>
              <w:rPr>
                <w:b/>
                <w:bCs/>
                <w:lang w:val="kk-KZ"/>
              </w:rPr>
            </w:pPr>
          </w:p>
          <w:p w:rsidR="003D1222" w:rsidRPr="007A226B" w:rsidRDefault="003D1222" w:rsidP="003D1222">
            <w:pPr>
              <w:pStyle w:val="ab"/>
              <w:ind w:left="360"/>
              <w:jc w:val="both"/>
              <w:rPr>
                <w:b/>
                <w:bCs/>
                <w:lang w:val="kk-KZ"/>
              </w:rPr>
            </w:pPr>
          </w:p>
          <w:p w:rsidR="003D1222" w:rsidRDefault="003D1222" w:rsidP="006E06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D1222" w:rsidRDefault="003D1222" w:rsidP="006E06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B516F" w:rsidRPr="00CB516F" w:rsidRDefault="00DD0048" w:rsidP="00CB516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5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VII</w:t>
            </w:r>
            <w:r w:rsidR="00E4365A" w:rsidRPr="00CB5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CB516F" w:rsidRPr="00CB5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Топтық жұмысы </w:t>
            </w:r>
            <w:r w:rsidR="00CB5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B516F" w:rsidRPr="00CB5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«Фишбоун» әдісі</w:t>
            </w:r>
          </w:p>
          <w:p w:rsidR="00E4365A" w:rsidRPr="00CB516F" w:rsidRDefault="00B6734A" w:rsidP="00CB516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B516F">
              <w:rPr>
                <w:rFonts w:ascii="Times New Roman" w:hAnsi="Times New Roman" w:cs="Times New Roman"/>
                <w:lang w:val="kk-KZ" w:eastAsia="en-GB"/>
              </w:rPr>
              <w:t xml:space="preserve">Оқушылар есеп шарттарын талқылайды, топтарда шығарады. </w:t>
            </w:r>
            <w:r w:rsidR="003D1222" w:rsidRPr="00CB516F">
              <w:rPr>
                <w:rFonts w:ascii="Times New Roman" w:hAnsi="Times New Roman" w:cs="Times New Roman"/>
                <w:lang w:val="kk-KZ" w:eastAsia="en-GB"/>
              </w:rPr>
              <w:t>Ж</w:t>
            </w:r>
            <w:r w:rsidRPr="00CB516F">
              <w:rPr>
                <w:rFonts w:ascii="Times New Roman" w:hAnsi="Times New Roman" w:cs="Times New Roman"/>
                <w:lang w:val="kk-KZ" w:eastAsia="en-GB"/>
              </w:rPr>
              <w:t>ауаптарын тексереді, кері байланыс береді, есеп нәтижелерін жалпы сыныппен бірге талқылайды.</w:t>
            </w:r>
            <w:r w:rsidRPr="00CB516F">
              <w:rPr>
                <w:lang w:val="kk-KZ" w:eastAsia="en-GB"/>
              </w:rPr>
              <w:t xml:space="preserve"> </w:t>
            </w:r>
          </w:p>
        </w:tc>
        <w:tc>
          <w:tcPr>
            <w:tcW w:w="811" w:type="pct"/>
          </w:tcPr>
          <w:p w:rsidR="00E4365A" w:rsidRPr="007A226B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Слайд</w:t>
            </w: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7A226B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Оқулық</w:t>
            </w:r>
          </w:p>
          <w:p w:rsid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Pr="007A226B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Pr="007A226B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50CC2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Слайд</w:t>
            </w:r>
          </w:p>
          <w:p w:rsidR="00326E2F" w:rsidRPr="00326E2F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E2F" w:rsidRPr="00326E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1-қосымша</w:t>
            </w: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7B0614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B0614" w:rsidRDefault="007B0614" w:rsidP="007B0614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7B0614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7B0614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Default="007B0614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B0614" w:rsidRPr="00326E2F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Слайд</w:t>
            </w:r>
          </w:p>
          <w:p w:rsidR="00326E2F" w:rsidRPr="00326E2F" w:rsidRDefault="00150CC2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26E2F" w:rsidRPr="00326E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2-қосымша</w:t>
            </w: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Pr="00326E2F" w:rsidRDefault="00326E2F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26E2F" w:rsidRDefault="00326E2F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50CC2" w:rsidRDefault="00150CC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50CC2" w:rsidRDefault="00150CC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D1222" w:rsidRDefault="003D122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50CC2" w:rsidRPr="00326E2F" w:rsidRDefault="00150CC2" w:rsidP="007B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Оқулық</w:t>
            </w:r>
          </w:p>
        </w:tc>
      </w:tr>
      <w:tr w:rsidR="001B73C0" w:rsidRPr="001F2293" w:rsidTr="00A51B9B">
        <w:trPr>
          <w:trHeight w:val="1673"/>
        </w:trPr>
        <w:tc>
          <w:tcPr>
            <w:tcW w:w="879" w:type="pct"/>
            <w:tcBorders>
              <w:bottom w:val="single" w:sz="8" w:space="0" w:color="2976A4"/>
            </w:tcBorders>
          </w:tcPr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B73C0" w:rsidRPr="00522FAB" w:rsidRDefault="00A51B9B" w:rsidP="00DE7C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2 </w:t>
            </w:r>
            <w:r w:rsidR="00DE7CA3" w:rsidRPr="00522F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310" w:type="pct"/>
            <w:gridSpan w:val="5"/>
            <w:tcBorders>
              <w:bottom w:val="single" w:sz="8" w:space="0" w:color="2976A4"/>
            </w:tcBorders>
          </w:tcPr>
          <w:p w:rsidR="007B0614" w:rsidRDefault="00DD0048" w:rsidP="00326E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A22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B061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Үйге тапсырма  №</w:t>
            </w:r>
            <w:r w:rsidR="003D12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15.6</w:t>
            </w:r>
          </w:p>
          <w:p w:rsidR="00326E2F" w:rsidRDefault="00DD0048" w:rsidP="00326E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</w:t>
            </w:r>
            <w:r w:rsidR="00424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Х  </w:t>
            </w:r>
            <w:r w:rsidR="00326E2F" w:rsidRPr="007A22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Рефлексия.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  <w:t xml:space="preserve">                                               </w:t>
            </w:r>
            <w:r w:rsidRPr="00A51B9B"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  <w:t xml:space="preserve">ТЕСТ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А    тақырыптың теориясын түсіндім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В   есептер  шешуді үйрендім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С   өткен сабақта алған білімімді қайталадым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А   білімім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В   уақыт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С   ынта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3. Сабақ барысында болған  қиыншылықтарды жеңуге кім көмектесті?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 А   сыныптастарым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 В   мұғалім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С    оқулық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A51B9B" w:rsidRPr="00A51B9B" w:rsidRDefault="00A51B9B" w:rsidP="00A51B9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               Д    ешкім </w:t>
            </w:r>
          </w:p>
          <w:p w:rsidR="00A51B9B" w:rsidRPr="007A226B" w:rsidRDefault="00A51B9B" w:rsidP="00326E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326E2F" w:rsidRPr="007A226B" w:rsidRDefault="00326E2F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Сабақты қорытындылау кезінде оқушыларға келесі </w:t>
            </w:r>
            <w:r w:rsidR="003D12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ұрақтарға жауап беруді ұсыныңыз</w:t>
            </w:r>
            <w:r w:rsidRPr="007A22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</w:t>
            </w:r>
          </w:p>
          <w:p w:rsidR="00326E2F" w:rsidRPr="00326E2F" w:rsidRDefault="00326E2F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білдім</w:t>
            </w: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үйрендім</w:t>
            </w: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</w:p>
          <w:p w:rsidR="00326E2F" w:rsidRPr="00326E2F" w:rsidRDefault="00326E2F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 түсініксіз болып қалды</w:t>
            </w: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</w:p>
          <w:p w:rsidR="00326E2F" w:rsidRPr="00326E2F" w:rsidRDefault="00326E2F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немен жұмыс жасау керек</w:t>
            </w:r>
            <w:r w:rsidRPr="00326E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</w:p>
          <w:p w:rsidR="001B73C0" w:rsidRPr="00326E2F" w:rsidRDefault="001B73C0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D1222" w:rsidRPr="003D1222" w:rsidRDefault="003D1222" w:rsidP="00326E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D12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Ү</w:t>
            </w:r>
            <w:r w:rsidR="001B73C0" w:rsidRPr="003D12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й тапсырмасын </w:t>
            </w:r>
            <w:r w:rsidRPr="003D12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орындау бойынша нұсқаулар беріледі.</w:t>
            </w:r>
          </w:p>
          <w:p w:rsidR="003D1222" w:rsidRDefault="003D1222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3D1222" w:rsidRDefault="003D1222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B73C0" w:rsidRDefault="001B73C0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 </w:t>
            </w:r>
          </w:p>
          <w:p w:rsidR="00424448" w:rsidRPr="00522FAB" w:rsidRDefault="00424448" w:rsidP="00326E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811" w:type="pct"/>
            <w:tcBorders>
              <w:bottom w:val="single" w:sz="8" w:space="0" w:color="2976A4"/>
            </w:tcBorders>
          </w:tcPr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6E2F" w:rsidRDefault="00326E2F" w:rsidP="00D1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F45E1" w:rsidRPr="001F2293" w:rsidRDefault="007B0614" w:rsidP="00D1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11060" w:rsidRPr="00522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-қосымша</w:t>
            </w:r>
          </w:p>
        </w:tc>
      </w:tr>
      <w:tr w:rsidR="001B73C0" w:rsidRPr="00522FAB" w:rsidTr="00075AA5">
        <w:trPr>
          <w:trHeight w:val="978"/>
        </w:trPr>
        <w:tc>
          <w:tcPr>
            <w:tcW w:w="1300" w:type="pct"/>
            <w:gridSpan w:val="3"/>
            <w:tcBorders>
              <w:top w:val="single" w:sz="8" w:space="0" w:color="2976A4"/>
            </w:tcBorders>
          </w:tcPr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00AB" w:rsidRDefault="007B00AB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3C0" w:rsidRPr="00CB516F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</w:t>
            </w:r>
            <w:r w:rsidRPr="00CB51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қушыларғақандайміндетқоюдыжоспарлапотырсыз? </w:t>
            </w:r>
          </w:p>
        </w:tc>
        <w:tc>
          <w:tcPr>
            <w:tcW w:w="1723" w:type="pct"/>
            <w:tcBorders>
              <w:top w:val="single" w:sz="8" w:space="0" w:color="2976A4"/>
            </w:tcBorders>
          </w:tcPr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00AB" w:rsidRDefault="007B00AB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Бағалау – оқушылардыңматериалдымеңгерудеңгейінқалайтексерудіжоспарлайсыз? </w:t>
            </w:r>
          </w:p>
        </w:tc>
        <w:tc>
          <w:tcPr>
            <w:tcW w:w="1977" w:type="pct"/>
            <w:gridSpan w:val="3"/>
            <w:tcBorders>
              <w:top w:val="single" w:sz="8" w:space="0" w:color="2976A4"/>
            </w:tcBorders>
          </w:tcPr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16F" w:rsidRDefault="00CB516F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00AB" w:rsidRDefault="007B00AB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Денсаулықжәне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Pr="00522FAB">
              <w:rPr>
                <w:rFonts w:ascii="Times New Roman" w:hAnsi="Times New Roman" w:cs="Times New Roman"/>
                <w:b/>
                <w:sz w:val="24"/>
                <w:szCs w:val="24"/>
              </w:rPr>
              <w:t>ауіпсіздіктехникасыныңсақталуы</w:t>
            </w:r>
          </w:p>
        </w:tc>
      </w:tr>
      <w:tr w:rsidR="001B73C0" w:rsidRPr="00522FAB" w:rsidTr="00075AA5">
        <w:trPr>
          <w:trHeight w:val="2478"/>
        </w:trPr>
        <w:tc>
          <w:tcPr>
            <w:tcW w:w="1300" w:type="pct"/>
            <w:gridSpan w:val="3"/>
          </w:tcPr>
          <w:p w:rsidR="001B73C0" w:rsidRPr="00522FAB" w:rsidRDefault="001B73C0" w:rsidP="00EA760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 xml:space="preserve">Мұғалім оқушыларға есеп шығару барысында жеке көмек көрсетеді. Тапсырмалар қиындық деңгейінің өсу ретімен таңдалған. </w:t>
            </w:r>
          </w:p>
        </w:tc>
        <w:tc>
          <w:tcPr>
            <w:tcW w:w="1723" w:type="pct"/>
          </w:tcPr>
          <w:p w:rsidR="001B73C0" w:rsidRPr="00522FAB" w:rsidRDefault="001B73C0" w:rsidP="008E602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1. Жалпы сыныппен әңгімелесу кезінде мұғалім оқушылардың жаңа терминдер мен ұғымдарды түсінуін, жаңа материалды саналы түрде ұғынуын бақылайды; </w:t>
            </w:r>
          </w:p>
          <w:p w:rsidR="001B73C0" w:rsidRPr="00522FAB" w:rsidRDefault="001B73C0" w:rsidP="008E602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2. </w:t>
            </w: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Жұптарда өзара бағалау жүзеге асады</w:t>
            </w: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:rsidR="001B73C0" w:rsidRPr="00522FAB" w:rsidRDefault="001B73C0" w:rsidP="006F54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3. </w:t>
            </w: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Сабақ соңында оқушылар сабақ мақсаттарына </w:t>
            </w:r>
            <w:r w:rsidR="006F54D6"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жету бойынша рефлексия жасайды</w:t>
            </w: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977" w:type="pct"/>
            <w:gridSpan w:val="3"/>
          </w:tcPr>
          <w:p w:rsidR="001B73C0" w:rsidRPr="00522FAB" w:rsidRDefault="001B73C0" w:rsidP="00FD41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FA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Үзіліс уақытында оқу кабинетін желдетіп алу керек. Парталар мен орындықтардың дұрыс орналасуына назар  аудару керек. </w:t>
            </w:r>
          </w:p>
        </w:tc>
      </w:tr>
    </w:tbl>
    <w:p w:rsidR="001843E1" w:rsidRDefault="001843E1" w:rsidP="00EA7608">
      <w:pPr>
        <w:spacing w:after="0" w:line="240" w:lineRule="auto"/>
        <w:rPr>
          <w:lang w:val="kk-KZ"/>
        </w:rPr>
      </w:pPr>
    </w:p>
    <w:p w:rsidR="003C700F" w:rsidRDefault="003C700F" w:rsidP="00EA7608">
      <w:pPr>
        <w:spacing w:after="0" w:line="240" w:lineRule="auto"/>
        <w:rPr>
          <w:lang w:val="kk-KZ"/>
        </w:rPr>
      </w:pPr>
    </w:p>
    <w:p w:rsidR="00B7404A" w:rsidRPr="00B7404A" w:rsidRDefault="00A43D4A" w:rsidP="00326E2F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br w:type="page"/>
      </w:r>
    </w:p>
    <w:tbl>
      <w:tblPr>
        <w:tblStyle w:val="a3"/>
        <w:tblW w:w="11341" w:type="dxa"/>
        <w:tblInd w:w="-1310" w:type="dxa"/>
        <w:tblLook w:val="04A0"/>
      </w:tblPr>
      <w:tblGrid>
        <w:gridCol w:w="5671"/>
        <w:gridCol w:w="5670"/>
      </w:tblGrid>
      <w:tr w:rsidR="00B7404A" w:rsidRPr="00B7404A" w:rsidTr="00D040CC">
        <w:tc>
          <w:tcPr>
            <w:tcW w:w="5671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бола ма? </w:t>
            </w:r>
          </w:p>
          <w:p w:rsidR="00D040CC" w:rsidRDefault="00D040CC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123F0F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123F0F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белгіленген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мүшелерін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табыңыз</w:t>
            </w:r>
            <w:r w:rsidRPr="00123F0F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</w:tc>
      </w:tr>
      <w:tr w:rsidR="00B7404A" w:rsidTr="00D040CC">
        <w:tc>
          <w:tcPr>
            <w:tcW w:w="5671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  бола ма? </w:t>
            </w:r>
          </w:p>
          <w:p w:rsidR="00D040CC" w:rsidRDefault="00D040CC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белгіленген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мүшелерін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табыңыз</w:t>
            </w:r>
            <w:r w:rsidRPr="00D040CC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</w:tc>
      </w:tr>
      <w:tr w:rsidR="00B7404A" w:rsidTr="00D040CC">
        <w:tc>
          <w:tcPr>
            <w:tcW w:w="5671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 бола ма? </w:t>
            </w:r>
          </w:p>
          <w:p w:rsidR="00D040CC" w:rsidRDefault="00D040CC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Белгіленген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мүшелерін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табыңыз</w:t>
            </w:r>
            <w:r w:rsidRPr="00D040CC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</w:tc>
      </w:tr>
      <w:tr w:rsidR="00B7404A" w:rsidTr="00D040CC">
        <w:tc>
          <w:tcPr>
            <w:tcW w:w="5671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 бола ма? </w:t>
            </w:r>
          </w:p>
          <w:p w:rsidR="00D040CC" w:rsidRDefault="00D040CC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белгіленген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мүшелерін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табыңыз</w:t>
            </w:r>
            <w:r w:rsidRPr="00D040CC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</w:tc>
      </w:tr>
      <w:tr w:rsidR="00B7404A" w:rsidTr="00D040CC">
        <w:trPr>
          <w:trHeight w:val="1815"/>
        </w:trPr>
        <w:tc>
          <w:tcPr>
            <w:tcW w:w="5671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 бола ма? 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белгіленген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мүшелерін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табыңыз</w:t>
            </w:r>
            <w:r w:rsidRPr="00D040CC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  <w:lang w:val="kk-KZ"/>
              </w:rPr>
            </w:pPr>
          </w:p>
        </w:tc>
      </w:tr>
      <w:tr w:rsidR="00B7404A" w:rsidTr="00D040CC">
        <w:trPr>
          <w:trHeight w:val="1845"/>
        </w:trPr>
        <w:tc>
          <w:tcPr>
            <w:tcW w:w="5671" w:type="dxa"/>
          </w:tcPr>
          <w:p w:rsid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Берілген тізбек геометриялық   прогрессия  бола ма? 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а) 1, 8, 15, 21, 26, ...;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б) 4, 2, 1, 0,5, 0,25,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в) -2, 2, -2, 2, -2, ... ;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>г) 0, 4, 16, 64, 256, ...?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0" w:type="dxa"/>
          </w:tcPr>
          <w:p w:rsidR="00D040CC" w:rsidRDefault="00D040CC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>Геометриялық   прогрессияның әріппен</w:t>
            </w:r>
          </w:p>
          <w:p w:rsidR="00B7404A" w:rsidRPr="00D040CC" w:rsidRDefault="00B7404A" w:rsidP="00B7404A">
            <w:pPr>
              <w:pStyle w:val="a7"/>
              <w:widowControl w:val="0"/>
              <w:spacing w:line="260" w:lineRule="exact"/>
              <w:ind w:left="426"/>
              <w:rPr>
                <w:rFonts w:ascii="Times New Roman" w:hAnsi="Times New Roman"/>
                <w:sz w:val="28"/>
                <w:lang w:val="kk-KZ"/>
              </w:rPr>
            </w:pP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>б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елгіленген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 xml:space="preserve"> мүшелерін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B7404A">
              <w:rPr>
                <w:rFonts w:ascii="Times New Roman" w:hAnsi="Times New Roman"/>
                <w:sz w:val="28"/>
                <w:lang w:val="kk-KZ"/>
              </w:rPr>
              <w:t>табыңыз</w:t>
            </w:r>
            <w:r w:rsidRPr="00D040CC">
              <w:rPr>
                <w:rFonts w:ascii="Times New Roman" w:hAnsi="Times New Roman"/>
                <w:sz w:val="28"/>
                <w:lang w:val="kk-KZ"/>
              </w:rPr>
              <w:t>:</w:t>
            </w:r>
          </w:p>
          <w:p w:rsidR="00B7404A" w:rsidRDefault="00B7404A" w:rsidP="00B7404A">
            <w:pPr>
              <w:pStyle w:val="a7"/>
              <w:rPr>
                <w:rFonts w:ascii="Times New Roman" w:hAnsi="Times New Roman"/>
                <w:sz w:val="28"/>
                <w:lang w:val="kk-KZ"/>
              </w:rPr>
            </w:pP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а) 2; -6;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6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 .</w:t>
            </w:r>
          </w:p>
          <w:p w:rsidR="00B7404A" w:rsidRPr="00B7404A" w:rsidRDefault="00B7404A" w:rsidP="00B7404A">
            <w:pPr>
              <w:pStyle w:val="a7"/>
              <w:rPr>
                <w:rFonts w:ascii="Times New Roman" w:hAnsi="Times New Roman"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б) 5; 2,5;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… .</w:t>
            </w:r>
          </w:p>
          <w:p w:rsidR="00B7404A" w:rsidRPr="00B7404A" w:rsidRDefault="00B7404A" w:rsidP="00B7404A">
            <w:pPr>
              <w:rPr>
                <w:rFonts w:ascii="Times New Roman" w:hAnsi="Times New Roman"/>
                <w:b/>
                <w:sz w:val="28"/>
              </w:rPr>
            </w:pPr>
            <w:r w:rsidRPr="00B7404A">
              <w:rPr>
                <w:rFonts w:ascii="Times New Roman" w:hAnsi="Times New Roman"/>
                <w:sz w:val="28"/>
              </w:rPr>
              <w:t xml:space="preserve">            в) 3;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 xml:space="preserve">; 27;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sub>
              </m:sSub>
            </m:oMath>
            <w:r w:rsidRPr="00B7404A">
              <w:rPr>
                <w:rFonts w:ascii="Times New Roman" w:hAnsi="Times New Roman"/>
                <w:sz w:val="28"/>
              </w:rPr>
              <w:t>; ...</w:t>
            </w:r>
          </w:p>
        </w:tc>
      </w:tr>
    </w:tbl>
    <w:p w:rsidR="00326E2F" w:rsidRDefault="00326E2F" w:rsidP="00326E2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0C32BA">
        <w:rPr>
          <w:rFonts w:ascii="Times New Roman" w:hAnsi="Times New Roman"/>
          <w:b/>
          <w:sz w:val="24"/>
          <w:lang w:val="kk-KZ"/>
        </w:rPr>
        <w:t>-қосымша</w:t>
      </w:r>
      <w:r w:rsidRPr="00024D67">
        <w:rPr>
          <w:rFonts w:ascii="Times New Roman" w:hAnsi="Times New Roman"/>
          <w:b/>
          <w:sz w:val="24"/>
        </w:rPr>
        <w:t>.</w:t>
      </w:r>
    </w:p>
    <w:tbl>
      <w:tblPr>
        <w:tblStyle w:val="a3"/>
        <w:tblW w:w="10491" w:type="dxa"/>
        <w:tblInd w:w="-885" w:type="dxa"/>
        <w:tblLook w:val="04A0"/>
      </w:tblPr>
      <w:tblGrid>
        <w:gridCol w:w="4658"/>
        <w:gridCol w:w="5833"/>
      </w:tblGrid>
      <w:tr w:rsidR="00326E2F" w:rsidTr="00202D71">
        <w:tc>
          <w:tcPr>
            <w:tcW w:w="4657" w:type="dxa"/>
          </w:tcPr>
          <w:p w:rsidR="00326E2F" w:rsidRPr="00D040CC" w:rsidRDefault="00326E2F" w:rsidP="00B7404A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А</w:t>
            </w:r>
            <w:r w:rsidR="000C32BA"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  <w:tc>
          <w:tcPr>
            <w:tcW w:w="5834" w:type="dxa"/>
          </w:tcPr>
          <w:p w:rsidR="00326E2F" w:rsidRPr="00D040CC" w:rsidRDefault="00326E2F" w:rsidP="00B7404A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Б</w:t>
            </w:r>
            <w:r w:rsidR="000C32BA"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</w:tr>
      <w:tr w:rsidR="00326E2F" w:rsidTr="00202D71">
        <w:tc>
          <w:tcPr>
            <w:tcW w:w="10491" w:type="dxa"/>
            <w:gridSpan w:val="2"/>
          </w:tcPr>
          <w:p w:rsidR="00326E2F" w:rsidRPr="00D040CC" w:rsidRDefault="009E3799" w:rsidP="00D040CC">
            <w:pPr>
              <w:pStyle w:val="a7"/>
              <w:widowControl w:val="0"/>
              <w:numPr>
                <w:ilvl w:val="0"/>
                <w:numId w:val="9"/>
              </w:numPr>
              <w:spacing w:line="260" w:lineRule="exact"/>
              <w:jc w:val="center"/>
              <w:rPr>
                <w:rFonts w:ascii="Times New Roman" w:hAnsi="Times New Roman"/>
                <w:sz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</w:rPr>
                <m:t xml:space="preserve">  </m:t>
              </m:r>
            </m:oMath>
            <w:r w:rsidR="00EA0AA5" w:rsidRPr="00D040CC">
              <w:rPr>
                <w:rFonts w:ascii="Times New Roman" w:hAnsi="Times New Roman"/>
                <w:sz w:val="28"/>
                <w:lang w:val="kk-KZ"/>
              </w:rPr>
              <w:t>геометриялық</w:t>
            </w:r>
            <w:r w:rsidR="007A2956" w:rsidRPr="00D040CC">
              <w:rPr>
                <w:rFonts w:ascii="Times New Roman" w:hAnsi="Times New Roman"/>
                <w:sz w:val="28"/>
                <w:lang w:val="kk-KZ"/>
              </w:rPr>
              <w:t xml:space="preserve">  прогрессиясының алғашқы үш</w:t>
            </w:r>
            <w:r w:rsidR="007F2220" w:rsidRPr="00D040CC">
              <w:rPr>
                <w:rFonts w:ascii="Times New Roman" w:hAnsi="Times New Roman"/>
                <w:sz w:val="28"/>
                <w:lang w:val="kk-KZ"/>
              </w:rPr>
              <w:t xml:space="preserve"> мүшесін жазыңыз</w:t>
            </w:r>
            <w:r w:rsidR="00326E2F" w:rsidRPr="00D040CC">
              <w:rPr>
                <w:rFonts w:ascii="Times New Roman" w:hAnsi="Times New Roman"/>
                <w:sz w:val="28"/>
              </w:rPr>
              <w:t xml:space="preserve">, </w:t>
            </w:r>
            <w:r w:rsidR="007F2220" w:rsidRPr="00D040CC">
              <w:rPr>
                <w:rFonts w:ascii="Times New Roman" w:hAnsi="Times New Roman"/>
                <w:sz w:val="28"/>
                <w:lang w:val="kk-KZ"/>
              </w:rPr>
              <w:t>егер</w:t>
            </w:r>
            <w:r w:rsidR="00326E2F" w:rsidRPr="00D040CC">
              <w:rPr>
                <w:rFonts w:ascii="Times New Roman" w:hAnsi="Times New Roman"/>
                <w:sz w:val="28"/>
              </w:rPr>
              <w:t>:</w:t>
            </w:r>
          </w:p>
        </w:tc>
      </w:tr>
      <w:tr w:rsidR="006B421F" w:rsidTr="00202D71">
        <w:tc>
          <w:tcPr>
            <w:tcW w:w="4657" w:type="dxa"/>
          </w:tcPr>
          <w:p w:rsidR="006B421F" w:rsidRPr="00D040CC" w:rsidRDefault="009E3799" w:rsidP="006B421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=3,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=2;</m:t>
              </m:r>
            </m:oMath>
          </w:p>
          <w:p w:rsidR="006B421F" w:rsidRPr="00D040CC" w:rsidRDefault="009E3799" w:rsidP="006B421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n</m:t>
                  </m:r>
                </m:sup>
              </m:sSup>
            </m:oMath>
            <w:r w:rsidR="006B421F" w:rsidRPr="00D040C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834" w:type="dxa"/>
          </w:tcPr>
          <w:p w:rsidR="006B421F" w:rsidRPr="00D040CC" w:rsidRDefault="009E3799" w:rsidP="006B421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=-8,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=3;</m:t>
              </m:r>
            </m:oMath>
          </w:p>
          <w:p w:rsidR="006B421F" w:rsidRPr="00D040CC" w:rsidRDefault="009E3799" w:rsidP="006B421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=25∙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</w:tr>
      <w:tr w:rsidR="00B05B6C" w:rsidTr="00202D71">
        <w:tc>
          <w:tcPr>
            <w:tcW w:w="10491" w:type="dxa"/>
            <w:gridSpan w:val="2"/>
          </w:tcPr>
          <w:p w:rsidR="00B05B6C" w:rsidRPr="00D040CC" w:rsidRDefault="00B05B6C" w:rsidP="00D040CC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еселігін табыңыз:</w:t>
            </w:r>
          </w:p>
        </w:tc>
      </w:tr>
      <w:tr w:rsidR="00B05B6C" w:rsidTr="00202D71">
        <w:tc>
          <w:tcPr>
            <w:tcW w:w="4657" w:type="dxa"/>
          </w:tcPr>
          <w:p w:rsidR="00B05B6C" w:rsidRPr="00D040CC" w:rsidRDefault="00B05B6C" w:rsidP="00B05B6C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1; …;</m:t>
              </m:r>
            </m:oMath>
          </w:p>
          <w:p w:rsidR="00B05B6C" w:rsidRPr="00D040CC" w:rsidRDefault="009E3799" w:rsidP="00B05B6C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…</m:t>
              </m:r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  <w:tc>
          <w:tcPr>
            <w:tcW w:w="5834" w:type="dxa"/>
          </w:tcPr>
          <w:p w:rsidR="00B05B6C" w:rsidRPr="00D040CC" w:rsidRDefault="009E3799" w:rsidP="00B05B6C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14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 xml:space="preserve"> 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13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>; …;</m:t>
              </m:r>
            </m:oMath>
          </w:p>
          <w:p w:rsidR="00B05B6C" w:rsidRPr="00D040CC" w:rsidRDefault="009E3799" w:rsidP="00B05B6C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21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;… .</m:t>
              </m:r>
            </m:oMath>
          </w:p>
        </w:tc>
      </w:tr>
      <w:tr w:rsidR="006C324F" w:rsidTr="00202D71">
        <w:tc>
          <w:tcPr>
            <w:tcW w:w="10491" w:type="dxa"/>
            <w:gridSpan w:val="2"/>
          </w:tcPr>
          <w:p w:rsidR="006C324F" w:rsidRPr="00D040CC" w:rsidRDefault="006C324F" w:rsidP="00D040CC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алғашқы екі мүшесі арқылы олардан кейінгі екі мүшесін табыңыз:</w:t>
            </w:r>
          </w:p>
        </w:tc>
      </w:tr>
      <w:tr w:rsidR="006C324F" w:rsidTr="00202D71">
        <w:tc>
          <w:tcPr>
            <w:tcW w:w="4657" w:type="dxa"/>
          </w:tcPr>
          <w:p w:rsidR="006C324F" w:rsidRPr="00D040CC" w:rsidRDefault="006C324F" w:rsidP="006C324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  <w:lang w:val="en-US"/>
                </w:rPr>
                <m:t>;  -7;… ;</m:t>
              </m:r>
            </m:oMath>
          </w:p>
          <w:p w:rsidR="006C324F" w:rsidRPr="00D040CC" w:rsidRDefault="006C324F" w:rsidP="006C324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-36</m:t>
              </m:r>
              <m:r>
                <w:rPr>
                  <w:rFonts w:ascii="Cambria Math" w:hAnsi="Cambria Math"/>
                  <w:sz w:val="28"/>
                  <w:lang w:val="en-US"/>
                </w:rPr>
                <m:t>;  -12;…;</m:t>
              </m:r>
            </m:oMath>
          </w:p>
        </w:tc>
        <w:tc>
          <w:tcPr>
            <w:tcW w:w="5834" w:type="dxa"/>
          </w:tcPr>
          <w:p w:rsidR="006C324F" w:rsidRPr="00D040CC" w:rsidRDefault="006C324F" w:rsidP="006C324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 4;…;</m:t>
              </m:r>
            </m:oMath>
          </w:p>
          <w:p w:rsidR="006C324F" w:rsidRPr="00D040CC" w:rsidRDefault="009E3799" w:rsidP="006C324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;  -1;… .</m:t>
              </m:r>
            </m:oMath>
          </w:p>
        </w:tc>
      </w:tr>
    </w:tbl>
    <w:p w:rsidR="00D040CC" w:rsidRDefault="009E3799" w:rsidP="00326E2F">
      <w:pPr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84.3pt;margin-top:24.05pt;width:594.75pt;height:2.25pt;z-index:251663872;mso-position-horizontal-relative:text;mso-position-vertical-relative:text" o:connectortype="straight"/>
        </w:pict>
      </w:r>
    </w:p>
    <w:p w:rsidR="00202D71" w:rsidRPr="00D040CC" w:rsidRDefault="00202D71" w:rsidP="00326E2F">
      <w:pPr>
        <w:rPr>
          <w:rFonts w:ascii="Times New Roman" w:hAnsi="Times New Roman"/>
          <w:b/>
          <w:sz w:val="24"/>
          <w:lang w:val="kk-KZ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122"/>
        <w:gridCol w:w="5334"/>
      </w:tblGrid>
      <w:tr w:rsidR="00D040CC" w:rsidTr="00202D71">
        <w:tc>
          <w:tcPr>
            <w:tcW w:w="5347" w:type="dxa"/>
          </w:tcPr>
          <w:p w:rsidR="00D040CC" w:rsidRPr="00D040CC" w:rsidRDefault="00D040CC" w:rsidP="00123F0F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А</w:t>
            </w:r>
            <w:r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  <w:tc>
          <w:tcPr>
            <w:tcW w:w="5109" w:type="dxa"/>
          </w:tcPr>
          <w:p w:rsidR="00D040CC" w:rsidRPr="00D040CC" w:rsidRDefault="00D040CC" w:rsidP="00123F0F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Б</w:t>
            </w:r>
            <w:r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</w:tr>
      <w:tr w:rsidR="00D040CC" w:rsidTr="00202D71">
        <w:tc>
          <w:tcPr>
            <w:tcW w:w="10456" w:type="dxa"/>
            <w:gridSpan w:val="2"/>
          </w:tcPr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9"/>
              </w:numPr>
              <w:spacing w:line="260" w:lineRule="exact"/>
              <w:jc w:val="center"/>
              <w:rPr>
                <w:rFonts w:ascii="Times New Roman" w:hAnsi="Times New Roman"/>
                <w:sz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</w:rPr>
                <m:t xml:space="preserve">  </m:t>
              </m:r>
            </m:oMath>
            <w:r w:rsidR="00D040CC" w:rsidRPr="00D040CC">
              <w:rPr>
                <w:rFonts w:ascii="Times New Roman" w:hAnsi="Times New Roman"/>
                <w:sz w:val="28"/>
                <w:lang w:val="kk-KZ"/>
              </w:rPr>
              <w:t>геометриялық  прогрессиясының алғашқы үш мүшесін жазыңыз</w:t>
            </w:r>
            <w:r w:rsidR="00D040CC" w:rsidRPr="00D040CC">
              <w:rPr>
                <w:rFonts w:ascii="Times New Roman" w:hAnsi="Times New Roman"/>
                <w:sz w:val="28"/>
              </w:rPr>
              <w:t xml:space="preserve">, </w:t>
            </w:r>
            <w:r w:rsidR="00D040CC" w:rsidRPr="00D040CC">
              <w:rPr>
                <w:rFonts w:ascii="Times New Roman" w:hAnsi="Times New Roman"/>
                <w:sz w:val="28"/>
                <w:lang w:val="kk-KZ"/>
              </w:rPr>
              <w:t>егер</w:t>
            </w:r>
            <w:r w:rsidR="00D040CC" w:rsidRPr="00D040CC">
              <w:rPr>
                <w:rFonts w:ascii="Times New Roman" w:hAnsi="Times New Roman"/>
                <w:sz w:val="28"/>
              </w:rPr>
              <w:t>:</w:t>
            </w:r>
          </w:p>
        </w:tc>
      </w:tr>
      <w:tr w:rsidR="00D040CC" w:rsidTr="00202D71">
        <w:tc>
          <w:tcPr>
            <w:tcW w:w="5347" w:type="dxa"/>
          </w:tcPr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=3,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=2;</m:t>
              </m:r>
            </m:oMath>
          </w:p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n</m:t>
                  </m:r>
                </m:sup>
              </m:sSup>
            </m:oMath>
            <w:r w:rsidR="00D040CC" w:rsidRPr="00D040C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09" w:type="dxa"/>
          </w:tcPr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=-8,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=3;</m:t>
              </m:r>
            </m:oMath>
          </w:p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=25∙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</w:tr>
      <w:tr w:rsidR="00D040CC" w:rsidTr="00202D71">
        <w:tc>
          <w:tcPr>
            <w:tcW w:w="10456" w:type="dxa"/>
            <w:gridSpan w:val="2"/>
          </w:tcPr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еселігін табыңыз:</w:t>
            </w:r>
          </w:p>
        </w:tc>
      </w:tr>
      <w:tr w:rsidR="00D040CC" w:rsidTr="00202D71">
        <w:tc>
          <w:tcPr>
            <w:tcW w:w="5347" w:type="dxa"/>
          </w:tcPr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1; …;</m:t>
              </m:r>
            </m:oMath>
          </w:p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…</m:t>
              </m:r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  <w:tc>
          <w:tcPr>
            <w:tcW w:w="5109" w:type="dxa"/>
          </w:tcPr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14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 xml:space="preserve"> 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13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>; …;</m:t>
              </m:r>
            </m:oMath>
          </w:p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21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;… .</m:t>
              </m:r>
            </m:oMath>
          </w:p>
        </w:tc>
      </w:tr>
      <w:tr w:rsidR="00D040CC" w:rsidTr="00202D71">
        <w:tc>
          <w:tcPr>
            <w:tcW w:w="10456" w:type="dxa"/>
            <w:gridSpan w:val="2"/>
          </w:tcPr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алғашқы екі мүшесі арқылы олардан кейінгі екі мүшесін табыңыз:</w:t>
            </w:r>
          </w:p>
        </w:tc>
      </w:tr>
      <w:tr w:rsidR="00D040CC" w:rsidTr="00202D71">
        <w:tc>
          <w:tcPr>
            <w:tcW w:w="5347" w:type="dxa"/>
          </w:tcPr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  <w:lang w:val="en-US"/>
                </w:rPr>
                <m:t>;  -7;… ;</m:t>
              </m:r>
            </m:oMath>
          </w:p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-36</m:t>
              </m:r>
              <m:r>
                <w:rPr>
                  <w:rFonts w:ascii="Cambria Math" w:hAnsi="Cambria Math"/>
                  <w:sz w:val="28"/>
                  <w:lang w:val="en-US"/>
                </w:rPr>
                <m:t>;  -12;…;</m:t>
              </m:r>
            </m:oMath>
          </w:p>
        </w:tc>
        <w:tc>
          <w:tcPr>
            <w:tcW w:w="5109" w:type="dxa"/>
          </w:tcPr>
          <w:p w:rsidR="00D040CC" w:rsidRPr="00D040CC" w:rsidRDefault="00D040CC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 4;…;</m:t>
              </m:r>
            </m:oMath>
          </w:p>
          <w:p w:rsidR="00D040CC" w:rsidRPr="00D040CC" w:rsidRDefault="009E3799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;  -1;… .</m:t>
              </m:r>
            </m:oMath>
          </w:p>
        </w:tc>
      </w:tr>
    </w:tbl>
    <w:p w:rsidR="00326E2F" w:rsidRDefault="00326E2F" w:rsidP="00326E2F">
      <w:pPr>
        <w:rPr>
          <w:rFonts w:ascii="Times New Roman" w:hAnsi="Times New Roman"/>
          <w:b/>
          <w:sz w:val="24"/>
          <w:lang w:val="kk-KZ"/>
        </w:rPr>
      </w:pPr>
    </w:p>
    <w:p w:rsidR="00D040CC" w:rsidRDefault="009E3799" w:rsidP="00326E2F">
      <w:pPr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noProof/>
          <w:sz w:val="24"/>
        </w:rPr>
        <w:pict>
          <v:shape id="_x0000_s1030" type="#_x0000_t32" style="position:absolute;margin-left:-84.3pt;margin-top:1.55pt;width:594.75pt;height:0;z-index:251664896" o:connectortype="straight"/>
        </w:pict>
      </w:r>
    </w:p>
    <w:tbl>
      <w:tblPr>
        <w:tblStyle w:val="a3"/>
        <w:tblW w:w="0" w:type="auto"/>
        <w:tblInd w:w="-885" w:type="dxa"/>
        <w:tblLook w:val="04A0"/>
      </w:tblPr>
      <w:tblGrid>
        <w:gridCol w:w="5122"/>
        <w:gridCol w:w="5334"/>
      </w:tblGrid>
      <w:tr w:rsidR="00202D71" w:rsidRPr="00D040CC" w:rsidTr="00123F0F">
        <w:tc>
          <w:tcPr>
            <w:tcW w:w="5347" w:type="dxa"/>
          </w:tcPr>
          <w:p w:rsidR="00202D71" w:rsidRPr="00D040CC" w:rsidRDefault="00202D71" w:rsidP="00123F0F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А</w:t>
            </w:r>
            <w:r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  <w:tc>
          <w:tcPr>
            <w:tcW w:w="5109" w:type="dxa"/>
          </w:tcPr>
          <w:p w:rsidR="00202D71" w:rsidRPr="00D040CC" w:rsidRDefault="00202D71" w:rsidP="00123F0F">
            <w:pPr>
              <w:jc w:val="center"/>
              <w:rPr>
                <w:rFonts w:ascii="Times New Roman" w:hAnsi="Times New Roman"/>
                <w:b/>
                <w:sz w:val="28"/>
                <w:lang w:val="kk-KZ"/>
              </w:rPr>
            </w:pPr>
            <w:r w:rsidRPr="00D040CC">
              <w:rPr>
                <w:rFonts w:ascii="Times New Roman" w:hAnsi="Times New Roman"/>
                <w:b/>
                <w:sz w:val="28"/>
              </w:rPr>
              <w:t>Б</w:t>
            </w:r>
            <w:r w:rsidRPr="00D040CC">
              <w:rPr>
                <w:rFonts w:ascii="Times New Roman" w:hAnsi="Times New Roman"/>
                <w:b/>
                <w:sz w:val="28"/>
                <w:lang w:val="kk-KZ"/>
              </w:rPr>
              <w:t xml:space="preserve"> деңгейі</w:t>
            </w:r>
          </w:p>
        </w:tc>
      </w:tr>
      <w:tr w:rsidR="00202D71" w:rsidRPr="00202D71" w:rsidTr="00123F0F">
        <w:tc>
          <w:tcPr>
            <w:tcW w:w="10456" w:type="dxa"/>
            <w:gridSpan w:val="2"/>
          </w:tcPr>
          <w:p w:rsidR="00202D71" w:rsidRPr="00202D71" w:rsidRDefault="009E3799" w:rsidP="00123F0F">
            <w:pPr>
              <w:pStyle w:val="a7"/>
              <w:widowControl w:val="0"/>
              <w:numPr>
                <w:ilvl w:val="0"/>
                <w:numId w:val="9"/>
              </w:numPr>
              <w:spacing w:line="260" w:lineRule="exact"/>
              <w:jc w:val="center"/>
              <w:rPr>
                <w:rFonts w:ascii="Times New Roman" w:hAnsi="Times New Roman"/>
                <w:sz w:val="28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kk-KZ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kk-KZ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lang w:val="kk-KZ"/>
                </w:rPr>
                <m:t xml:space="preserve">  </m:t>
              </m:r>
            </m:oMath>
            <w:r w:rsidR="00202D71" w:rsidRPr="00D040CC">
              <w:rPr>
                <w:rFonts w:ascii="Times New Roman" w:hAnsi="Times New Roman"/>
                <w:sz w:val="28"/>
                <w:lang w:val="kk-KZ"/>
              </w:rPr>
              <w:t>геометриялық  прогрессиясының алғашқы үш мүшесін жазыңыз</w:t>
            </w:r>
            <w:r w:rsidR="00202D71" w:rsidRPr="00202D71">
              <w:rPr>
                <w:rFonts w:ascii="Times New Roman" w:hAnsi="Times New Roman"/>
                <w:sz w:val="28"/>
                <w:lang w:val="kk-KZ"/>
              </w:rPr>
              <w:t xml:space="preserve">, </w:t>
            </w:r>
            <w:r w:rsidR="00202D71" w:rsidRPr="00D040CC">
              <w:rPr>
                <w:rFonts w:ascii="Times New Roman" w:hAnsi="Times New Roman"/>
                <w:sz w:val="28"/>
                <w:lang w:val="kk-KZ"/>
              </w:rPr>
              <w:t>егер</w:t>
            </w:r>
            <w:r w:rsidR="00202D71" w:rsidRPr="00202D71">
              <w:rPr>
                <w:rFonts w:ascii="Times New Roman" w:hAnsi="Times New Roman"/>
                <w:sz w:val="28"/>
                <w:lang w:val="kk-KZ"/>
              </w:rPr>
              <w:t>:</w:t>
            </w:r>
          </w:p>
        </w:tc>
      </w:tr>
      <w:tr w:rsidR="00202D71" w:rsidRPr="00D040CC" w:rsidTr="00123F0F">
        <w:tc>
          <w:tcPr>
            <w:tcW w:w="5347" w:type="dxa"/>
          </w:tcPr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=3,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=2;</m:t>
              </m:r>
            </m:oMath>
          </w:p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n</m:t>
                  </m:r>
                </m:sup>
              </m:sSup>
            </m:oMath>
            <w:r w:rsidR="00202D71" w:rsidRPr="00D040C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09" w:type="dxa"/>
          </w:tcPr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 xml:space="preserve">=-8, </m:t>
              </m:r>
              <m:r>
                <w:rPr>
                  <w:rFonts w:ascii="Cambria Math" w:hAnsi="Cambria Math"/>
                  <w:sz w:val="28"/>
                  <w:lang w:val="en-US"/>
                </w:rPr>
                <m:t>q</m:t>
              </m:r>
              <m:r>
                <w:rPr>
                  <w:rFonts w:ascii="Cambria Math" w:hAnsi="Cambria Math"/>
                  <w:sz w:val="28"/>
                </w:rPr>
                <m:t>=3;</m:t>
              </m:r>
            </m:oMath>
          </w:p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=25∙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</w:tr>
      <w:tr w:rsidR="00202D71" w:rsidRPr="00D040CC" w:rsidTr="00123F0F">
        <w:tc>
          <w:tcPr>
            <w:tcW w:w="10456" w:type="dxa"/>
            <w:gridSpan w:val="2"/>
          </w:tcPr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еселігін табыңыз:</w:t>
            </w:r>
          </w:p>
        </w:tc>
      </w:tr>
      <w:tr w:rsidR="00202D71" w:rsidRPr="00D040CC" w:rsidTr="00123F0F">
        <w:tc>
          <w:tcPr>
            <w:tcW w:w="5347" w:type="dxa"/>
          </w:tcPr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1; …;</m:t>
              </m:r>
            </m:oMath>
          </w:p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…</m:t>
              </m:r>
              <m:r>
                <w:rPr>
                  <w:rFonts w:ascii="Cambria Math" w:hAnsi="Cambria Math"/>
                  <w:sz w:val="28"/>
                </w:rPr>
                <m:t>.</m:t>
              </m:r>
            </m:oMath>
          </w:p>
        </w:tc>
        <w:tc>
          <w:tcPr>
            <w:tcW w:w="5109" w:type="dxa"/>
          </w:tcPr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14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 xml:space="preserve"> 3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n-US"/>
                    </w:rPr>
                    <m:t>13</m:t>
                  </m:r>
                </m:sup>
              </m:sSup>
              <m:r>
                <w:rPr>
                  <w:rFonts w:ascii="Cambria Math" w:hAnsi="Cambria Math"/>
                  <w:sz w:val="28"/>
                  <w:lang w:val="en-US"/>
                </w:rPr>
                <m:t>; …;</m:t>
              </m:r>
            </m:oMath>
          </w:p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6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 xml:space="preserve">;  </m:t>
              </m:r>
              <m:r>
                <w:rPr>
                  <w:rFonts w:ascii="Cambria Math" w:hAnsi="Cambria Math"/>
                  <w:sz w:val="28"/>
                </w:rPr>
                <m:t>21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;… .</m:t>
              </m:r>
            </m:oMath>
          </w:p>
        </w:tc>
      </w:tr>
      <w:tr w:rsidR="00202D71" w:rsidRPr="00D040CC" w:rsidTr="00123F0F">
        <w:tc>
          <w:tcPr>
            <w:tcW w:w="10456" w:type="dxa"/>
            <w:gridSpan w:val="2"/>
          </w:tcPr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D040CC">
              <w:rPr>
                <w:rFonts w:ascii="Times New Roman" w:eastAsia="Times New Roman" w:hAnsi="Times New Roman" w:cs="Times New Roman"/>
                <w:sz w:val="28"/>
                <w:lang w:val="kk-KZ"/>
              </w:rPr>
              <w:t>Геометриялық прогрессияның алғашқы екі мүшесі арқылы олардан кейінгі екі мүшесін табыңыз:</w:t>
            </w:r>
          </w:p>
        </w:tc>
      </w:tr>
      <w:tr w:rsidR="00202D71" w:rsidRPr="00D040CC" w:rsidTr="00123F0F">
        <w:tc>
          <w:tcPr>
            <w:tcW w:w="5347" w:type="dxa"/>
          </w:tcPr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  <w:lang w:val="en-US"/>
                </w:rPr>
                <m:t>;  -7;… ;</m:t>
              </m:r>
            </m:oMath>
          </w:p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-36</m:t>
              </m:r>
              <m:r>
                <w:rPr>
                  <w:rFonts w:ascii="Cambria Math" w:hAnsi="Cambria Math"/>
                  <w:sz w:val="28"/>
                  <w:lang w:val="en-US"/>
                </w:rPr>
                <m:t>;  -12;…;</m:t>
              </m:r>
            </m:oMath>
          </w:p>
        </w:tc>
        <w:tc>
          <w:tcPr>
            <w:tcW w:w="5109" w:type="dxa"/>
          </w:tcPr>
          <w:p w:rsidR="00202D71" w:rsidRPr="00D040CC" w:rsidRDefault="00202D71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lang w:val="en-US"/>
                </w:rPr>
                <m:t>;  4;…;</m:t>
              </m:r>
            </m:oMath>
          </w:p>
          <w:p w:rsidR="00202D71" w:rsidRPr="00D040CC" w:rsidRDefault="009E3799" w:rsidP="00123F0F">
            <w:pPr>
              <w:pStyle w:val="a7"/>
              <w:widowControl w:val="0"/>
              <w:numPr>
                <w:ilvl w:val="0"/>
                <w:numId w:val="17"/>
              </w:numPr>
              <w:ind w:left="1434" w:hanging="357"/>
              <w:rPr>
                <w:rFonts w:ascii="Times New Roman" w:hAnsi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;  -1;… .</m:t>
              </m:r>
            </m:oMath>
          </w:p>
        </w:tc>
      </w:tr>
    </w:tbl>
    <w:p w:rsidR="00D040CC" w:rsidRDefault="00D040CC" w:rsidP="00326E2F">
      <w:pPr>
        <w:rPr>
          <w:rFonts w:ascii="Times New Roman" w:hAnsi="Times New Roman"/>
          <w:b/>
          <w:sz w:val="24"/>
          <w:lang w:val="kk-KZ"/>
        </w:rPr>
      </w:pPr>
    </w:p>
    <w:p w:rsidR="00D040CC" w:rsidRDefault="00D040CC" w:rsidP="00326E2F">
      <w:pPr>
        <w:rPr>
          <w:rFonts w:ascii="Times New Roman" w:hAnsi="Times New Roman"/>
          <w:b/>
          <w:sz w:val="24"/>
          <w:lang w:val="kk-KZ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245"/>
        <w:gridCol w:w="5670"/>
      </w:tblGrid>
      <w:tr w:rsidR="003844AF" w:rsidTr="00186E09">
        <w:tc>
          <w:tcPr>
            <w:tcW w:w="5245" w:type="dxa"/>
          </w:tcPr>
          <w:p w:rsidR="003844AF" w:rsidRPr="00186E09" w:rsidRDefault="00186E09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lastRenderedPageBreak/>
              <w:t xml:space="preserve">       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3844AF" w:rsidRPr="00186E09" w:rsidRDefault="003844AF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</w:t>
            </w:r>
            <w:r w:rsidR="00186E09"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ТЕСТ </w:t>
            </w:r>
          </w:p>
          <w:p w:rsidR="003844AF" w:rsidRPr="00A51B9B" w:rsidRDefault="003844AF" w:rsidP="003844A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3844AF" w:rsidRPr="00186E09" w:rsidRDefault="00186E09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="003844AF"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3844AF" w:rsidRPr="00186E09" w:rsidRDefault="00186E09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3844AF" w:rsidRPr="00186E09" w:rsidRDefault="00186E09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3844AF" w:rsidRPr="00A51B9B" w:rsidRDefault="003844AF" w:rsidP="003844A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3844AF" w:rsidRPr="00186E09" w:rsidRDefault="00186E09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="003844AF"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В   уақыт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ынта</w:t>
            </w:r>
            <w:r w:rsidR="003844AF"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="003844AF"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="003844AF"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3844AF" w:rsidRPr="00186E09" w:rsidRDefault="003844AF" w:rsidP="003844A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="00186E09"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3844AF" w:rsidRPr="00186E09" w:rsidRDefault="003844AF" w:rsidP="00326E2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186E09"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</w:p>
        </w:tc>
        <w:tc>
          <w:tcPr>
            <w:tcW w:w="5670" w:type="dxa"/>
          </w:tcPr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86E09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86E09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86E09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3844AF" w:rsidRPr="00186E09" w:rsidRDefault="00186E09" w:rsidP="00186E09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</w:p>
        </w:tc>
      </w:tr>
      <w:tr w:rsidR="00186E09" w:rsidTr="00186E09">
        <w:tc>
          <w:tcPr>
            <w:tcW w:w="5245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</w:p>
        </w:tc>
        <w:tc>
          <w:tcPr>
            <w:tcW w:w="5670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</w:p>
        </w:tc>
      </w:tr>
      <w:tr w:rsidR="00186E09" w:rsidTr="00186E09">
        <w:tc>
          <w:tcPr>
            <w:tcW w:w="5245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</w:p>
        </w:tc>
        <w:tc>
          <w:tcPr>
            <w:tcW w:w="5670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</w:p>
        </w:tc>
      </w:tr>
      <w:tr w:rsidR="00186E09" w:rsidTr="00186E09">
        <w:tc>
          <w:tcPr>
            <w:tcW w:w="5245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</w:p>
        </w:tc>
        <w:tc>
          <w:tcPr>
            <w:tcW w:w="5670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            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</w:p>
        </w:tc>
      </w:tr>
      <w:tr w:rsidR="00186E09" w:rsidTr="00186E09">
        <w:tc>
          <w:tcPr>
            <w:tcW w:w="5245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Сабақ  қорытындысы бойынша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Д    ешкім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</w:p>
        </w:tc>
        <w:tc>
          <w:tcPr>
            <w:tcW w:w="5670" w:type="dxa"/>
          </w:tcPr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бақ  қорытындысы бойынша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ТЕСТ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1. Сабақтағы өз жеке жұмысымның қорытындысы деп санаймын, яғни мен...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 тақырыптың теориясын түсіндім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В   есептер  шешуді үйрендім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С   өткен сабақта алған білімімді қайталадым </w:t>
            </w:r>
          </w:p>
          <w:p w:rsidR="00186E09" w:rsidRPr="00A51B9B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2.  Есептер  шешу  барысында  саған не  жетіспеді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 </w:t>
            </w:r>
            <w:r w:rsidRPr="00A51B9B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А   білімім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В   уақыт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С   ынта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3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>Сабақ барысында болған  қиыншылықтарды жеңуге кім көмектесті?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Cs/>
                <w:i/>
                <w:iCs/>
                <w:szCs w:val="24"/>
                <w:lang w:val="kk-KZ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А   сыныптастарым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В   мұғалім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186E09" w:rsidRPr="00186E09" w:rsidRDefault="00186E09" w:rsidP="00123F0F">
            <w:pPr>
              <w:rPr>
                <w:rFonts w:ascii="Times New Roman" w:hAnsi="Times New Roman" w:cs="Times New Roman"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 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С    оқулық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86E09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            </w:t>
            </w:r>
            <w:r w:rsidRPr="00186E0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 xml:space="preserve"> Д    ешкім</w:t>
            </w:r>
          </w:p>
        </w:tc>
      </w:tr>
    </w:tbl>
    <w:p w:rsidR="00D040CC" w:rsidRDefault="00D040CC" w:rsidP="00326E2F">
      <w:pPr>
        <w:rPr>
          <w:rFonts w:ascii="Times New Roman" w:hAnsi="Times New Roman"/>
          <w:b/>
          <w:sz w:val="24"/>
          <w:lang w:val="kk-KZ"/>
        </w:rPr>
      </w:pPr>
    </w:p>
    <w:p w:rsidR="003D1222" w:rsidRPr="00DD0048" w:rsidRDefault="003D1222" w:rsidP="003D1222">
      <w:pPr>
        <w:rPr>
          <w:rFonts w:ascii="Times New Roman" w:hAnsi="Times New Roman" w:cs="Times New Roman"/>
          <w:b/>
          <w:sz w:val="28"/>
          <w:lang w:val="kk-KZ"/>
        </w:rPr>
      </w:pPr>
      <w:r w:rsidRPr="00DD0048">
        <w:rPr>
          <w:rFonts w:ascii="Times New Roman" w:hAnsi="Times New Roman" w:cs="Times New Roman"/>
          <w:b/>
          <w:sz w:val="28"/>
          <w:lang w:val="kk-KZ"/>
        </w:rPr>
        <w:t>Тізбек мүшелерін  жалғастыр</w:t>
      </w:r>
    </w:p>
    <w:p w:rsidR="003D1222" w:rsidRPr="00DD0048" w:rsidRDefault="003D1222" w:rsidP="003D122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lang w:val="kk-KZ"/>
        </w:rPr>
      </w:pPr>
      <w:r w:rsidRPr="00DD0048">
        <w:rPr>
          <w:rFonts w:ascii="Times New Roman" w:hAnsi="Times New Roman" w:cs="Times New Roman"/>
          <w:b/>
          <w:sz w:val="28"/>
          <w:lang w:val="kk-KZ"/>
        </w:rPr>
        <w:t>3, 6 ,12, 24, ...,</w:t>
      </w:r>
    </w:p>
    <w:p w:rsidR="003D1222" w:rsidRPr="00DD0048" w:rsidRDefault="003D1222" w:rsidP="003D122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lang w:val="kk-KZ"/>
        </w:rPr>
      </w:pPr>
      <w:r w:rsidRPr="00DD0048">
        <w:rPr>
          <w:rFonts w:ascii="Times New Roman" w:hAnsi="Times New Roman" w:cs="Times New Roman"/>
          <w:b/>
          <w:sz w:val="28"/>
          <w:lang w:val="kk-KZ"/>
        </w:rPr>
        <w:t>40,20,10,...,</w:t>
      </w:r>
    </w:p>
    <w:p w:rsidR="00D040CC" w:rsidRDefault="00D040CC" w:rsidP="00326E2F">
      <w:pPr>
        <w:rPr>
          <w:rFonts w:ascii="Times New Roman" w:hAnsi="Times New Roman"/>
          <w:b/>
          <w:sz w:val="24"/>
          <w:lang w:val="kk-KZ"/>
        </w:rPr>
      </w:pPr>
    </w:p>
    <w:p w:rsidR="00186E09" w:rsidRDefault="00186E09" w:rsidP="00326E2F">
      <w:pPr>
        <w:rPr>
          <w:rFonts w:ascii="Times New Roman" w:hAnsi="Times New Roman"/>
          <w:b/>
          <w:sz w:val="24"/>
          <w:lang w:val="kk-KZ"/>
        </w:rPr>
      </w:pPr>
    </w:p>
    <w:p w:rsidR="00186E09" w:rsidRDefault="00186E09" w:rsidP="00326E2F">
      <w:pPr>
        <w:rPr>
          <w:rFonts w:ascii="Times New Roman" w:hAnsi="Times New Roman"/>
          <w:b/>
          <w:sz w:val="24"/>
          <w:lang w:val="kk-KZ"/>
        </w:rPr>
      </w:pPr>
    </w:p>
    <w:p w:rsidR="00186E09" w:rsidRPr="00D040CC" w:rsidRDefault="00186E09" w:rsidP="00326E2F">
      <w:pPr>
        <w:rPr>
          <w:rFonts w:ascii="Times New Roman" w:hAnsi="Times New Roman"/>
          <w:b/>
          <w:sz w:val="24"/>
          <w:lang w:val="kk-KZ"/>
        </w:rPr>
      </w:pPr>
    </w:p>
    <w:p w:rsidR="00A43D4A" w:rsidRDefault="00A43D4A" w:rsidP="00244FC8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bookmarkStart w:id="0" w:name="_GoBack"/>
      <w:bookmarkEnd w:id="0"/>
    </w:p>
    <w:p w:rsidR="00424448" w:rsidRPr="00424448" w:rsidRDefault="00424448" w:rsidP="00244FC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sectPr w:rsidR="00424448" w:rsidRPr="00424448" w:rsidSect="00186E0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1E" w:rsidRDefault="00860B1E" w:rsidP="00B621A7">
      <w:pPr>
        <w:spacing w:after="0" w:line="240" w:lineRule="auto"/>
      </w:pPr>
      <w:r>
        <w:separator/>
      </w:r>
    </w:p>
  </w:endnote>
  <w:endnote w:type="continuationSeparator" w:id="1">
    <w:p w:rsidR="00860B1E" w:rsidRDefault="00860B1E" w:rsidP="00B6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1E" w:rsidRDefault="00860B1E" w:rsidP="00B621A7">
      <w:pPr>
        <w:spacing w:after="0" w:line="240" w:lineRule="auto"/>
      </w:pPr>
      <w:r>
        <w:separator/>
      </w:r>
    </w:p>
  </w:footnote>
  <w:footnote w:type="continuationSeparator" w:id="1">
    <w:p w:rsidR="00860B1E" w:rsidRDefault="00860B1E" w:rsidP="00B62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0E0"/>
    <w:multiLevelType w:val="hybridMultilevel"/>
    <w:tmpl w:val="B8A2B03E"/>
    <w:lvl w:ilvl="0" w:tplc="AA3C34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762D"/>
    <w:multiLevelType w:val="hybridMultilevel"/>
    <w:tmpl w:val="3DB4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6233"/>
    <w:multiLevelType w:val="hybridMultilevel"/>
    <w:tmpl w:val="3DB4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964F0"/>
    <w:multiLevelType w:val="hybridMultilevel"/>
    <w:tmpl w:val="0A825ADE"/>
    <w:lvl w:ilvl="0" w:tplc="5634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4B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9C0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3C0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0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67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40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E8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ED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D37FA"/>
    <w:multiLevelType w:val="hybridMultilevel"/>
    <w:tmpl w:val="DF764906"/>
    <w:lvl w:ilvl="0" w:tplc="E0581EA6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D910515"/>
    <w:multiLevelType w:val="hybridMultilevel"/>
    <w:tmpl w:val="B4AA9446"/>
    <w:lvl w:ilvl="0" w:tplc="2F484BD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4CB28D7"/>
    <w:multiLevelType w:val="hybridMultilevel"/>
    <w:tmpl w:val="14649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D780A"/>
    <w:multiLevelType w:val="hybridMultilevel"/>
    <w:tmpl w:val="934EB7BC"/>
    <w:lvl w:ilvl="0" w:tplc="F81616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37088"/>
    <w:multiLevelType w:val="hybridMultilevel"/>
    <w:tmpl w:val="D500116E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9">
    <w:nsid w:val="393D2082"/>
    <w:multiLevelType w:val="hybridMultilevel"/>
    <w:tmpl w:val="354C24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3F531C"/>
    <w:multiLevelType w:val="hybridMultilevel"/>
    <w:tmpl w:val="6B088642"/>
    <w:lvl w:ilvl="0" w:tplc="8C10CD08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B27AA"/>
    <w:multiLevelType w:val="hybridMultilevel"/>
    <w:tmpl w:val="3DB4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7199A"/>
    <w:multiLevelType w:val="hybridMultilevel"/>
    <w:tmpl w:val="A038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66D75"/>
    <w:multiLevelType w:val="hybridMultilevel"/>
    <w:tmpl w:val="528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97F8D"/>
    <w:multiLevelType w:val="hybridMultilevel"/>
    <w:tmpl w:val="4022A692"/>
    <w:lvl w:ilvl="0" w:tplc="5920A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A6014"/>
    <w:multiLevelType w:val="hybridMultilevel"/>
    <w:tmpl w:val="1F4291B4"/>
    <w:lvl w:ilvl="0" w:tplc="5B567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57846"/>
    <w:multiLevelType w:val="hybridMultilevel"/>
    <w:tmpl w:val="354C24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587A8E"/>
    <w:multiLevelType w:val="hybridMultilevel"/>
    <w:tmpl w:val="358239B2"/>
    <w:lvl w:ilvl="0" w:tplc="676C2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0F218D"/>
    <w:multiLevelType w:val="hybridMultilevel"/>
    <w:tmpl w:val="F2C2C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50EA"/>
    <w:multiLevelType w:val="hybridMultilevel"/>
    <w:tmpl w:val="C1CA0C52"/>
    <w:lvl w:ilvl="0" w:tplc="1522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1AEB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343B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AD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AFA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646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E9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CF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68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A7AEA"/>
    <w:multiLevelType w:val="hybridMultilevel"/>
    <w:tmpl w:val="6E8A182A"/>
    <w:lvl w:ilvl="0" w:tplc="762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40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5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2D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4C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66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6E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A5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49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8925FB"/>
    <w:multiLevelType w:val="hybridMultilevel"/>
    <w:tmpl w:val="46605D4C"/>
    <w:lvl w:ilvl="0" w:tplc="26944A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8C0DEE"/>
    <w:multiLevelType w:val="hybridMultilevel"/>
    <w:tmpl w:val="354C24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E46564"/>
    <w:multiLevelType w:val="hybridMultilevel"/>
    <w:tmpl w:val="85E4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5567F"/>
    <w:multiLevelType w:val="hybridMultilevel"/>
    <w:tmpl w:val="2F760C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45114"/>
    <w:multiLevelType w:val="hybridMultilevel"/>
    <w:tmpl w:val="59FEDD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A7BEF"/>
    <w:multiLevelType w:val="hybridMultilevel"/>
    <w:tmpl w:val="8DA6A2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003D7"/>
    <w:multiLevelType w:val="hybridMultilevel"/>
    <w:tmpl w:val="8AC2D922"/>
    <w:lvl w:ilvl="0" w:tplc="D70A5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576ADC"/>
    <w:multiLevelType w:val="hybridMultilevel"/>
    <w:tmpl w:val="42B8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911FF"/>
    <w:multiLevelType w:val="hybridMultilevel"/>
    <w:tmpl w:val="35A0A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D04E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E67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8FE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C1F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435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ACC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C7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9"/>
  </w:num>
  <w:num w:numId="4">
    <w:abstractNumId w:val="28"/>
  </w:num>
  <w:num w:numId="5">
    <w:abstractNumId w:val="11"/>
  </w:num>
  <w:num w:numId="6">
    <w:abstractNumId w:val="26"/>
  </w:num>
  <w:num w:numId="7">
    <w:abstractNumId w:val="24"/>
  </w:num>
  <w:num w:numId="8">
    <w:abstractNumId w:val="4"/>
  </w:num>
  <w:num w:numId="9">
    <w:abstractNumId w:val="0"/>
  </w:num>
  <w:num w:numId="10">
    <w:abstractNumId w:val="22"/>
  </w:num>
  <w:num w:numId="11">
    <w:abstractNumId w:val="25"/>
  </w:num>
  <w:num w:numId="12">
    <w:abstractNumId w:val="7"/>
  </w:num>
  <w:num w:numId="13">
    <w:abstractNumId w:val="14"/>
  </w:num>
  <w:num w:numId="14">
    <w:abstractNumId w:val="23"/>
  </w:num>
  <w:num w:numId="15">
    <w:abstractNumId w:val="27"/>
  </w:num>
  <w:num w:numId="16">
    <w:abstractNumId w:val="16"/>
  </w:num>
  <w:num w:numId="17">
    <w:abstractNumId w:val="9"/>
  </w:num>
  <w:num w:numId="18">
    <w:abstractNumId w:val="17"/>
  </w:num>
  <w:num w:numId="19">
    <w:abstractNumId w:val="18"/>
  </w:num>
  <w:num w:numId="20">
    <w:abstractNumId w:val="12"/>
  </w:num>
  <w:num w:numId="21">
    <w:abstractNumId w:val="21"/>
  </w:num>
  <w:num w:numId="22">
    <w:abstractNumId w:val="5"/>
  </w:num>
  <w:num w:numId="23">
    <w:abstractNumId w:val="2"/>
  </w:num>
  <w:num w:numId="24">
    <w:abstractNumId w:val="1"/>
  </w:num>
  <w:num w:numId="25">
    <w:abstractNumId w:val="10"/>
  </w:num>
  <w:num w:numId="26">
    <w:abstractNumId w:val="13"/>
  </w:num>
  <w:num w:numId="27">
    <w:abstractNumId w:val="15"/>
  </w:num>
  <w:num w:numId="28">
    <w:abstractNumId w:val="3"/>
  </w:num>
  <w:num w:numId="29">
    <w:abstractNumId w:val="19"/>
  </w:num>
  <w:num w:numId="30">
    <w:abstractNumId w:val="2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43E1"/>
    <w:rsid w:val="00017D0E"/>
    <w:rsid w:val="00020D6F"/>
    <w:rsid w:val="00033D21"/>
    <w:rsid w:val="00056857"/>
    <w:rsid w:val="00061346"/>
    <w:rsid w:val="00075104"/>
    <w:rsid w:val="00075AA5"/>
    <w:rsid w:val="000865DC"/>
    <w:rsid w:val="00094DEA"/>
    <w:rsid w:val="000A0043"/>
    <w:rsid w:val="000A1DFD"/>
    <w:rsid w:val="000C32BA"/>
    <w:rsid w:val="000E3363"/>
    <w:rsid w:val="000E598E"/>
    <w:rsid w:val="000F37FC"/>
    <w:rsid w:val="000F4C18"/>
    <w:rsid w:val="00106836"/>
    <w:rsid w:val="001166AC"/>
    <w:rsid w:val="00121746"/>
    <w:rsid w:val="00123F0F"/>
    <w:rsid w:val="00143DDB"/>
    <w:rsid w:val="00150CC2"/>
    <w:rsid w:val="001843E1"/>
    <w:rsid w:val="00185447"/>
    <w:rsid w:val="00186E09"/>
    <w:rsid w:val="00193C3E"/>
    <w:rsid w:val="00193DB4"/>
    <w:rsid w:val="001B23FC"/>
    <w:rsid w:val="001B73C0"/>
    <w:rsid w:val="001D232D"/>
    <w:rsid w:val="001F2293"/>
    <w:rsid w:val="00201ABE"/>
    <w:rsid w:val="00202D71"/>
    <w:rsid w:val="00233D22"/>
    <w:rsid w:val="00244FC8"/>
    <w:rsid w:val="00267B2C"/>
    <w:rsid w:val="00267E51"/>
    <w:rsid w:val="002A7A1A"/>
    <w:rsid w:val="002C0373"/>
    <w:rsid w:val="002C1152"/>
    <w:rsid w:val="002E527A"/>
    <w:rsid w:val="002F0458"/>
    <w:rsid w:val="00300124"/>
    <w:rsid w:val="003111D4"/>
    <w:rsid w:val="00317534"/>
    <w:rsid w:val="003259FD"/>
    <w:rsid w:val="00326E2F"/>
    <w:rsid w:val="003508F5"/>
    <w:rsid w:val="00355518"/>
    <w:rsid w:val="00364E15"/>
    <w:rsid w:val="00373B4D"/>
    <w:rsid w:val="003844AF"/>
    <w:rsid w:val="00394554"/>
    <w:rsid w:val="003C700F"/>
    <w:rsid w:val="003D1222"/>
    <w:rsid w:val="00424448"/>
    <w:rsid w:val="0044764C"/>
    <w:rsid w:val="0046346E"/>
    <w:rsid w:val="0047076E"/>
    <w:rsid w:val="00486A39"/>
    <w:rsid w:val="0048754D"/>
    <w:rsid w:val="00491E99"/>
    <w:rsid w:val="004974CE"/>
    <w:rsid w:val="004A63B1"/>
    <w:rsid w:val="004A7CA7"/>
    <w:rsid w:val="004B7629"/>
    <w:rsid w:val="004C6ABA"/>
    <w:rsid w:val="004D07D7"/>
    <w:rsid w:val="004D72BA"/>
    <w:rsid w:val="004F3B17"/>
    <w:rsid w:val="004F4799"/>
    <w:rsid w:val="00504AC4"/>
    <w:rsid w:val="00505035"/>
    <w:rsid w:val="0051596E"/>
    <w:rsid w:val="00522FAB"/>
    <w:rsid w:val="0053250D"/>
    <w:rsid w:val="005670C0"/>
    <w:rsid w:val="005C796F"/>
    <w:rsid w:val="005E6B61"/>
    <w:rsid w:val="006360DD"/>
    <w:rsid w:val="00636FA0"/>
    <w:rsid w:val="00645CAC"/>
    <w:rsid w:val="00650432"/>
    <w:rsid w:val="006B421F"/>
    <w:rsid w:val="006B7A62"/>
    <w:rsid w:val="006C324F"/>
    <w:rsid w:val="006D63D9"/>
    <w:rsid w:val="006E061E"/>
    <w:rsid w:val="006F4F9C"/>
    <w:rsid w:val="006F54D6"/>
    <w:rsid w:val="00711F4C"/>
    <w:rsid w:val="00734670"/>
    <w:rsid w:val="007414EF"/>
    <w:rsid w:val="00751B78"/>
    <w:rsid w:val="00753976"/>
    <w:rsid w:val="00754141"/>
    <w:rsid w:val="00757B28"/>
    <w:rsid w:val="0077156C"/>
    <w:rsid w:val="007863B3"/>
    <w:rsid w:val="00794080"/>
    <w:rsid w:val="007A226B"/>
    <w:rsid w:val="007A2956"/>
    <w:rsid w:val="007B00AB"/>
    <w:rsid w:val="007B0614"/>
    <w:rsid w:val="007C07F5"/>
    <w:rsid w:val="007C3CE2"/>
    <w:rsid w:val="007C3E68"/>
    <w:rsid w:val="007D4E07"/>
    <w:rsid w:val="007F2220"/>
    <w:rsid w:val="00824677"/>
    <w:rsid w:val="00847D52"/>
    <w:rsid w:val="00860B1E"/>
    <w:rsid w:val="00865735"/>
    <w:rsid w:val="008705A4"/>
    <w:rsid w:val="008829E8"/>
    <w:rsid w:val="0088735E"/>
    <w:rsid w:val="008A4B6C"/>
    <w:rsid w:val="008A7811"/>
    <w:rsid w:val="008C715C"/>
    <w:rsid w:val="008D5CC9"/>
    <w:rsid w:val="008E2EB0"/>
    <w:rsid w:val="008E6021"/>
    <w:rsid w:val="0092186A"/>
    <w:rsid w:val="009232E1"/>
    <w:rsid w:val="00982942"/>
    <w:rsid w:val="009836EB"/>
    <w:rsid w:val="009B2834"/>
    <w:rsid w:val="009C16D4"/>
    <w:rsid w:val="009C47A2"/>
    <w:rsid w:val="009E3799"/>
    <w:rsid w:val="009E745E"/>
    <w:rsid w:val="009F26DE"/>
    <w:rsid w:val="00A05602"/>
    <w:rsid w:val="00A12259"/>
    <w:rsid w:val="00A33580"/>
    <w:rsid w:val="00A33740"/>
    <w:rsid w:val="00A43D4A"/>
    <w:rsid w:val="00A44A94"/>
    <w:rsid w:val="00A50F5E"/>
    <w:rsid w:val="00A51B9B"/>
    <w:rsid w:val="00A54810"/>
    <w:rsid w:val="00A80334"/>
    <w:rsid w:val="00A84E2A"/>
    <w:rsid w:val="00A90DAC"/>
    <w:rsid w:val="00AB4154"/>
    <w:rsid w:val="00AC5D81"/>
    <w:rsid w:val="00AE1383"/>
    <w:rsid w:val="00B048DA"/>
    <w:rsid w:val="00B05B6C"/>
    <w:rsid w:val="00B20D22"/>
    <w:rsid w:val="00B24B28"/>
    <w:rsid w:val="00B271E6"/>
    <w:rsid w:val="00B30473"/>
    <w:rsid w:val="00B365D7"/>
    <w:rsid w:val="00B46803"/>
    <w:rsid w:val="00B621A7"/>
    <w:rsid w:val="00B6603D"/>
    <w:rsid w:val="00B6734A"/>
    <w:rsid w:val="00B73DC3"/>
    <w:rsid w:val="00B7404A"/>
    <w:rsid w:val="00BA6749"/>
    <w:rsid w:val="00BC5853"/>
    <w:rsid w:val="00BC7CC6"/>
    <w:rsid w:val="00C02474"/>
    <w:rsid w:val="00C17586"/>
    <w:rsid w:val="00C21C95"/>
    <w:rsid w:val="00C64DC7"/>
    <w:rsid w:val="00CB205F"/>
    <w:rsid w:val="00CB516F"/>
    <w:rsid w:val="00CC0544"/>
    <w:rsid w:val="00CC3E34"/>
    <w:rsid w:val="00CD6520"/>
    <w:rsid w:val="00CF1BF3"/>
    <w:rsid w:val="00CF45E1"/>
    <w:rsid w:val="00D040CC"/>
    <w:rsid w:val="00D11060"/>
    <w:rsid w:val="00D11B8C"/>
    <w:rsid w:val="00D11F82"/>
    <w:rsid w:val="00D12233"/>
    <w:rsid w:val="00D46FCE"/>
    <w:rsid w:val="00D75A8B"/>
    <w:rsid w:val="00D92A87"/>
    <w:rsid w:val="00DA00CE"/>
    <w:rsid w:val="00DA0AD3"/>
    <w:rsid w:val="00DC63B9"/>
    <w:rsid w:val="00DD0048"/>
    <w:rsid w:val="00DD39F8"/>
    <w:rsid w:val="00DE7CA3"/>
    <w:rsid w:val="00DF13BC"/>
    <w:rsid w:val="00DF195A"/>
    <w:rsid w:val="00DF484C"/>
    <w:rsid w:val="00DF67D2"/>
    <w:rsid w:val="00E17904"/>
    <w:rsid w:val="00E30660"/>
    <w:rsid w:val="00E4365A"/>
    <w:rsid w:val="00E5415F"/>
    <w:rsid w:val="00E64E05"/>
    <w:rsid w:val="00E90206"/>
    <w:rsid w:val="00EA0AA5"/>
    <w:rsid w:val="00EA7608"/>
    <w:rsid w:val="00EB4312"/>
    <w:rsid w:val="00EC437F"/>
    <w:rsid w:val="00EE58CB"/>
    <w:rsid w:val="00EF3CE4"/>
    <w:rsid w:val="00EF6812"/>
    <w:rsid w:val="00F20B6D"/>
    <w:rsid w:val="00F37059"/>
    <w:rsid w:val="00F46804"/>
    <w:rsid w:val="00F562C0"/>
    <w:rsid w:val="00F57D16"/>
    <w:rsid w:val="00F60447"/>
    <w:rsid w:val="00F76CE8"/>
    <w:rsid w:val="00F906EE"/>
    <w:rsid w:val="00FC2709"/>
    <w:rsid w:val="00FC4D0E"/>
    <w:rsid w:val="00FC6794"/>
    <w:rsid w:val="00FD4125"/>
    <w:rsid w:val="00FD6FD3"/>
    <w:rsid w:val="00FE2CDB"/>
    <w:rsid w:val="00FE5999"/>
    <w:rsid w:val="00FF2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7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7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17586"/>
    <w:pPr>
      <w:ind w:left="720"/>
      <w:contextualSpacing/>
    </w:pPr>
  </w:style>
  <w:style w:type="paragraph" w:customStyle="1" w:styleId="Default">
    <w:name w:val="Default"/>
    <w:rsid w:val="00EA7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F2DD0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365D7"/>
  </w:style>
  <w:style w:type="character" w:styleId="aa">
    <w:name w:val="Placeholder Text"/>
    <w:basedOn w:val="a0"/>
    <w:uiPriority w:val="99"/>
    <w:semiHidden/>
    <w:rsid w:val="008E2EB0"/>
    <w:rPr>
      <w:color w:val="808080"/>
    </w:rPr>
  </w:style>
  <w:style w:type="paragraph" w:styleId="ab">
    <w:name w:val="Body Text"/>
    <w:basedOn w:val="a"/>
    <w:link w:val="ac"/>
    <w:uiPriority w:val="1"/>
    <w:qFormat/>
    <w:rsid w:val="001B73C0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1B73C0"/>
    <w:rPr>
      <w:rFonts w:ascii="Times New Roman" w:eastAsia="Times New Roman" w:hAnsi="Times New Roman" w:cs="Times New Roman"/>
      <w:sz w:val="24"/>
      <w:szCs w:val="24"/>
      <w:lang w:bidi="ru-RU"/>
    </w:rPr>
  </w:style>
  <w:style w:type="table" w:styleId="-2">
    <w:name w:val="Light Shading Accent 2"/>
    <w:basedOn w:val="a1"/>
    <w:uiPriority w:val="60"/>
    <w:rsid w:val="006F54D6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d">
    <w:name w:val="header"/>
    <w:basedOn w:val="a"/>
    <w:link w:val="ae"/>
    <w:uiPriority w:val="99"/>
    <w:unhideWhenUsed/>
    <w:rsid w:val="00B6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21A7"/>
  </w:style>
  <w:style w:type="paragraph" w:styleId="af">
    <w:name w:val="footer"/>
    <w:basedOn w:val="a"/>
    <w:link w:val="af0"/>
    <w:uiPriority w:val="99"/>
    <w:unhideWhenUsed/>
    <w:rsid w:val="00B6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2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69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2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1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4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83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FEEF-F1AD-4756-B420-20092EAD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Эсентай Өнер</dc:creator>
  <cp:lastModifiedBy>Алинур</cp:lastModifiedBy>
  <cp:revision>56</cp:revision>
  <cp:lastPrinted>2019-11-26T16:07:00Z</cp:lastPrinted>
  <dcterms:created xsi:type="dcterms:W3CDTF">2019-03-24T05:27:00Z</dcterms:created>
  <dcterms:modified xsi:type="dcterms:W3CDTF">2019-11-26T16:10:00Z</dcterms:modified>
</cp:coreProperties>
</file>