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1"/>
        <w:gridCol w:w="656"/>
        <w:gridCol w:w="2156"/>
        <w:gridCol w:w="2813"/>
        <w:gridCol w:w="375"/>
        <w:gridCol w:w="1594"/>
      </w:tblGrid>
      <w:tr w:rsidR="00196C96" w:rsidRPr="00196C96" w:rsidTr="00196C96">
        <w:trPr>
          <w:trHeight w:val="315"/>
        </w:trPr>
        <w:tc>
          <w:tcPr>
            <w:tcW w:w="24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Тақырыбы: Тиімді есептеу/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Сәндік-қолданбалы өнер</w:t>
            </w:r>
          </w:p>
        </w:tc>
        <w:tc>
          <w:tcPr>
            <w:tcW w:w="2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96C96" w:rsidRPr="00196C96" w:rsidTr="00196C96">
        <w:trPr>
          <w:trHeight w:val="255"/>
        </w:trPr>
        <w:tc>
          <w:tcPr>
            <w:tcW w:w="2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</w:pPr>
            <w:proofErr w:type="spellStart"/>
            <w:r w:rsidRPr="007A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Кү</w:t>
            </w:r>
            <w:proofErr w:type="gramStart"/>
            <w:r w:rsidRPr="007A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7A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7A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7A580D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Мұғалімнің аты-жөні:</w:t>
            </w:r>
            <w:r w:rsidR="007A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Сағым</w:t>
            </w:r>
            <w:bookmarkStart w:id="0" w:name="_GoBack"/>
            <w:bookmarkEnd w:id="0"/>
          </w:p>
        </w:tc>
      </w:tr>
      <w:tr w:rsidR="00196C96" w:rsidRPr="00196C96" w:rsidTr="00196C96">
        <w:trPr>
          <w:trHeight w:val="555"/>
        </w:trPr>
        <w:tc>
          <w:tcPr>
            <w:tcW w:w="2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3-сынып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Қатысқандар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саны: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Қатыспағандар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саны:</w:t>
            </w:r>
          </w:p>
        </w:tc>
      </w:tr>
      <w:tr w:rsidR="00196C96" w:rsidRPr="00196C96" w:rsidTr="00196C96">
        <w:trPr>
          <w:trHeight w:val="450"/>
        </w:trPr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мақсаттары</w:t>
            </w:r>
            <w:proofErr w:type="spellEnd"/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3.1.2.3** көбейтудің үлестірімділік, терімділік қасиеттерін тиімді есептеулер жүргізу үшін қолдану.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3.1.2.9 - 100 көлеміндегі сандарды ауызша көбейту мен бөлуді орындауда қосындыны және көбейтіндіні біртаңбалы санға бөлу, қосындыны санға көбейту ережесін қолдану.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3.2.1.3 - көбейтудің үлестірімділік және терімділік қасиеттерін әріптік теңдік түрінде: </w:t>
            </w:r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val="kk-KZ" w:eastAsia="ru-RU"/>
              </w:rPr>
              <w:t>(ab)c=a(bc); a(b+c)=ab+ac;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</w:r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val="kk-KZ" w:eastAsia="ru-RU"/>
              </w:rPr>
              <w:t>a(b–c)=ab–ac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 көрсету және қолдану.</w:t>
            </w:r>
          </w:p>
        </w:tc>
      </w:tr>
      <w:tr w:rsidR="00196C96" w:rsidRPr="00196C96" w:rsidTr="00196C96">
        <w:tc>
          <w:tcPr>
            <w:tcW w:w="13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Күтілетін нәтижелер</w:t>
            </w:r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Барлық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 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р</w:t>
            </w: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196C96" w:rsidRPr="00196C96" w:rsidTr="00196C9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-көбейтудің үлестірімділік, терімділік қасиеттерін, қосындыны және көбейтіндіні бір таңбалы санға бөлу, қосындыны санға көбейту + қосындыны санға бөлу ережесін қолданады.</w:t>
            </w:r>
          </w:p>
        </w:tc>
      </w:tr>
      <w:tr w:rsidR="00196C96" w:rsidRPr="00196C96" w:rsidTr="00196C9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қатар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 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196C96" w:rsidRPr="00196C96" w:rsidTr="00196C9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-көбейтудің үлестірімділік және терімділік қасиеттерін әріптік теңдік түрінде: </w:t>
            </w:r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val="kk-KZ" w:eastAsia="ru-RU"/>
              </w:rPr>
              <w:t>(ab)c=a(bc); a(b+c)=ab+ac;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 </w:t>
            </w:r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val="kk-KZ" w:eastAsia="ru-RU"/>
              </w:rPr>
              <w:t>a(b–c)=ab–ac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; қосындыны санға бөлу ережесі н </w:t>
            </w:r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  <w:t>(а+в):с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көрсетеді және қолданады.</w:t>
            </w:r>
          </w:p>
        </w:tc>
      </w:tr>
      <w:tr w:rsidR="00196C96" w:rsidRPr="00196C96" w:rsidTr="00196C9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Кейбір оқушылар: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-өз бетімен тиімді тәсілдерді табу және олардың теориялық негізін түсіндіруді біледі.</w:t>
            </w:r>
          </w:p>
        </w:tc>
      </w:tr>
      <w:tr w:rsidR="00196C96" w:rsidRPr="00196C96" w:rsidTr="00196C96">
        <w:tc>
          <w:tcPr>
            <w:tcW w:w="13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</w:pP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Тілдік мақсаттар</w:t>
            </w:r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</w:pPr>
          </w:p>
        </w:tc>
      </w:tr>
      <w:tr w:rsidR="00196C96" w:rsidRPr="00196C96" w:rsidTr="00196C9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Оқушылар: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-көбейтудің үлестірімділік, терімділік қасиеттерін қолдана отырып есептеудің тиімді жолдарын түсіндіру.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Пәндік лексика және терминология: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 көбейтудің үлестірімділік, терімділік қасиеттері, есептеудің тиімді жолдары.</w:t>
            </w:r>
          </w:p>
        </w:tc>
      </w:tr>
      <w:tr w:rsidR="00196C96" w:rsidRPr="00196C96" w:rsidTr="00196C9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Сабақта диалог/жазу үшін пайдаланылатын тіл.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Талқылау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  <w:p w:rsidR="00196C96" w:rsidRPr="00196C96" w:rsidRDefault="00196C96" w:rsidP="00196C96">
            <w:pPr>
              <w:numPr>
                <w:ilvl w:val="0"/>
                <w:numId w:val="1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Тиімді есептеу дегеніміз не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196C96" w:rsidRPr="00196C96" w:rsidRDefault="00196C96" w:rsidP="00196C96">
            <w:pPr>
              <w:numPr>
                <w:ilvl w:val="0"/>
                <w:numId w:val="1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Көбейту мен бөлу қасиеттерінің әрекетін қолданып, 1-3 амалды өрнектердің мәнін таба аласың ба?</w:t>
            </w:r>
          </w:p>
          <w:p w:rsidR="00196C96" w:rsidRPr="00196C96" w:rsidRDefault="00196C96" w:rsidP="00196C96">
            <w:pPr>
              <w:numPr>
                <w:ilvl w:val="0"/>
                <w:numId w:val="1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Көбейту мен бөлу амалдарының қасиеттерін әріптік теңдік ретінде көрсете аласың ба?</w:t>
            </w:r>
          </w:p>
          <w:p w:rsidR="00196C96" w:rsidRPr="00196C96" w:rsidRDefault="00196C96" w:rsidP="00196C96">
            <w:pPr>
              <w:numPr>
                <w:ilvl w:val="0"/>
                <w:numId w:val="1"/>
              </w:num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Мына немесе басқа амалдардың қасиеттерін қолдану неге тиімді екенін дәлелде.</w:t>
            </w:r>
          </w:p>
        </w:tc>
      </w:tr>
      <w:tr w:rsidR="00196C96" w:rsidRPr="00196C96" w:rsidTr="00196C9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  <w:t>Жазу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196C96" w:rsidRPr="00196C96" w:rsidTr="00196C9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көбейтудің үлестірімділік және терімділік қасиеттерін әріпті теңдік түрінде қолданады: (ab)c=a(bc); </w:t>
            </w:r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  <w:t>a(b+c) =ab+ac; a(b–c) =ab–ac;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қосындыны санға бөлу ережесі: </w:t>
            </w:r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  <w:t>(а+ƅ):с.</w:t>
            </w:r>
          </w:p>
        </w:tc>
      </w:tr>
      <w:tr w:rsidR="00196C96" w:rsidRPr="00196C96" w:rsidTr="00196C96">
        <w:trPr>
          <w:trHeight w:val="360"/>
        </w:trPr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Тірек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дағдылар</w:t>
            </w:r>
            <w:proofErr w:type="spellEnd"/>
          </w:p>
        </w:tc>
        <w:tc>
          <w:tcPr>
            <w:tcW w:w="3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Көбейту мен бөлу амалдарының қасиеттері, сандық және әріптік өрнектер, формула.</w:t>
            </w:r>
          </w:p>
        </w:tc>
      </w:tr>
      <w:tr w:rsidR="00196C96" w:rsidRPr="00196C96" w:rsidTr="00196C96">
        <w:trPr>
          <w:trHeight w:val="255"/>
        </w:trPr>
        <w:tc>
          <w:tcPr>
            <w:tcW w:w="5000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Жоспар</w:t>
            </w:r>
          </w:p>
        </w:tc>
      </w:tr>
      <w:tr w:rsidR="00196C96" w:rsidRPr="00196C96" w:rsidTr="00196C96">
        <w:trPr>
          <w:trHeight w:val="375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Жоспарланған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уа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қыт</w:t>
            </w:r>
            <w:proofErr w:type="spellEnd"/>
          </w:p>
        </w:tc>
        <w:tc>
          <w:tcPr>
            <w:tcW w:w="32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Жоспарланған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с-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әрекет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Қоры</w:t>
            </w:r>
            <w:proofErr w:type="spellEnd"/>
          </w:p>
        </w:tc>
      </w:tr>
      <w:tr w:rsidR="00196C96" w:rsidRPr="00196C96" w:rsidTr="00196C96">
        <w:trPr>
          <w:trHeight w:val="360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0-3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 мин</w:t>
            </w: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Ынталандыру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Мұғалім сәндік-қолданбалы өнердің тақырыбын жалғастыруды ұсынады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Тағы бір түрін қарастырып көруге болады. Фотосуреттерді көрсету, қолөнер шеберіне қандай математикалық білім қажет болатынын сұрау. Сәндік-қолданбалы өнер фабрикасынан қысқаша бейнежазба қоюға болады.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</w:pPr>
          </w:p>
        </w:tc>
      </w:tr>
      <w:tr w:rsidR="00196C96" w:rsidRPr="00196C96" w:rsidTr="00196C96"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4-6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 мин</w:t>
            </w:r>
          </w:p>
          <w:p w:rsidR="00196C96" w:rsidRPr="00196C96" w:rsidRDefault="00196C96" w:rsidP="00196C96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Белсендіру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Балалар сәндік-қолданбалы өнер фабрикасында болды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лар ұлттық кәдесыйлардың қалай жасалатынын 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қылады. Кәдесыйларды қораптарға салған кезде, балалар санауға көмектесті. Оларға есептеу амалдарын түсіндіруге көмектесіңдер. Балалар осылай №1 тапсырманы орындайды.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Тұсаукесер.</w:t>
            </w:r>
          </w:p>
        </w:tc>
      </w:tr>
      <w:tr w:rsidR="00196C96" w:rsidRPr="00196C96" w:rsidTr="00196C96">
        <w:trPr>
          <w:trHeight w:val="330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 мин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Мақсатты бекіту (мәселелі жағдаяттар).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Екі бағандағы мысалдарды қара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Есептеу жолын түсіндір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hd w:val="clear" w:color="auto" w:fill="FFFFFF"/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Балалардың алдында осылай есеп шығару кезінде басқа амал түрлерін табу мәселесі пайда болады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Оқулық, тұсаукесер.</w:t>
            </w:r>
          </w:p>
        </w:tc>
      </w:tr>
      <w:tr w:rsidR="00196C96" w:rsidRPr="00196C96" w:rsidTr="00196C96">
        <w:trPr>
          <w:trHeight w:val="330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12-29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 мин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Өздік жұмыс.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Оқулықтағы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№2, 3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тапсырмалар есептеудің тиімді тәсілдерін ашуға көмектеседі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Негізгі қорытынды – көбейткішті ыңғайлы немесе әрқайсысы осы санға бөлінетін қосылғыштардың қосындысына жіктеу.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Формативті бағалауы бар дәптер бойынша жұмыс.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Тиімді тәсілмен шығар.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Ережемен байланыстыр: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5•50=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800:5=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91:7=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5•95•2=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Балаларға өзін-өзі тексеру үшін парақтар таратып беріңіз.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Критерий бойынша тексеру: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Мен:</w:t>
            </w:r>
          </w:p>
          <w:p w:rsidR="00196C96" w:rsidRPr="00196C96" w:rsidRDefault="00196C96" w:rsidP="00196C96">
            <w:pPr>
              <w:numPr>
                <w:ilvl w:val="0"/>
                <w:numId w:val="2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көбейту мен бөлудің амалдарының қасиеттерін қолдана отырып есептеу;</w:t>
            </w:r>
          </w:p>
          <w:p w:rsidR="00196C96" w:rsidRPr="00196C96" w:rsidRDefault="00196C96" w:rsidP="00196C96">
            <w:pPr>
              <w:numPr>
                <w:ilvl w:val="0"/>
                <w:numId w:val="2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көбейту мен бөлудің амалдарының қасиеттерін әріптік теңдік түрінде көрсету.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Қиындықтарды түсіндіру.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Мұғалім тапсырманың дұрыс орындалуын тексереді.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Кімде қиындық туындады?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ай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жерден қате жібердіңіз?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іберілген қатенің себебін анықтаңыз?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Егер өзді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жұмыста ешқандай қиындық туындамаған болса, өз мақсатыңызды нақтылаңыз.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  <w:t>(Қосымша тапсырма орындау).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Қиындық туындаған оқушылардың ары қарайғы мақсаты қандай?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  <w:t>(Қателерді түзеу).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Қателерді түзету алгоритмін қолданамыз.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  <w:t>– 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Әқайсысы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өзінің оқу мақсатын айтады.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Мұғалім кітаптан немесе дәптерден оқушылардың таңдауымен есеп шығаруды ұсынады.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Дәптер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оқулық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</w:tc>
      </w:tr>
      <w:tr w:rsidR="00196C96" w:rsidRPr="00196C96" w:rsidTr="00196C96">
        <w:trPr>
          <w:trHeight w:val="330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 мин</w:t>
            </w:r>
          </w:p>
          <w:p w:rsidR="00196C96" w:rsidRPr="00196C96" w:rsidRDefault="00196C96" w:rsidP="00196C96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Өткенмен жұмыс</w:t>
            </w: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Мұғалім балалардың даму деңгейіне байланысты әр балаға жеке тапсырма береді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Бұл сабақта есептер әртүрлі тәсілмен орындалады. Осындай 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есептерді шешу алгоритмдерін оқыңыздар.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  <w:t>№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 тапсырмада мынадай құрылым бойынша есеп құрастырады: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(□ + □) : □ немесе □ : □ + □ : □.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Өздік жұмыс.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  <w:t>№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7, 8 тапсырма мұғалімнің қалауы бойынша орындалады .</w:t>
            </w:r>
          </w:p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Сабақ тақырыбы бойынша сұрақ құрастыр.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x-none"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Әр жаңа сабақта немесе бекіту сабағында оқушылар сұрақтар құрастырады. Бұл тақырыпты ұғынып, дұрыс қабылдауға мүмкіндік береді. Оқулықта берілген сөздермен сұрақтар құрастыру керек. Мына тәсілдерді қолдануға болады: түймедақ немесе Блум текшесін.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Дәптер, оқулық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96C96" w:rsidRPr="007A580D" w:rsidTr="00196C96">
        <w:trPr>
          <w:trHeight w:val="330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6C96" w:rsidRPr="007A580D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</w:pPr>
            <w:r w:rsidRPr="007A580D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  <w:lastRenderedPageBreak/>
              <w:t xml:space="preserve">Ә02Н </w:t>
            </w:r>
          </w:p>
          <w:p w:rsidR="00196C96" w:rsidRPr="007A580D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</w:pPr>
          </w:p>
          <w:p w:rsidR="00196C96" w:rsidRPr="007A580D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</w:pPr>
          </w:p>
          <w:p w:rsidR="00196C96" w:rsidRPr="007A580D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val="kk-KZ" w:eastAsia="ru-RU"/>
              </w:rPr>
            </w:pPr>
          </w:p>
        </w:tc>
        <w:tc>
          <w:tcPr>
            <w:tcW w:w="32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6C96" w:rsidRPr="007A580D" w:rsidRDefault="00196C96" w:rsidP="00196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7A580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FA58D5" wp14:editId="632E9461">
                  <wp:extent cx="1095271" cy="1706316"/>
                  <wp:effectExtent l="0" t="0" r="0" b="8255"/>
                  <wp:docPr id="2" name="Рисунок 2" descr="Картинки по запросу &quot;1 сыныпқа арналған есептер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&quot;1 сыныпқа арналған есептер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694" cy="171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80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FF4580" wp14:editId="381A076F">
                  <wp:extent cx="2090057" cy="1696076"/>
                  <wp:effectExtent l="0" t="0" r="5715" b="0"/>
                  <wp:docPr id="3" name="Рисунок 3" descr="Картинки по запросу &quot;1 сыныпқа арналған есептер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1 сыныпқа арналған есептер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180" cy="1699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6C96" w:rsidRPr="007A580D" w:rsidRDefault="00196C96" w:rsidP="00196C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196C96" w:rsidRPr="00196C96" w:rsidTr="00196C96">
        <w:trPr>
          <w:trHeight w:val="315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-40 мин</w:t>
            </w:r>
          </w:p>
          <w:p w:rsidR="00196C96" w:rsidRPr="00196C96" w:rsidRDefault="00196C96" w:rsidP="00196C96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Рефлексия.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Сабақтың басында біз 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алдымыз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 қандай мақсаттар қойдық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Осы мақсаттарың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ыз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 жете алдыңыздар ма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Қиындық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туындады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қиындықтарды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жеңе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алдыңыз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196C96" w:rsidRPr="00196C96" w:rsidRDefault="00196C96" w:rsidP="00196C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  <w:t>– 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Бү</w:t>
            </w:r>
            <w:proofErr w:type="gram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інгі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сабақ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несімен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қызықты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болды</w:t>
            </w:r>
            <w:proofErr w:type="spellEnd"/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Өз жұмысын жетістік жолағымен бағалауды ұсынады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C96" w:rsidRPr="00196C96" w:rsidRDefault="00196C96" w:rsidP="00196C96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0"/>
                <w:szCs w:val="20"/>
                <w:lang w:eastAsia="ru-RU"/>
              </w:rPr>
            </w:pP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Жетістіктер жолағы</w:t>
            </w:r>
            <w:r w:rsidRPr="0019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196C96" w:rsidRPr="007A580D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0"/>
          <w:szCs w:val="20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96C96" w:rsidRPr="00196C96" w:rsidRDefault="00196C96" w:rsidP="00196C96">
      <w:pPr>
        <w:shd w:val="clear" w:color="auto" w:fill="FFFFFF"/>
        <w:spacing w:after="202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A549CB" w:rsidRDefault="00196C96">
      <w:r>
        <w:rPr>
          <w:noProof/>
          <w:lang w:eastAsia="ru-RU"/>
        </w:rPr>
        <w:lastRenderedPageBreak/>
        <w:drawing>
          <wp:inline distT="0" distB="0" distL="0" distR="0" wp14:anchorId="091266D6" wp14:editId="21FFDE89">
            <wp:extent cx="4541855" cy="3084844"/>
            <wp:effectExtent l="0" t="0" r="0" b="1270"/>
            <wp:docPr id="5" name="Рисунок 5" descr="Картинки по запросу &quot;1 сыныпқа арналған есептер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1 сыныпқа арналған есептер&quot;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815" cy="3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F23156" wp14:editId="065B6A51">
            <wp:extent cx="4541855" cy="4039438"/>
            <wp:effectExtent l="0" t="0" r="0" b="0"/>
            <wp:docPr id="4" name="Рисунок 4" descr="Картинки по запросу &quot;1 сыныпқа арналған есептер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1 сыныпқа арналған есептер&quot;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054" cy="405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724"/>
    <w:multiLevelType w:val="multilevel"/>
    <w:tmpl w:val="A1C8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A5B4F"/>
    <w:multiLevelType w:val="multilevel"/>
    <w:tmpl w:val="6FB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96"/>
    <w:rsid w:val="00196C96"/>
    <w:rsid w:val="007A580D"/>
    <w:rsid w:val="00A5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2020-01-13T05:20:00Z</cp:lastPrinted>
  <dcterms:created xsi:type="dcterms:W3CDTF">2020-01-13T03:44:00Z</dcterms:created>
  <dcterms:modified xsi:type="dcterms:W3CDTF">2020-01-13T05:26:00Z</dcterms:modified>
</cp:coreProperties>
</file>