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E1" w:rsidRDefault="004E32C5">
      <w:pPr>
        <w:spacing w:before="40" w:after="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Оқу ісінің орынбасары:</w:t>
      </w:r>
    </w:p>
    <w:tbl>
      <w:tblPr>
        <w:tblStyle w:val="aa"/>
        <w:tblW w:w="11083" w:type="dxa"/>
        <w:tblInd w:w="0"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000" w:firstRow="0" w:lastRow="0" w:firstColumn="0" w:lastColumn="0" w:noHBand="0" w:noVBand="0"/>
      </w:tblPr>
      <w:tblGrid>
        <w:gridCol w:w="1677"/>
        <w:gridCol w:w="570"/>
        <w:gridCol w:w="425"/>
        <w:gridCol w:w="605"/>
        <w:gridCol w:w="1535"/>
        <w:gridCol w:w="2717"/>
        <w:gridCol w:w="417"/>
        <w:gridCol w:w="1145"/>
        <w:gridCol w:w="1992"/>
      </w:tblGrid>
      <w:tr w:rsidR="00142BE1" w:rsidTr="00AC59BA">
        <w:trPr>
          <w:trHeight w:val="858"/>
        </w:trPr>
        <w:tc>
          <w:tcPr>
            <w:tcW w:w="4812" w:type="dxa"/>
            <w:gridSpan w:val="5"/>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Пән: Дүниетану</w:t>
            </w:r>
          </w:p>
          <w:p w:rsidR="00142BE1" w:rsidRDefault="00D91811">
            <w:pPr>
              <w:spacing w:after="0" w:line="24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4А бөлім:  «Тағам және сусын»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  «Қазақстанда жасалған»</w:t>
            </w:r>
          </w:p>
        </w:tc>
        <w:tc>
          <w:tcPr>
            <w:tcW w:w="6271" w:type="dxa"/>
            <w:gridSpan w:val="4"/>
          </w:tcPr>
          <w:p w:rsidR="00142BE1" w:rsidRPr="00AC59BA" w:rsidRDefault="00AC59BA">
            <w:pPr>
              <w:spacing w:after="0" w:line="240" w:lineRule="auto"/>
              <w:rPr>
                <w:rFonts w:ascii="Times New Roman" w:eastAsia="Times New Roman" w:hAnsi="Times New Roman" w:cs="Times New Roman"/>
                <w:sz w:val="24"/>
                <w:szCs w:val="24"/>
              </w:rPr>
            </w:pPr>
            <w:r w:rsidRPr="00AC59BA">
              <w:rPr>
                <w:rFonts w:ascii="Times New Roman" w:eastAsia="Times New Roman" w:hAnsi="Times New Roman" w:cs="Times New Roman"/>
                <w:sz w:val="24"/>
                <w:szCs w:val="24"/>
              </w:rPr>
              <w:t>№ 29 К.Тленшин атындағы жалпы орта мектеп</w:t>
            </w:r>
          </w:p>
        </w:tc>
      </w:tr>
      <w:tr w:rsidR="00142BE1" w:rsidTr="00AC59BA">
        <w:trPr>
          <w:trHeight w:val="279"/>
        </w:trPr>
        <w:tc>
          <w:tcPr>
            <w:tcW w:w="4812" w:type="dxa"/>
            <w:gridSpan w:val="5"/>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Күні: </w:t>
            </w:r>
          </w:p>
        </w:tc>
        <w:tc>
          <w:tcPr>
            <w:tcW w:w="6271" w:type="dxa"/>
            <w:gridSpan w:val="4"/>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Мұғалімнің аты-жөні: </w:t>
            </w:r>
            <w:r w:rsidR="004E32C5">
              <w:rPr>
                <w:rFonts w:ascii="Times New Roman" w:eastAsia="Times New Roman" w:hAnsi="Times New Roman" w:cs="Times New Roman"/>
                <w:sz w:val="24"/>
                <w:szCs w:val="24"/>
              </w:rPr>
              <w:t xml:space="preserve"> Мекенбек Илмира</w:t>
            </w:r>
          </w:p>
        </w:tc>
      </w:tr>
      <w:tr w:rsidR="00142BE1" w:rsidTr="00AC59BA">
        <w:trPr>
          <w:trHeight w:val="279"/>
        </w:trPr>
        <w:tc>
          <w:tcPr>
            <w:tcW w:w="4812" w:type="dxa"/>
            <w:gridSpan w:val="5"/>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СЫНЫП: 1 </w:t>
            </w:r>
            <w:r w:rsidR="009C4116">
              <w:rPr>
                <w:rFonts w:ascii="Times New Roman" w:eastAsia="Times New Roman" w:hAnsi="Times New Roman" w:cs="Times New Roman"/>
                <w:sz w:val="24"/>
                <w:szCs w:val="24"/>
              </w:rPr>
              <w:t>«Б</w:t>
            </w:r>
            <w:bookmarkStart w:id="1" w:name="_GoBack"/>
            <w:bookmarkEnd w:id="1"/>
            <w:r w:rsidR="00AC59BA">
              <w:rPr>
                <w:rFonts w:ascii="Times New Roman" w:eastAsia="Times New Roman" w:hAnsi="Times New Roman" w:cs="Times New Roman"/>
                <w:sz w:val="24"/>
                <w:szCs w:val="24"/>
              </w:rPr>
              <w:t xml:space="preserve">» </w:t>
            </w:r>
          </w:p>
        </w:tc>
        <w:tc>
          <w:tcPr>
            <w:tcW w:w="3134" w:type="dxa"/>
            <w:gridSpan w:val="2"/>
          </w:tcPr>
          <w:p w:rsidR="00142BE1" w:rsidRDefault="00AC59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Қатысушылар саны: </w:t>
            </w:r>
          </w:p>
        </w:tc>
        <w:tc>
          <w:tcPr>
            <w:tcW w:w="3136" w:type="dxa"/>
            <w:gridSpan w:val="2"/>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Қатыспағандар саны: 0</w:t>
            </w:r>
          </w:p>
        </w:tc>
      </w:tr>
      <w:tr w:rsidR="00142BE1" w:rsidTr="00AC59BA">
        <w:trPr>
          <w:trHeight w:val="498"/>
        </w:trPr>
        <w:tc>
          <w:tcPr>
            <w:tcW w:w="2672" w:type="dxa"/>
            <w:gridSpan w:val="3"/>
          </w:tcPr>
          <w:p w:rsidR="00142BE1" w:rsidRDefault="00D91811">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Сабақтың оқу мақсаты</w:t>
            </w:r>
          </w:p>
        </w:tc>
        <w:tc>
          <w:tcPr>
            <w:tcW w:w="8411" w:type="dxa"/>
            <w:gridSpan w:val="6"/>
          </w:tcPr>
          <w:p w:rsidR="00142BE1" w:rsidRDefault="00D91811">
            <w:pPr>
              <w:spacing w:after="0" w:line="240" w:lineRule="auto"/>
              <w:rPr>
                <w:highlight w:val="yellow"/>
              </w:rPr>
            </w:pPr>
            <w:r>
              <w:rPr>
                <w:rFonts w:ascii="Times New Roman" w:eastAsia="Times New Roman" w:hAnsi="Times New Roman" w:cs="Times New Roman"/>
                <w:sz w:val="24"/>
                <w:szCs w:val="24"/>
              </w:rPr>
              <w:t>1.1.1.5 тұтыну заттарына деген өз қажеттіліктерінің құрылымын, олардың қайдан келетінін анықтау</w:t>
            </w:r>
          </w:p>
        </w:tc>
      </w:tr>
      <w:tr w:rsidR="00142BE1" w:rsidTr="00AC59BA">
        <w:trPr>
          <w:trHeight w:val="379"/>
        </w:trPr>
        <w:tc>
          <w:tcPr>
            <w:tcW w:w="2672" w:type="dxa"/>
            <w:gridSpan w:val="3"/>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Ойлау дағдыларының деңгейі</w:t>
            </w:r>
          </w:p>
        </w:tc>
        <w:tc>
          <w:tcPr>
            <w:tcW w:w="8411" w:type="dxa"/>
            <w:gridSpan w:val="6"/>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Білу, түсіну.</w:t>
            </w:r>
          </w:p>
        </w:tc>
      </w:tr>
      <w:tr w:rsidR="00142BE1" w:rsidTr="00AC59BA">
        <w:trPr>
          <w:trHeight w:val="379"/>
        </w:trPr>
        <w:tc>
          <w:tcPr>
            <w:tcW w:w="2672" w:type="dxa"/>
            <w:gridSpan w:val="3"/>
            <w:vMerge w:val="restart"/>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 мақсаттары</w:t>
            </w:r>
          </w:p>
        </w:tc>
        <w:tc>
          <w:tcPr>
            <w:tcW w:w="8411" w:type="dxa"/>
            <w:gridSpan w:val="6"/>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Барлық оқушылар:</w:t>
            </w:r>
            <w:r>
              <w:rPr>
                <w:rFonts w:ascii="Times New Roman" w:eastAsia="Times New Roman" w:hAnsi="Times New Roman" w:cs="Times New Roman"/>
                <w:sz w:val="24"/>
                <w:szCs w:val="24"/>
              </w:rPr>
              <w:t xml:space="preserve">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Тұтыну заттарына деген өз қажеттіктерін анықтайды.</w:t>
            </w:r>
          </w:p>
        </w:tc>
      </w:tr>
      <w:tr w:rsidR="00142BE1" w:rsidTr="00AC59BA">
        <w:trPr>
          <w:trHeight w:val="538"/>
        </w:trPr>
        <w:tc>
          <w:tcPr>
            <w:tcW w:w="2672" w:type="dxa"/>
            <w:gridSpan w:val="3"/>
            <w:vMerge/>
          </w:tcPr>
          <w:p w:rsidR="00142BE1" w:rsidRDefault="00142BE1">
            <w:pPr>
              <w:spacing w:after="0" w:line="240" w:lineRule="auto"/>
              <w:rPr>
                <w:rFonts w:ascii="Times New Roman" w:eastAsia="Times New Roman" w:hAnsi="Times New Roman" w:cs="Times New Roman"/>
                <w:sz w:val="24"/>
                <w:szCs w:val="24"/>
              </w:rPr>
            </w:pPr>
          </w:p>
        </w:tc>
        <w:tc>
          <w:tcPr>
            <w:tcW w:w="8411" w:type="dxa"/>
            <w:gridSpan w:val="6"/>
          </w:tcPr>
          <w:p w:rsidR="00142BE1" w:rsidRDefault="00D91811">
            <w:pPr>
              <w:tabs>
                <w:tab w:val="left" w:pos="320"/>
              </w:tabs>
              <w:spacing w:after="0" w:line="227" w:lineRule="auto"/>
              <w:ind w:right="8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Оқушылардың басым бөлігі:</w:t>
            </w:r>
            <w:r>
              <w:rPr>
                <w:rFonts w:ascii="Times New Roman" w:eastAsia="Times New Roman" w:hAnsi="Times New Roman" w:cs="Times New Roman"/>
                <w:sz w:val="24"/>
                <w:szCs w:val="24"/>
              </w:rPr>
              <w:t xml:space="preserve"> </w:t>
            </w:r>
          </w:p>
          <w:p w:rsidR="00142BE1" w:rsidRDefault="00D91811">
            <w:pPr>
              <w:tabs>
                <w:tab w:val="left" w:pos="320"/>
              </w:tabs>
              <w:spacing w:after="0" w:line="227" w:lineRule="auto"/>
              <w:ind w:right="8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тұтыну заттарына деген өз қажеттіліктерінің анықтайды және олардың қайдан келетінін анықтай алады.</w:t>
            </w:r>
          </w:p>
        </w:tc>
      </w:tr>
      <w:tr w:rsidR="00142BE1" w:rsidTr="00AC59BA">
        <w:trPr>
          <w:trHeight w:val="598"/>
        </w:trPr>
        <w:tc>
          <w:tcPr>
            <w:tcW w:w="2672" w:type="dxa"/>
            <w:gridSpan w:val="3"/>
            <w:vMerge/>
          </w:tcPr>
          <w:p w:rsidR="00142BE1" w:rsidRDefault="00142BE1">
            <w:pPr>
              <w:spacing w:after="0" w:line="240" w:lineRule="auto"/>
              <w:rPr>
                <w:rFonts w:ascii="Times New Roman" w:eastAsia="Times New Roman" w:hAnsi="Times New Roman" w:cs="Times New Roman"/>
                <w:sz w:val="24"/>
                <w:szCs w:val="24"/>
              </w:rPr>
            </w:pPr>
          </w:p>
        </w:tc>
        <w:tc>
          <w:tcPr>
            <w:tcW w:w="8411" w:type="dxa"/>
            <w:gridSpan w:val="6"/>
          </w:tcPr>
          <w:p w:rsidR="00142BE1" w:rsidRDefault="00D918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Кейбір оқушылар:</w:t>
            </w:r>
          </w:p>
          <w:p w:rsidR="00142BE1" w:rsidRDefault="00D918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тұтыну заттарына деген өз қажеттіліктерінің анықтайды және Қазақстан картасынан негізгі тағам өндіретін өңірлерді тауып, нені өндіретінін жазып көрсетеді.</w:t>
            </w:r>
          </w:p>
        </w:tc>
      </w:tr>
      <w:tr w:rsidR="00142BE1" w:rsidTr="00AC59BA">
        <w:trPr>
          <w:trHeight w:val="598"/>
        </w:trPr>
        <w:tc>
          <w:tcPr>
            <w:tcW w:w="2672" w:type="dxa"/>
            <w:gridSpan w:val="3"/>
          </w:tcPr>
          <w:p w:rsidR="00142BE1" w:rsidRDefault="00D91811">
            <w:pPr>
              <w:spacing w:before="40" w:after="40" w:line="240" w:lineRule="auto"/>
              <w:ind w:left="-468" w:firstLine="468"/>
              <w:rPr>
                <w:rFonts w:ascii="Times New Roman" w:eastAsia="Times New Roman" w:hAnsi="Times New Roman" w:cs="Times New Roman"/>
                <w:sz w:val="24"/>
                <w:szCs w:val="24"/>
              </w:rPr>
            </w:pPr>
            <w:r>
              <w:rPr>
                <w:rFonts w:ascii="Times New Roman" w:eastAsia="Times New Roman" w:hAnsi="Times New Roman" w:cs="Times New Roman"/>
                <w:sz w:val="24"/>
                <w:szCs w:val="24"/>
              </w:rPr>
              <w:t>Бағалау критерийлері</w:t>
            </w:r>
          </w:p>
        </w:tc>
        <w:tc>
          <w:tcPr>
            <w:tcW w:w="8411" w:type="dxa"/>
            <w:gridSpan w:val="6"/>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режимі туралы айтады.</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Пайдалы тағамдарды анықтайды.</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режимін сақтаудың маңыздылығы</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туралы әңгімелейді.</w:t>
            </w:r>
          </w:p>
        </w:tc>
      </w:tr>
      <w:tr w:rsidR="00142BE1" w:rsidTr="00AC59BA">
        <w:trPr>
          <w:trHeight w:val="576"/>
        </w:trPr>
        <w:tc>
          <w:tcPr>
            <w:tcW w:w="2672" w:type="dxa"/>
            <w:gridSpan w:val="3"/>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Тілдік мақсат</w:t>
            </w:r>
          </w:p>
        </w:tc>
        <w:tc>
          <w:tcPr>
            <w:tcW w:w="8411" w:type="dxa"/>
            <w:gridSpan w:val="6"/>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Елімізде шығарылатын өнімдер жайлы және ақпарат негізінде өз көзқарасын білдіру дағдылары қалыптасады;  тірек сөздерді үш тілде есте сақтайды.</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42BE1" w:rsidTr="00AC59BA">
        <w:trPr>
          <w:trHeight w:val="291"/>
        </w:trPr>
        <w:tc>
          <w:tcPr>
            <w:tcW w:w="2672" w:type="dxa"/>
            <w:gridSpan w:val="3"/>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Құндылықтарды дамыту</w:t>
            </w:r>
          </w:p>
        </w:tc>
        <w:tc>
          <w:tcPr>
            <w:tcW w:w="8411" w:type="dxa"/>
            <w:gridSpan w:val="6"/>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Индустрияландыру мен иновацияларға негізделген экономикалық өсу.</w:t>
            </w:r>
          </w:p>
        </w:tc>
      </w:tr>
      <w:tr w:rsidR="00142BE1" w:rsidTr="00AC59BA">
        <w:trPr>
          <w:trHeight w:val="299"/>
        </w:trPr>
        <w:tc>
          <w:tcPr>
            <w:tcW w:w="2672" w:type="dxa"/>
            <w:gridSpan w:val="3"/>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Пәнаралық байланыс </w:t>
            </w:r>
          </w:p>
        </w:tc>
        <w:tc>
          <w:tcPr>
            <w:tcW w:w="8411" w:type="dxa"/>
            <w:gridSpan w:val="6"/>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Жаратылыстану, математика</w:t>
            </w:r>
          </w:p>
        </w:tc>
      </w:tr>
      <w:tr w:rsidR="00142BE1" w:rsidTr="00AC59BA">
        <w:trPr>
          <w:trHeight w:val="299"/>
        </w:trPr>
        <w:tc>
          <w:tcPr>
            <w:tcW w:w="2672" w:type="dxa"/>
            <w:gridSpan w:val="3"/>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 қолдану дағдылары</w:t>
            </w:r>
          </w:p>
        </w:tc>
        <w:tc>
          <w:tcPr>
            <w:tcW w:w="8411" w:type="dxa"/>
            <w:gridSpan w:val="6"/>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Интербелсенді тақта, суреттер</w:t>
            </w:r>
          </w:p>
        </w:tc>
      </w:tr>
      <w:tr w:rsidR="00142BE1" w:rsidTr="00AC59BA">
        <w:trPr>
          <w:trHeight w:val="339"/>
        </w:trPr>
        <w:tc>
          <w:tcPr>
            <w:tcW w:w="2672" w:type="dxa"/>
            <w:gridSpan w:val="3"/>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білім</w:t>
            </w:r>
          </w:p>
        </w:tc>
        <w:tc>
          <w:tcPr>
            <w:tcW w:w="8411" w:type="dxa"/>
            <w:gridSpan w:val="6"/>
          </w:tcPr>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1.1.4.2 тамақтану режимін сақтаудың қажеттілігі туралы білімі бар</w:t>
            </w:r>
          </w:p>
        </w:tc>
      </w:tr>
      <w:tr w:rsidR="00142BE1" w:rsidTr="00AC59BA">
        <w:trPr>
          <w:trHeight w:val="259"/>
        </w:trPr>
        <w:tc>
          <w:tcPr>
            <w:tcW w:w="11083" w:type="dxa"/>
            <w:gridSpan w:val="9"/>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 барысы</w:t>
            </w:r>
          </w:p>
        </w:tc>
      </w:tr>
      <w:tr w:rsidR="00142BE1" w:rsidTr="00AC59BA">
        <w:trPr>
          <w:trHeight w:val="917"/>
        </w:trPr>
        <w:tc>
          <w:tcPr>
            <w:tcW w:w="1677" w:type="dxa"/>
          </w:tcPr>
          <w:p w:rsidR="00142BE1" w:rsidRDefault="00D91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Сабақтың жоспарланған кезеңдері</w:t>
            </w:r>
          </w:p>
        </w:tc>
        <w:tc>
          <w:tcPr>
            <w:tcW w:w="7414" w:type="dxa"/>
            <w:gridSpan w:val="7"/>
          </w:tcPr>
          <w:p w:rsidR="00142BE1" w:rsidRDefault="00D91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Сабақта жоспарланған іс - әрекет </w:t>
            </w:r>
          </w:p>
        </w:tc>
        <w:tc>
          <w:tcPr>
            <w:tcW w:w="1992" w:type="dxa"/>
          </w:tcPr>
          <w:p w:rsidR="00142BE1" w:rsidRDefault="00D91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Дереккөздер</w:t>
            </w:r>
          </w:p>
          <w:p w:rsidR="00142BE1" w:rsidRDefault="00142BE1">
            <w:pPr>
              <w:spacing w:after="0" w:line="240" w:lineRule="auto"/>
              <w:jc w:val="center"/>
              <w:rPr>
                <w:rFonts w:ascii="Times New Roman" w:eastAsia="Times New Roman" w:hAnsi="Times New Roman" w:cs="Times New Roman"/>
                <w:sz w:val="24"/>
                <w:szCs w:val="24"/>
              </w:rPr>
            </w:pPr>
          </w:p>
          <w:p w:rsidR="00142BE1" w:rsidRDefault="00142BE1">
            <w:pPr>
              <w:spacing w:after="0" w:line="240" w:lineRule="auto"/>
              <w:jc w:val="center"/>
              <w:rPr>
                <w:rFonts w:ascii="Times New Roman" w:eastAsia="Times New Roman" w:hAnsi="Times New Roman" w:cs="Times New Roman"/>
                <w:sz w:val="24"/>
                <w:szCs w:val="24"/>
              </w:rPr>
            </w:pPr>
          </w:p>
          <w:p w:rsidR="00142BE1" w:rsidRDefault="00142BE1">
            <w:pPr>
              <w:spacing w:after="0" w:line="240" w:lineRule="auto"/>
              <w:jc w:val="center"/>
              <w:rPr>
                <w:rFonts w:ascii="Times New Roman" w:eastAsia="Times New Roman" w:hAnsi="Times New Roman" w:cs="Times New Roman"/>
                <w:sz w:val="24"/>
                <w:szCs w:val="24"/>
              </w:rPr>
            </w:pPr>
          </w:p>
        </w:tc>
      </w:tr>
      <w:tr w:rsidR="00142BE1" w:rsidTr="00AC59BA">
        <w:trPr>
          <w:trHeight w:val="3252"/>
        </w:trPr>
        <w:tc>
          <w:tcPr>
            <w:tcW w:w="1677" w:type="dxa"/>
          </w:tcPr>
          <w:p w:rsidR="00142BE1" w:rsidRDefault="00D918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Сабақтың басы</w:t>
            </w: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3мин.</w:t>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D91811">
            <w:pPr>
              <w:jc w:val="center"/>
            </w:pPr>
            <w:r>
              <w:t>5 мин.</w:t>
            </w:r>
          </w:p>
        </w:tc>
        <w:tc>
          <w:tcPr>
            <w:tcW w:w="7414" w:type="dxa"/>
            <w:gridSpan w:val="7"/>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Сәлеметсіңдерме балалар!</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r>
              <w:rPr>
                <w:rFonts w:ascii="Times New Roman" w:eastAsia="Times New Roman" w:hAnsi="Times New Roman" w:cs="Times New Roman"/>
                <w:sz w:val="24"/>
                <w:szCs w:val="24"/>
              </w:rPr>
              <w:br/>
              <w:t>Қайырлы таң апайлар!</w:t>
            </w:r>
            <w:r>
              <w:rPr>
                <w:rFonts w:ascii="Times New Roman" w:eastAsia="Times New Roman" w:hAnsi="Times New Roman" w:cs="Times New Roman"/>
                <w:sz w:val="24"/>
                <w:szCs w:val="24"/>
              </w:rPr>
              <w:br/>
              <w:t>Біз ерекше баламыз,</w:t>
            </w:r>
            <w:r>
              <w:rPr>
                <w:rFonts w:ascii="Times New Roman" w:eastAsia="Times New Roman" w:hAnsi="Times New Roman" w:cs="Times New Roman"/>
                <w:sz w:val="24"/>
                <w:szCs w:val="24"/>
              </w:rPr>
              <w:br/>
              <w:t>Айтқан тілді аламыз.</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 алатын</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5-тік болсын бағамыз.</w:t>
            </w:r>
          </w:p>
          <w:p w:rsidR="00142BE1" w:rsidRDefault="00D918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Өткенді еске түсіру</w:t>
            </w:r>
            <w:r>
              <w:rPr>
                <w:rFonts w:ascii="Times New Roman" w:eastAsia="Times New Roman" w:hAnsi="Times New Roman" w:cs="Times New Roman"/>
                <w:sz w:val="24"/>
                <w:szCs w:val="24"/>
              </w:rPr>
              <w:t xml:space="preserve"> </w:t>
            </w:r>
          </w:p>
          <w:p w:rsidR="00AE2EC6" w:rsidRDefault="00AE2E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Бота пайдалы,пайдасыз тағамдарды  осылый бөлді. Қатесін тауып түзет.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Тағамдарға не жатады?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w:t>
            </w:r>
            <w:r w:rsidR="0001483D">
              <w:rPr>
                <w:rFonts w:ascii="Times New Roman" w:eastAsia="Times New Roman" w:hAnsi="Times New Roman" w:cs="Times New Roman"/>
                <w:sz w:val="24"/>
                <w:szCs w:val="24"/>
              </w:rPr>
              <w:t>ндай сусындар пайдалы</w:t>
            </w:r>
            <w:r>
              <w:rPr>
                <w:rFonts w:ascii="Times New Roman" w:eastAsia="Times New Roman" w:hAnsi="Times New Roman" w:cs="Times New Roman"/>
                <w:sz w:val="24"/>
                <w:szCs w:val="24"/>
              </w:rPr>
              <w:t xml:space="preserve">?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Пайдалы тағамдарға не жатады?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Пайдасыз тағамдарға не жатады?</w:t>
            </w:r>
            <w:r w:rsidR="0001483D">
              <w:rPr>
                <w:rFonts w:ascii="Times New Roman" w:eastAsia="Times New Roman" w:hAnsi="Times New Roman" w:cs="Times New Roman"/>
                <w:sz w:val="24"/>
                <w:szCs w:val="24"/>
              </w:rPr>
              <w:t xml:space="preserve">   </w:t>
            </w:r>
          </w:p>
          <w:p w:rsidR="0001483D" w:rsidRDefault="00AE2E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топқа бөлу:  Тағам, Сусын, Өнім</w:t>
            </w:r>
          </w:p>
        </w:tc>
        <w:tc>
          <w:tcPr>
            <w:tcW w:w="1992" w:type="dxa"/>
          </w:tcPr>
          <w:p w:rsidR="00142BE1" w:rsidRDefault="00D9181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42BE1" w:rsidRDefault="00142BE1">
            <w:pPr>
              <w:spacing w:after="0" w:line="240" w:lineRule="auto"/>
              <w:jc w:val="center"/>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AE2EC6" w:rsidRDefault="00AE2EC6">
            <w:pPr>
              <w:spacing w:after="0" w:line="240" w:lineRule="auto"/>
              <w:rPr>
                <w:rFonts w:ascii="Times New Roman" w:eastAsia="Times New Roman" w:hAnsi="Times New Roman" w:cs="Times New Roman"/>
                <w:sz w:val="24"/>
                <w:szCs w:val="24"/>
              </w:rPr>
            </w:pPr>
          </w:p>
          <w:p w:rsidR="00142BE1" w:rsidRPr="00AE2EC6" w:rsidRDefault="00AE2EC6" w:rsidP="00AE2EC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anchor distT="0" distB="0" distL="114300" distR="114300" simplePos="0" relativeHeight="251671040" behindDoc="0" locked="0" layoutInCell="1" allowOverlap="1" wp14:anchorId="04321265" wp14:editId="0FF86783">
                  <wp:simplePos x="0" y="0"/>
                  <wp:positionH relativeFrom="column">
                    <wp:posOffset>-7620</wp:posOffset>
                  </wp:positionH>
                  <wp:positionV relativeFrom="paragraph">
                    <wp:posOffset>368300</wp:posOffset>
                  </wp:positionV>
                  <wp:extent cx="1019175" cy="9048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pic:spPr>
                      </pic:pic>
                    </a:graphicData>
                  </a:graphic>
                  <wp14:sizeRelH relativeFrom="margin">
                    <wp14:pctWidth>0</wp14:pctWidth>
                  </wp14:sizeRelH>
                  <wp14:sizeRelV relativeFrom="margin">
                    <wp14:pctHeight>0</wp14:pctHeight>
                  </wp14:sizeRelV>
                </wp:anchor>
              </w:drawing>
            </w:r>
          </w:p>
        </w:tc>
      </w:tr>
      <w:tr w:rsidR="00142BE1" w:rsidTr="00AC59BA">
        <w:trPr>
          <w:trHeight w:val="5347"/>
        </w:trPr>
        <w:tc>
          <w:tcPr>
            <w:tcW w:w="1677" w:type="dxa"/>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Сабақтың ортасы </w:t>
            </w: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30мин.</w:t>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 w:rsidR="00142BE1" w:rsidRDefault="00142BE1"/>
          <w:p w:rsidR="00142BE1" w:rsidRDefault="00142BE1"/>
          <w:p w:rsidR="00142BE1" w:rsidRDefault="00142BE1"/>
          <w:p w:rsidR="00142BE1" w:rsidRDefault="00142BE1">
            <w:pPr>
              <w:jc w:val="center"/>
            </w:pPr>
          </w:p>
        </w:tc>
        <w:tc>
          <w:tcPr>
            <w:tcW w:w="7414" w:type="dxa"/>
            <w:gridSpan w:val="7"/>
          </w:tcPr>
          <w:p w:rsidR="00142BE1" w:rsidRDefault="00D918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Ұ: «Ойлан» тапсырмасы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Ақшаға сатып алынатын заттарды ата.</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сенің үйіңе қайдан келеді?</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тегін алуға болады?</w:t>
            </w:r>
          </w:p>
          <w:p w:rsidR="00142BE1" w:rsidRDefault="00D91811">
            <w:pPr>
              <w:spacing w:after="0" w:line="240" w:lineRule="auto"/>
              <w:rPr>
                <w:rFonts w:ascii="Times New Roman" w:eastAsia="Times New Roman" w:hAnsi="Times New Roman" w:cs="Times New Roman"/>
                <w:sz w:val="24"/>
                <w:szCs w:val="24"/>
              </w:rPr>
            </w:pPr>
            <w:r>
              <w:rPr>
                <w:noProof/>
                <w:lang w:val="ru-RU"/>
              </w:rPr>
              <w:drawing>
                <wp:inline distT="0" distB="0" distL="0" distR="0">
                  <wp:extent cx="686438" cy="548640"/>
                  <wp:effectExtent l="0" t="0" r="0" b="0"/>
                  <wp:docPr id="29" name="image4.png" descr="https://im0-tub-kz.yandex.net/i?id=ba24653f525c1f7cef0ddeb7ef591fc3&amp;n=33&amp;h=215&amp;w=269"/>
                  <wp:cNvGraphicFramePr/>
                  <a:graphic xmlns:a="http://schemas.openxmlformats.org/drawingml/2006/main">
                    <a:graphicData uri="http://schemas.openxmlformats.org/drawingml/2006/picture">
                      <pic:pic xmlns:pic="http://schemas.openxmlformats.org/drawingml/2006/picture">
                        <pic:nvPicPr>
                          <pic:cNvPr id="0" name="image4.png" descr="https://im0-tub-kz.yandex.net/i?id=ba24653f525c1f7cef0ddeb7ef591fc3&amp;n=33&amp;h=215&amp;w=269"/>
                          <pic:cNvPicPr preferRelativeResize="0"/>
                        </pic:nvPicPr>
                        <pic:blipFill>
                          <a:blip r:embed="rId6"/>
                          <a:srcRect/>
                          <a:stretch>
                            <a:fillRect/>
                          </a:stretch>
                        </pic:blipFill>
                        <pic:spPr>
                          <a:xfrm>
                            <a:off x="0" y="0"/>
                            <a:ext cx="686438" cy="548640"/>
                          </a:xfrm>
                          <a:prstGeom prst="rect">
                            <a:avLst/>
                          </a:prstGeom>
                          <a:ln/>
                        </pic:spPr>
                      </pic:pic>
                    </a:graphicData>
                  </a:graphic>
                </wp:inline>
              </w:drawing>
            </w:r>
            <w:r>
              <w:rPr>
                <w:noProof/>
                <w:lang w:val="ru-RU"/>
              </w:rPr>
              <w:drawing>
                <wp:inline distT="0" distB="0" distL="0" distR="0">
                  <wp:extent cx="858232" cy="465591"/>
                  <wp:effectExtent l="0" t="0" r="0" b="0"/>
                  <wp:docPr id="34" name="image16.png" descr="http://www.webanan.ru/wp-content/uploads/2016/02/sazan.png"/>
                  <wp:cNvGraphicFramePr/>
                  <a:graphic xmlns:a="http://schemas.openxmlformats.org/drawingml/2006/main">
                    <a:graphicData uri="http://schemas.openxmlformats.org/drawingml/2006/picture">
                      <pic:pic xmlns:pic="http://schemas.openxmlformats.org/drawingml/2006/picture">
                        <pic:nvPicPr>
                          <pic:cNvPr id="0" name="image16.png" descr="http://www.webanan.ru/wp-content/uploads/2016/02/sazan.png"/>
                          <pic:cNvPicPr preferRelativeResize="0"/>
                        </pic:nvPicPr>
                        <pic:blipFill>
                          <a:blip r:embed="rId7"/>
                          <a:srcRect/>
                          <a:stretch>
                            <a:fillRect/>
                          </a:stretch>
                        </pic:blipFill>
                        <pic:spPr>
                          <a:xfrm>
                            <a:off x="0" y="0"/>
                            <a:ext cx="858232" cy="465591"/>
                          </a:xfrm>
                          <a:prstGeom prst="rect">
                            <a:avLst/>
                          </a:prstGeom>
                          <a:ln/>
                        </pic:spPr>
                      </pic:pic>
                    </a:graphicData>
                  </a:graphic>
                </wp:inline>
              </w:drawing>
            </w:r>
            <w:r>
              <w:rPr>
                <w:noProof/>
                <w:lang w:val="ru-RU"/>
              </w:rPr>
              <w:drawing>
                <wp:inline distT="0" distB="0" distL="0" distR="0">
                  <wp:extent cx="990600" cy="554633"/>
                  <wp:effectExtent l="0" t="0" r="0" b="0"/>
                  <wp:docPr id="38" name="image22.png" descr="https://im0-tub-kz.yandex.net/i?id=03442fd079b00b395ef8d0a56ffe6a01&amp;n=33&amp;h=215&amp;w=384"/>
                  <wp:cNvGraphicFramePr/>
                  <a:graphic xmlns:a="http://schemas.openxmlformats.org/drawingml/2006/main">
                    <a:graphicData uri="http://schemas.openxmlformats.org/drawingml/2006/picture">
                      <pic:pic xmlns:pic="http://schemas.openxmlformats.org/drawingml/2006/picture">
                        <pic:nvPicPr>
                          <pic:cNvPr id="0" name="image22.png" descr="https://im0-tub-kz.yandex.net/i?id=03442fd079b00b395ef8d0a56ffe6a01&amp;n=33&amp;h=215&amp;w=384"/>
                          <pic:cNvPicPr preferRelativeResize="0"/>
                        </pic:nvPicPr>
                        <pic:blipFill>
                          <a:blip r:embed="rId8"/>
                          <a:srcRect/>
                          <a:stretch>
                            <a:fillRect/>
                          </a:stretch>
                        </pic:blipFill>
                        <pic:spPr>
                          <a:xfrm>
                            <a:off x="0" y="0"/>
                            <a:ext cx="990600" cy="554633"/>
                          </a:xfrm>
                          <a:prstGeom prst="rect">
                            <a:avLst/>
                          </a:prstGeom>
                          <a:ln/>
                        </pic:spPr>
                      </pic:pic>
                    </a:graphicData>
                  </a:graphic>
                </wp:inline>
              </w:drawing>
            </w:r>
            <w:r>
              <w:rPr>
                <w:noProof/>
                <w:lang w:val="ru-RU"/>
              </w:rPr>
              <w:drawing>
                <wp:inline distT="0" distB="0" distL="0" distR="0">
                  <wp:extent cx="882588" cy="565960"/>
                  <wp:effectExtent l="0" t="0" r="0" b="0"/>
                  <wp:docPr id="28" name="image3.png" descr="http://kvedomosti.ru/wp-content/uploads/2017/01/kartofel.jpg"/>
                  <wp:cNvGraphicFramePr/>
                  <a:graphic xmlns:a="http://schemas.openxmlformats.org/drawingml/2006/main">
                    <a:graphicData uri="http://schemas.openxmlformats.org/drawingml/2006/picture">
                      <pic:pic xmlns:pic="http://schemas.openxmlformats.org/drawingml/2006/picture">
                        <pic:nvPicPr>
                          <pic:cNvPr id="0" name="image3.png" descr="http://kvedomosti.ru/wp-content/uploads/2017/01/kartofel.jpg"/>
                          <pic:cNvPicPr preferRelativeResize="0"/>
                        </pic:nvPicPr>
                        <pic:blipFill>
                          <a:blip r:embed="rId9"/>
                          <a:srcRect/>
                          <a:stretch>
                            <a:fillRect/>
                          </a:stretch>
                        </pic:blipFill>
                        <pic:spPr>
                          <a:xfrm>
                            <a:off x="0" y="0"/>
                            <a:ext cx="882588" cy="565960"/>
                          </a:xfrm>
                          <a:prstGeom prst="rect">
                            <a:avLst/>
                          </a:prstGeom>
                          <a:ln/>
                        </pic:spPr>
                      </pic:pic>
                    </a:graphicData>
                  </a:graphic>
                </wp:inline>
              </w:drawing>
            </w:r>
            <w:r>
              <w:rPr>
                <w:noProof/>
                <w:lang w:val="ru-RU"/>
              </w:rPr>
              <w:drawing>
                <wp:inline distT="0" distB="0" distL="0" distR="0">
                  <wp:extent cx="704850" cy="643176"/>
                  <wp:effectExtent l="0" t="0" r="0" b="0"/>
                  <wp:docPr id="32" name="image10.png" descr="https://kz.otyrar.kz/wp-content/uploads/2013/07/30-039.jpg"/>
                  <wp:cNvGraphicFramePr/>
                  <a:graphic xmlns:a="http://schemas.openxmlformats.org/drawingml/2006/main">
                    <a:graphicData uri="http://schemas.openxmlformats.org/drawingml/2006/picture">
                      <pic:pic xmlns:pic="http://schemas.openxmlformats.org/drawingml/2006/picture">
                        <pic:nvPicPr>
                          <pic:cNvPr id="0" name="image10.png" descr="https://kz.otyrar.kz/wp-content/uploads/2013/07/30-039.jpg"/>
                          <pic:cNvPicPr preferRelativeResize="0"/>
                        </pic:nvPicPr>
                        <pic:blipFill>
                          <a:blip r:embed="rId10"/>
                          <a:srcRect/>
                          <a:stretch>
                            <a:fillRect/>
                          </a:stretch>
                        </pic:blipFill>
                        <pic:spPr>
                          <a:xfrm>
                            <a:off x="0" y="0"/>
                            <a:ext cx="704850" cy="643176"/>
                          </a:xfrm>
                          <a:prstGeom prst="rect">
                            <a:avLst/>
                          </a:prstGeom>
                          <a:ln/>
                        </pic:spPr>
                      </pic:pic>
                    </a:graphicData>
                  </a:graphic>
                </wp:inline>
              </w:drawing>
            </w: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олай болса біздің бүгінгі өтетін сабағымыз не туралы болмақ? Қалай ойлайсыңдар? </w:t>
            </w:r>
          </w:p>
          <w:p w:rsidR="00142BE1" w:rsidRDefault="00D91811">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Оқушылар жауаптары тыңдалады/</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Елімізде қандай өнімдер шығарылатынын білетін боласыңдар. </w:t>
            </w:r>
          </w:p>
          <w:p w:rsidR="00142BE1" w:rsidRDefault="00D91811">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Олай болса сабағымызға критерий құрайық. </w:t>
            </w:r>
          </w:p>
          <w:p w:rsidR="00142BE1" w:rsidRDefault="00D91811">
            <w:pPr>
              <w:numPr>
                <w:ilvl w:val="0"/>
                <w:numId w:val="1"/>
              </w:numPr>
              <w:spacing w:after="0" w:line="240" w:lineRule="auto"/>
              <w:rPr>
                <w:i/>
                <w:sz w:val="24"/>
                <w:szCs w:val="24"/>
              </w:rPr>
            </w:pPr>
            <w:r>
              <w:rPr>
                <w:rFonts w:ascii="Times New Roman" w:eastAsia="Times New Roman" w:hAnsi="Times New Roman" w:cs="Times New Roman"/>
                <w:sz w:val="24"/>
                <w:szCs w:val="24"/>
              </w:rPr>
              <w:t>Балалар, енді барлығымыз тақтаға қарап мына заттың не екенін айтайықшы? /</w:t>
            </w:r>
            <w:r>
              <w:rPr>
                <w:rFonts w:ascii="Times New Roman" w:eastAsia="Times New Roman" w:hAnsi="Times New Roman" w:cs="Times New Roman"/>
                <w:i/>
                <w:sz w:val="24"/>
                <w:szCs w:val="24"/>
              </w:rPr>
              <w:t>Мұғалім  тұсбағдардың суретін көрсетеді/</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 /Тұсбағдар/</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Тұсбағдардан не көреміз?</w:t>
            </w:r>
            <w:r>
              <w:rPr>
                <w:rFonts w:ascii="Times New Roman" w:eastAsia="Times New Roman" w:hAnsi="Times New Roman" w:cs="Times New Roman"/>
                <w:i/>
                <w:sz w:val="24"/>
                <w:szCs w:val="24"/>
              </w:rPr>
              <w:t xml:space="preserve"> /тұстарды көреміз/</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Картанын суретін көрсету.</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 Картадан Қазақстанның төрт тұсын анықтап  шығайық...(</w:t>
            </w:r>
            <w:r>
              <w:rPr>
                <w:rFonts w:ascii="Times New Roman" w:eastAsia="Times New Roman" w:hAnsi="Times New Roman" w:cs="Times New Roman"/>
                <w:i/>
                <w:sz w:val="24"/>
                <w:szCs w:val="24"/>
              </w:rPr>
              <w:t>Солтүстік Қазақстан, Оңтүстік Қазақстан, Батыс Қазақстан, Шығыс Қазақстан</w:t>
            </w:r>
            <w:r>
              <w:rPr>
                <w:rFonts w:ascii="Times New Roman" w:eastAsia="Times New Roman" w:hAnsi="Times New Roman" w:cs="Times New Roman"/>
                <w:sz w:val="24"/>
                <w:szCs w:val="24"/>
              </w:rPr>
              <w:t>).</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-Бүгінгі сабақта Қазақстанда қандай өнімдер өндірілетіні жайлы айтамыз. </w:t>
            </w:r>
          </w:p>
          <w:p w:rsidR="00142BE1" w:rsidRDefault="00D918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Топтық жұмыс: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Әр топқа Солтүстік, Оңтүстік, Шығыс, Батыс атаулары бойынша еліміздің бөліктеріне зерттеу саяхатын жасауды тапсырамын.   Оқушылар қай өңірде қандай тағам өндірілетінін анықтауы керек. Нәтижесін постерге түсіреді. Бұл тапсырманы орындау үшін оқушылар  сынып бойынша ілінген суреттер мен сөйлемдерді жинап, өз постерлеріне жабыстырады.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Тапсырманы орындағаннан кейін әр топ өз жұмыстарымен таныстырады. Оқушылардан жұмыстардың нәтижесіне қарай өз ойларын білдіруін сұрау.  </w:t>
            </w:r>
          </w:p>
          <w:p w:rsidR="0005664D" w:rsidRDefault="0005664D">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Дәптермен жұмыс  </w:t>
            </w:r>
            <w:r>
              <w:rPr>
                <w:rFonts w:ascii="Times New Roman" w:eastAsia="Times New Roman" w:hAnsi="Times New Roman" w:cs="Times New Roman"/>
                <w:b/>
                <w:sz w:val="24"/>
                <w:szCs w:val="24"/>
              </w:rPr>
              <w:t>55 беттегі 53 жұмыс парағы</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Ботаның жіберген қатесін тауып, суретті бояу.</w:t>
            </w:r>
          </w:p>
          <w:p w:rsidR="0005664D" w:rsidRDefault="00056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anchor distT="0" distB="0" distL="114300" distR="114300" simplePos="0" relativeHeight="251672064" behindDoc="0" locked="0" layoutInCell="1" allowOverlap="1" wp14:anchorId="68D4E03C" wp14:editId="49AB444C">
                  <wp:simplePos x="0" y="0"/>
                  <wp:positionH relativeFrom="column">
                    <wp:posOffset>2112645</wp:posOffset>
                  </wp:positionH>
                  <wp:positionV relativeFrom="paragraph">
                    <wp:posOffset>172085</wp:posOffset>
                  </wp:positionV>
                  <wp:extent cx="1562100" cy="15811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581150"/>
                          </a:xfrm>
                          <a:prstGeom prst="rect">
                            <a:avLst/>
                          </a:prstGeom>
                          <a:noFill/>
                        </pic:spPr>
                      </pic:pic>
                    </a:graphicData>
                  </a:graphic>
                  <wp14:sizeRelV relativeFrom="margin">
                    <wp14:pctHeight>0</wp14:pctHeight>
                  </wp14:sizeRelV>
                </wp:anchor>
              </w:drawing>
            </w:r>
          </w:p>
          <w:p w:rsidR="0005664D" w:rsidRDefault="00056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0" distB="0" distL="0" distR="0" wp14:anchorId="020845EE" wp14:editId="126F6F2A">
                  <wp:extent cx="1847009" cy="158115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5742" cy="1588626"/>
                          </a:xfrm>
                          <a:prstGeom prst="rect">
                            <a:avLst/>
                          </a:prstGeom>
                          <a:noFill/>
                        </pic:spPr>
                      </pic:pic>
                    </a:graphicData>
                  </a:graphic>
                </wp:inline>
              </w:drawing>
            </w:r>
          </w:p>
          <w:p w:rsidR="0005664D" w:rsidRDefault="0005664D">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Өсімдік өнімдері                                 Мал өнімдері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Картоп                                                    ірімшік</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Жұмыртқа                                                  ет</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иогурт</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Күріш                                                       қияр </w:t>
            </w:r>
          </w:p>
          <w:p w:rsidR="00142BE1" w:rsidRDefault="00D91811">
            <w:pPr>
              <w:numPr>
                <w:ilvl w:val="0"/>
                <w:numId w:val="1"/>
              </w:numPr>
              <w:spacing w:after="0" w:line="240" w:lineRule="auto"/>
              <w:rPr>
                <w:sz w:val="24"/>
                <w:szCs w:val="24"/>
              </w:rPr>
            </w:pPr>
            <w:r>
              <w:rPr>
                <w:rFonts w:ascii="Times New Roman" w:eastAsia="Times New Roman" w:hAnsi="Times New Roman" w:cs="Times New Roman"/>
                <w:sz w:val="24"/>
                <w:szCs w:val="24"/>
              </w:rPr>
              <w:lastRenderedPageBreak/>
              <w:t>Бірін-бірі тексеру;</w:t>
            </w:r>
          </w:p>
          <w:p w:rsidR="00142BE1" w:rsidRDefault="00D91811">
            <w:pPr>
              <w:numPr>
                <w:ilvl w:val="0"/>
                <w:numId w:val="1"/>
              </w:numPr>
              <w:spacing w:after="0" w:line="240" w:lineRule="auto"/>
              <w:rPr>
                <w:sz w:val="24"/>
                <w:szCs w:val="24"/>
              </w:rPr>
            </w:pPr>
            <w:r>
              <w:rPr>
                <w:rFonts w:ascii="Times New Roman" w:eastAsia="Times New Roman" w:hAnsi="Times New Roman" w:cs="Times New Roman"/>
                <w:sz w:val="24"/>
                <w:szCs w:val="24"/>
              </w:rPr>
              <w:t>Интертақтадан тексеру</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Жеке жұмыс.</w:t>
            </w:r>
            <w:r>
              <w:rPr>
                <w:rFonts w:ascii="Times New Roman" w:eastAsia="Times New Roman" w:hAnsi="Times New Roman" w:cs="Times New Roman"/>
                <w:sz w:val="24"/>
                <w:szCs w:val="24"/>
              </w:rPr>
              <w:t xml:space="preserve">  Қазақстан картасына қай өңірде, қандай тағам өндіретінін жазу тапсырылады. Бұл оқушылардың білімін саралау бойынша алынатын тапсырма. </w:t>
            </w:r>
          </w:p>
          <w:tbl>
            <w:tblPr>
              <w:tblStyle w:val="a9"/>
              <w:tblW w:w="718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995"/>
              <w:gridCol w:w="5368"/>
            </w:tblGrid>
            <w:tr w:rsidR="00142BE1" w:rsidTr="00AC59BA">
              <w:trPr>
                <w:trHeight w:val="578"/>
              </w:trPr>
              <w:tc>
                <w:tcPr>
                  <w:tcW w:w="817" w:type="dxa"/>
                </w:tcPr>
                <w:p w:rsidR="00142BE1" w:rsidRDefault="00D91811">
                  <w:pPr>
                    <w:rPr>
                      <w:rFonts w:ascii="Times New Roman" w:eastAsia="Times New Roman" w:hAnsi="Times New Roman" w:cs="Times New Roman"/>
                      <w:sz w:val="16"/>
                      <w:szCs w:val="16"/>
                    </w:rPr>
                  </w:pPr>
                  <w:r>
                    <w:rPr>
                      <w:rFonts w:ascii="Times New Roman" w:eastAsia="Times New Roman" w:hAnsi="Times New Roman" w:cs="Times New Roman"/>
                      <w:sz w:val="16"/>
                      <w:szCs w:val="16"/>
                    </w:rPr>
                    <w:t>ОБ сілтеме</w:t>
                  </w:r>
                </w:p>
              </w:tc>
              <w:tc>
                <w:tcPr>
                  <w:tcW w:w="995" w:type="dxa"/>
                </w:tcPr>
                <w:p w:rsidR="00142BE1" w:rsidRDefault="00D91811">
                  <w:pPr>
                    <w:rPr>
                      <w:rFonts w:ascii="Times New Roman" w:eastAsia="Times New Roman" w:hAnsi="Times New Roman" w:cs="Times New Roman"/>
                      <w:sz w:val="16"/>
                      <w:szCs w:val="16"/>
                    </w:rPr>
                  </w:pPr>
                  <w:r>
                    <w:rPr>
                      <w:rFonts w:ascii="Times New Roman" w:eastAsia="Times New Roman" w:hAnsi="Times New Roman" w:cs="Times New Roman"/>
                      <w:sz w:val="16"/>
                      <w:szCs w:val="16"/>
                    </w:rPr>
                    <w:t>Оқу мақсаты</w:t>
                  </w:r>
                </w:p>
              </w:tc>
              <w:tc>
                <w:tcPr>
                  <w:tcW w:w="5368" w:type="dxa"/>
                </w:tcPr>
                <w:p w:rsidR="00142BE1" w:rsidRDefault="00D91811">
                  <w:pPr>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Тапсырма:</w:t>
                  </w:r>
                </w:p>
              </w:tc>
            </w:tr>
            <w:tr w:rsidR="00142BE1" w:rsidTr="00AC59BA">
              <w:trPr>
                <w:trHeight w:val="2913"/>
              </w:trPr>
              <w:tc>
                <w:tcPr>
                  <w:tcW w:w="817" w:type="dxa"/>
                </w:tcPr>
                <w:p w:rsidR="00142BE1" w:rsidRDefault="00D91811">
                  <w:pPr>
                    <w:widowControl w:val="0"/>
                    <w:spacing w:line="267" w:lineRule="auto"/>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1.1.Деректер</w:t>
                  </w:r>
                </w:p>
                <w:p w:rsidR="00142BE1" w:rsidRDefault="00D91811">
                  <w:pPr>
                    <w:widowControl w:val="0"/>
                    <w:spacing w:line="263" w:lineRule="auto"/>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мен жұмыс</w:t>
                  </w:r>
                </w:p>
              </w:tc>
              <w:tc>
                <w:tcPr>
                  <w:tcW w:w="995" w:type="dxa"/>
                </w:tcPr>
                <w:p w:rsidR="00142BE1" w:rsidRDefault="00D91811">
                  <w:pPr>
                    <w:widowControl w:val="0"/>
                    <w:spacing w:line="267" w:lineRule="auto"/>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1.1.1.1</w:t>
                  </w:r>
                </w:p>
                <w:p w:rsidR="00142BE1" w:rsidRDefault="00D91811">
                  <w:pPr>
                    <w:widowControl w:val="0"/>
                    <w:spacing w:line="263" w:lineRule="auto"/>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Дереккөздермен</w:t>
                  </w:r>
                </w:p>
                <w:p w:rsidR="00142BE1" w:rsidRDefault="00D91811">
                  <w:pPr>
                    <w:widowControl w:val="0"/>
                    <w:spacing w:line="263" w:lineRule="auto"/>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жұмысты мұғалімнің</w:t>
                  </w:r>
                </w:p>
                <w:p w:rsidR="00142BE1" w:rsidRDefault="00D91811">
                  <w:pPr>
                    <w:widowControl w:val="0"/>
                    <w:spacing w:line="263" w:lineRule="auto"/>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көмегіне сүйене</w:t>
                  </w:r>
                </w:p>
                <w:p w:rsidR="00142BE1" w:rsidRDefault="00D91811">
                  <w:pPr>
                    <w:widowControl w:val="0"/>
                    <w:spacing w:line="263" w:lineRule="auto"/>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отырып орындау</w:t>
                  </w:r>
                </w:p>
              </w:tc>
              <w:tc>
                <w:tcPr>
                  <w:tcW w:w="5368" w:type="dxa"/>
                </w:tcPr>
                <w:p w:rsidR="00142BE1" w:rsidRDefault="00D91811">
                  <w:pPr>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lang w:val="ru-RU"/>
                    </w:rPr>
                    <w:drawing>
                      <wp:inline distT="0" distB="0" distL="0" distR="0">
                        <wp:extent cx="2828338" cy="1758156"/>
                        <wp:effectExtent l="0" t="0" r="0" b="0"/>
                        <wp:docPr id="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828338" cy="1758156"/>
                                </a:xfrm>
                                <a:prstGeom prst="rect">
                                  <a:avLst/>
                                </a:prstGeom>
                                <a:ln/>
                              </pic:spPr>
                            </pic:pic>
                          </a:graphicData>
                        </a:graphic>
                      </wp:inline>
                    </w:drawing>
                  </w:r>
                  <w:r w:rsidR="009C4116">
                    <w:pict>
                      <v:rect id="Прямоугольник 9" o:spid="_x0000_s1026" style="position:absolute;left:0;text-align:left;margin-left:443.2pt;margin-top:168.4pt;width:99.75pt;height:30pt;z-index:251670016;visibility:visible;mso-position-horizontal-relative:text;mso-position-vertical-relative:text;mso-height-relative:margin;v-text-anchor:middle" fillcolor="#4f81bd" strokecolor="#385d8a" strokeweight="2pt">
                        <v:path arrowok="t"/>
                      </v:rect>
                    </w:pict>
                  </w:r>
                </w:p>
              </w:tc>
            </w:tr>
            <w:tr w:rsidR="00142BE1" w:rsidTr="00AC59BA">
              <w:trPr>
                <w:trHeight w:val="279"/>
              </w:trPr>
              <w:tc>
                <w:tcPr>
                  <w:tcW w:w="1812" w:type="dxa"/>
                  <w:gridSpan w:val="2"/>
                  <w:vMerge w:val="restart"/>
                </w:tcPr>
                <w:p w:rsidR="00142BE1" w:rsidRDefault="00D91811">
                  <w:pPr>
                    <w:widowControl w:val="0"/>
                    <w:spacing w:line="272" w:lineRule="auto"/>
                    <w:ind w:left="102"/>
                    <w:rPr>
                      <w:rFonts w:ascii="Times New Roman" w:eastAsia="Times New Roman" w:hAnsi="Times New Roman" w:cs="Times New Roman"/>
                      <w:sz w:val="16"/>
                      <w:szCs w:val="16"/>
                    </w:rPr>
                  </w:pPr>
                  <w:r>
                    <w:rPr>
                      <w:rFonts w:ascii="Times New Roman" w:eastAsia="Times New Roman" w:hAnsi="Times New Roman" w:cs="Times New Roman"/>
                      <w:b/>
                      <w:i/>
                      <w:sz w:val="16"/>
                      <w:szCs w:val="16"/>
                    </w:rPr>
                    <w:t>Дағдылар</w:t>
                  </w:r>
                </w:p>
              </w:tc>
              <w:tc>
                <w:tcPr>
                  <w:tcW w:w="5368" w:type="dxa"/>
                </w:tcPr>
                <w:p w:rsidR="00142BE1" w:rsidRDefault="00D91811">
                  <w:pPr>
                    <w:widowControl w:val="0"/>
                    <w:spacing w:line="272" w:lineRule="auto"/>
                    <w:ind w:left="102"/>
                    <w:rPr>
                      <w:rFonts w:ascii="Times New Roman" w:eastAsia="Times New Roman" w:hAnsi="Times New Roman" w:cs="Times New Roman"/>
                      <w:sz w:val="16"/>
                      <w:szCs w:val="16"/>
                    </w:rPr>
                  </w:pPr>
                  <w:r>
                    <w:rPr>
                      <w:rFonts w:ascii="Times New Roman" w:eastAsia="Times New Roman" w:hAnsi="Times New Roman" w:cs="Times New Roman"/>
                      <w:b/>
                      <w:i/>
                      <w:sz w:val="16"/>
                      <w:szCs w:val="16"/>
                    </w:rPr>
                    <w:t>Жетістік  критерийлері</w:t>
                  </w:r>
                </w:p>
              </w:tc>
            </w:tr>
            <w:tr w:rsidR="00142BE1" w:rsidTr="00AC59BA">
              <w:trPr>
                <w:trHeight w:val="139"/>
              </w:trPr>
              <w:tc>
                <w:tcPr>
                  <w:tcW w:w="1812" w:type="dxa"/>
                  <w:gridSpan w:val="2"/>
                  <w:vMerge/>
                </w:tcPr>
                <w:p w:rsidR="00142BE1" w:rsidRDefault="00142BE1">
                  <w:pPr>
                    <w:widowControl w:val="0"/>
                    <w:spacing w:line="272" w:lineRule="auto"/>
                    <w:ind w:left="102"/>
                    <w:rPr>
                      <w:rFonts w:ascii="Times New Roman" w:eastAsia="Times New Roman" w:hAnsi="Times New Roman" w:cs="Times New Roman"/>
                      <w:sz w:val="16"/>
                      <w:szCs w:val="16"/>
                    </w:rPr>
                  </w:pPr>
                </w:p>
              </w:tc>
              <w:tc>
                <w:tcPr>
                  <w:tcW w:w="5368" w:type="dxa"/>
                </w:tcPr>
                <w:p w:rsidR="00142BE1" w:rsidRDefault="00D91811">
                  <w:pPr>
                    <w:widowControl w:val="0"/>
                    <w:spacing w:line="272" w:lineRule="auto"/>
                    <w:ind w:left="102"/>
                    <w:rPr>
                      <w:rFonts w:ascii="Times New Roman" w:eastAsia="Times New Roman" w:hAnsi="Times New Roman" w:cs="Times New Roman"/>
                      <w:sz w:val="16"/>
                      <w:szCs w:val="16"/>
                    </w:rPr>
                  </w:pPr>
                  <w:r>
                    <w:rPr>
                      <w:rFonts w:ascii="Times New Roman" w:eastAsia="Times New Roman" w:hAnsi="Times New Roman" w:cs="Times New Roman"/>
                      <w:b/>
                      <w:i/>
                      <w:sz w:val="16"/>
                      <w:szCs w:val="16"/>
                    </w:rPr>
                    <w:t>Егер төмендегі жетістік критерийлерін орындаса, оқушы оқу мақсатына жетеді</w:t>
                  </w:r>
                </w:p>
              </w:tc>
            </w:tr>
            <w:tr w:rsidR="00142BE1" w:rsidTr="00AC59BA">
              <w:trPr>
                <w:trHeight w:val="439"/>
              </w:trPr>
              <w:tc>
                <w:tcPr>
                  <w:tcW w:w="1812" w:type="dxa"/>
                  <w:gridSpan w:val="2"/>
                </w:tcPr>
                <w:p w:rsidR="00142BE1" w:rsidRDefault="00D91811">
                  <w:pPr>
                    <w:widowControl w:val="0"/>
                    <w:spacing w:line="267" w:lineRule="auto"/>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Білу және түсіну</w:t>
                  </w:r>
                </w:p>
              </w:tc>
              <w:tc>
                <w:tcPr>
                  <w:tcW w:w="5368" w:type="dxa"/>
                </w:tcPr>
                <w:p w:rsidR="00142BE1" w:rsidRDefault="00D91811">
                  <w:pPr>
                    <w:rPr>
                      <w:rFonts w:ascii="Times New Roman" w:eastAsia="Times New Roman" w:hAnsi="Times New Roman" w:cs="Times New Roman"/>
                      <w:sz w:val="16"/>
                      <w:szCs w:val="16"/>
                    </w:rPr>
                  </w:pPr>
                  <w:r>
                    <w:rPr>
                      <w:rFonts w:ascii="Times New Roman" w:eastAsia="Times New Roman" w:hAnsi="Times New Roman" w:cs="Times New Roman"/>
                      <w:sz w:val="16"/>
                      <w:szCs w:val="16"/>
                    </w:rPr>
                    <w:t>Өндірілетін өнімнің атауын жазады</w:t>
                  </w:r>
                </w:p>
              </w:tc>
            </w:tr>
          </w:tbl>
          <w:p w:rsidR="00142BE1" w:rsidRDefault="00142BE1">
            <w:pPr>
              <w:spacing w:after="0" w:line="240" w:lineRule="auto"/>
              <w:rPr>
                <w:rFonts w:ascii="Times New Roman" w:eastAsia="Times New Roman" w:hAnsi="Times New Roman" w:cs="Times New Roman"/>
                <w:sz w:val="24"/>
                <w:szCs w:val="24"/>
              </w:rPr>
            </w:pPr>
          </w:p>
        </w:tc>
        <w:tc>
          <w:tcPr>
            <w:tcW w:w="1992" w:type="dxa"/>
          </w:tcPr>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Интереактивті тақтадан көрсету суреттер </w:t>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noProof/>
                <w:lang w:val="ru-RU"/>
              </w:rPr>
              <w:drawing>
                <wp:inline distT="0" distB="0" distL="0" distR="0">
                  <wp:extent cx="904875" cy="514350"/>
                  <wp:effectExtent l="0" t="0" r="0" b="0"/>
                  <wp:docPr id="33" name="image12.png" descr="http://kompastk.ru/d/659325/d/kompas_kartinka.png"/>
                  <wp:cNvGraphicFramePr/>
                  <a:graphic xmlns:a="http://schemas.openxmlformats.org/drawingml/2006/main">
                    <a:graphicData uri="http://schemas.openxmlformats.org/drawingml/2006/picture">
                      <pic:pic xmlns:pic="http://schemas.openxmlformats.org/drawingml/2006/picture">
                        <pic:nvPicPr>
                          <pic:cNvPr id="0" name="image12.png" descr="http://kompastk.ru/d/659325/d/kompas_kartinka.png"/>
                          <pic:cNvPicPr preferRelativeResize="0"/>
                        </pic:nvPicPr>
                        <pic:blipFill>
                          <a:blip r:embed="rId14"/>
                          <a:srcRect/>
                          <a:stretch>
                            <a:fillRect/>
                          </a:stretch>
                        </pic:blipFill>
                        <pic:spPr>
                          <a:xfrm>
                            <a:off x="0" y="0"/>
                            <a:ext cx="904875" cy="514350"/>
                          </a:xfrm>
                          <a:prstGeom prst="rect">
                            <a:avLst/>
                          </a:prstGeom>
                          <a:ln/>
                        </pic:spPr>
                      </pic:pic>
                    </a:graphicData>
                  </a:graphic>
                </wp:inline>
              </w:drawing>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физикалық картасы</w:t>
            </w: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noProof/>
                <w:lang w:val="ru-RU"/>
              </w:rPr>
              <w:drawing>
                <wp:inline distT="0" distB="0" distL="0" distR="0">
                  <wp:extent cx="1009917" cy="476376"/>
                  <wp:effectExtent l="0" t="0" r="0" b="0"/>
                  <wp:docPr id="37" name="image20.png" descr="https://ds02.infourok.ru/uploads/ex/0348/00049727-8b4b891d/img7.jpg"/>
                  <wp:cNvGraphicFramePr/>
                  <a:graphic xmlns:a="http://schemas.openxmlformats.org/drawingml/2006/main">
                    <a:graphicData uri="http://schemas.openxmlformats.org/drawingml/2006/picture">
                      <pic:pic xmlns:pic="http://schemas.openxmlformats.org/drawingml/2006/picture">
                        <pic:nvPicPr>
                          <pic:cNvPr id="0" name="image20.png" descr="https://ds02.infourok.ru/uploads/ex/0348/00049727-8b4b891d/img7.jpg"/>
                          <pic:cNvPicPr preferRelativeResize="0"/>
                        </pic:nvPicPr>
                        <pic:blipFill>
                          <a:blip r:embed="rId15"/>
                          <a:srcRect/>
                          <a:stretch>
                            <a:fillRect/>
                          </a:stretch>
                        </pic:blipFill>
                        <pic:spPr>
                          <a:xfrm>
                            <a:off x="0" y="0"/>
                            <a:ext cx="1009917" cy="476376"/>
                          </a:xfrm>
                          <a:prstGeom prst="rect">
                            <a:avLst/>
                          </a:prstGeom>
                          <a:ln/>
                        </pic:spPr>
                      </pic:pic>
                    </a:graphicData>
                  </a:graphic>
                </wp:inline>
              </w:drawing>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Өнімдер бейнеленген суреттер,</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сөйлемдер.</w:t>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Постер қорғау </w:t>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 өңірде не өндірілетінін жазу</w:t>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Карта </w:t>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tc>
      </w:tr>
      <w:tr w:rsidR="00142BE1" w:rsidTr="00AC59BA">
        <w:trPr>
          <w:trHeight w:val="1676"/>
        </w:trPr>
        <w:tc>
          <w:tcPr>
            <w:tcW w:w="1677" w:type="dxa"/>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Сабақтың соңы</w:t>
            </w:r>
          </w:p>
          <w:p w:rsidR="00142BE1" w:rsidRDefault="00142BE1">
            <w:pPr>
              <w:spacing w:after="0" w:line="240" w:lineRule="auto"/>
              <w:rPr>
                <w:rFonts w:ascii="Times New Roman" w:eastAsia="Times New Roman" w:hAnsi="Times New Roman" w:cs="Times New Roman"/>
                <w:sz w:val="24"/>
                <w:szCs w:val="24"/>
              </w:rPr>
            </w:pP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5мин</w:t>
            </w:r>
          </w:p>
        </w:tc>
        <w:tc>
          <w:tcPr>
            <w:tcW w:w="7414" w:type="dxa"/>
            <w:gridSpan w:val="7"/>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Өзін-өзі бағалау «Мен үшін....». Бүгінгі сабақтан алған әсерлерін смайлдардың көмегімен көрсету. Өз ойларын ашып айту.  </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Қызықты, түсіндім </w:t>
            </w:r>
            <w:r>
              <w:rPr>
                <w:rFonts w:ascii="Times New Roman" w:eastAsia="Times New Roman" w:hAnsi="Times New Roman" w:cs="Times New Roman"/>
                <w:noProof/>
                <w:sz w:val="24"/>
                <w:szCs w:val="24"/>
                <w:lang w:val="ru-RU"/>
              </w:rPr>
              <w:drawing>
                <wp:inline distT="0" distB="0" distL="0" distR="0">
                  <wp:extent cx="781050" cy="647700"/>
                  <wp:effectExtent l="0" t="0" r="0" b="0"/>
                  <wp:docPr id="30" name="image6.png" descr="http://goodimg.ru/img/smayliki-kartinki1.jpg"/>
                  <wp:cNvGraphicFramePr/>
                  <a:graphic xmlns:a="http://schemas.openxmlformats.org/drawingml/2006/main">
                    <a:graphicData uri="http://schemas.openxmlformats.org/drawingml/2006/picture">
                      <pic:pic xmlns:pic="http://schemas.openxmlformats.org/drawingml/2006/picture">
                        <pic:nvPicPr>
                          <pic:cNvPr id="0" name="image6.png" descr="http://goodimg.ru/img/smayliki-kartinki1.jpg"/>
                          <pic:cNvPicPr preferRelativeResize="0"/>
                        </pic:nvPicPr>
                        <pic:blipFill>
                          <a:blip r:embed="rId16"/>
                          <a:srcRect/>
                          <a:stretch>
                            <a:fillRect/>
                          </a:stretch>
                        </pic:blipFill>
                        <pic:spPr>
                          <a:xfrm>
                            <a:off x="0" y="0"/>
                            <a:ext cx="781050" cy="647700"/>
                          </a:xfrm>
                          <a:prstGeom prst="rect">
                            <a:avLst/>
                          </a:prstGeom>
                          <a:ln/>
                        </pic:spPr>
                      </pic:pic>
                    </a:graphicData>
                  </a:graphic>
                </wp:inline>
              </w:drawing>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Сұрақтар пайда болды</w:t>
            </w:r>
            <w:r>
              <w:rPr>
                <w:rFonts w:ascii="Times New Roman" w:eastAsia="Times New Roman" w:hAnsi="Times New Roman" w:cs="Times New Roman"/>
                <w:noProof/>
                <w:sz w:val="24"/>
                <w:szCs w:val="24"/>
                <w:lang w:val="ru-RU"/>
              </w:rPr>
              <w:drawing>
                <wp:inline distT="0" distB="0" distL="0" distR="0">
                  <wp:extent cx="857250" cy="704850"/>
                  <wp:effectExtent l="0" t="0" r="0" b="0"/>
                  <wp:docPr id="36" name="image18.png" descr="http://userava.ru/diary/wp-content/uploads/2011/03/2100_confused_emotion.jpg"/>
                  <wp:cNvGraphicFramePr/>
                  <a:graphic xmlns:a="http://schemas.openxmlformats.org/drawingml/2006/main">
                    <a:graphicData uri="http://schemas.openxmlformats.org/drawingml/2006/picture">
                      <pic:pic xmlns:pic="http://schemas.openxmlformats.org/drawingml/2006/picture">
                        <pic:nvPicPr>
                          <pic:cNvPr id="0" name="image18.png" descr="http://userava.ru/diary/wp-content/uploads/2011/03/2100_confused_emotion.jpg"/>
                          <pic:cNvPicPr preferRelativeResize="0"/>
                        </pic:nvPicPr>
                        <pic:blipFill>
                          <a:blip r:embed="rId17"/>
                          <a:srcRect/>
                          <a:stretch>
                            <a:fillRect/>
                          </a:stretch>
                        </pic:blipFill>
                        <pic:spPr>
                          <a:xfrm>
                            <a:off x="0" y="0"/>
                            <a:ext cx="857250" cy="704850"/>
                          </a:xfrm>
                          <a:prstGeom prst="rect">
                            <a:avLst/>
                          </a:prstGeom>
                          <a:ln/>
                        </pic:spPr>
                      </pic:pic>
                    </a:graphicData>
                  </a:graphic>
                </wp:inline>
              </w:drawing>
            </w:r>
            <w:r>
              <w:rPr>
                <w:rFonts w:ascii="Times New Roman" w:eastAsia="Times New Roman" w:hAnsi="Times New Roman" w:cs="Times New Roman"/>
                <w:i/>
                <w:sz w:val="24"/>
                <w:szCs w:val="24"/>
              </w:rPr>
              <w:t xml:space="preserve">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қиын болды</w:t>
            </w:r>
            <w:r>
              <w:rPr>
                <w:rFonts w:ascii="Times New Roman" w:eastAsia="Times New Roman" w:hAnsi="Times New Roman" w:cs="Times New Roman"/>
                <w:noProof/>
                <w:sz w:val="24"/>
                <w:szCs w:val="24"/>
                <w:lang w:val="ru-RU"/>
              </w:rPr>
              <w:drawing>
                <wp:inline distT="0" distB="0" distL="0" distR="0">
                  <wp:extent cx="695325" cy="704850"/>
                  <wp:effectExtent l="0" t="0" r="0" b="0"/>
                  <wp:docPr id="35" name="image17.png" descr="http://pic1.sovetochka.net/uploads/2013/07/07/726424_450x450.jpg"/>
                  <wp:cNvGraphicFramePr/>
                  <a:graphic xmlns:a="http://schemas.openxmlformats.org/drawingml/2006/main">
                    <a:graphicData uri="http://schemas.openxmlformats.org/drawingml/2006/picture">
                      <pic:pic xmlns:pic="http://schemas.openxmlformats.org/drawingml/2006/picture">
                        <pic:nvPicPr>
                          <pic:cNvPr id="0" name="image17.png" descr="http://pic1.sovetochka.net/uploads/2013/07/07/726424_450x450.jpg"/>
                          <pic:cNvPicPr preferRelativeResize="0"/>
                        </pic:nvPicPr>
                        <pic:blipFill>
                          <a:blip r:embed="rId18"/>
                          <a:srcRect/>
                          <a:stretch>
                            <a:fillRect/>
                          </a:stretch>
                        </pic:blipFill>
                        <pic:spPr>
                          <a:xfrm>
                            <a:off x="0" y="0"/>
                            <a:ext cx="695325" cy="704850"/>
                          </a:xfrm>
                          <a:prstGeom prst="rect">
                            <a:avLst/>
                          </a:prstGeom>
                          <a:ln/>
                        </pic:spPr>
                      </pic:pic>
                    </a:graphicData>
                  </a:graphic>
                </wp:inline>
              </w:drawing>
            </w:r>
          </w:p>
        </w:tc>
        <w:tc>
          <w:tcPr>
            <w:tcW w:w="1992" w:type="dxa"/>
          </w:tcPr>
          <w:p w:rsidR="00142BE1" w:rsidRDefault="00142BE1">
            <w:pPr>
              <w:spacing w:after="0" w:line="240" w:lineRule="auto"/>
              <w:rPr>
                <w:rFonts w:ascii="Times New Roman" w:eastAsia="Times New Roman" w:hAnsi="Times New Roman" w:cs="Times New Roman"/>
                <w:sz w:val="24"/>
                <w:szCs w:val="24"/>
              </w:rPr>
            </w:pPr>
          </w:p>
        </w:tc>
      </w:tr>
      <w:tr w:rsidR="00142BE1" w:rsidTr="00AC59BA">
        <w:trPr>
          <w:trHeight w:val="518"/>
        </w:trPr>
        <w:tc>
          <w:tcPr>
            <w:tcW w:w="11083" w:type="dxa"/>
            <w:gridSpan w:val="9"/>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Қосымша ақпарат</w:t>
            </w:r>
          </w:p>
        </w:tc>
      </w:tr>
      <w:tr w:rsidR="00142BE1" w:rsidTr="00AC59BA">
        <w:trPr>
          <w:trHeight w:val="678"/>
        </w:trPr>
        <w:tc>
          <w:tcPr>
            <w:tcW w:w="2247" w:type="dxa"/>
            <w:gridSpan w:val="2"/>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Саралау -оқушыларға  қалай көбірек қолдау көрсетуді жоспарлайсыз? Қаблеті жоғары оқушыларға қандай міндет қоюды жоспарлайсыз?</w:t>
            </w:r>
          </w:p>
        </w:tc>
        <w:tc>
          <w:tcPr>
            <w:tcW w:w="5282" w:type="dxa"/>
            <w:gridSpan w:val="4"/>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Бағалау – оқуда оқушылар жетістіктерін қалай тексеруді жоспарлап отырсыз?</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Қазақстан картасына қай өңірде, қандай тағам өндіретінін жазу тапсырылды. Бұл оқушылардың білімін саралау бойынша алынатын тапсырма.</w:t>
            </w:r>
          </w:p>
        </w:tc>
        <w:tc>
          <w:tcPr>
            <w:tcW w:w="3554" w:type="dxa"/>
            <w:gridSpan w:val="3"/>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Құндылықтармен байланыс</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Пәндік байланыстар Денсаулық және қауіпсіздік сақтау шаралары</w:t>
            </w:r>
          </w:p>
          <w:p w:rsidR="00142BE1" w:rsidRDefault="00142BE1">
            <w:pPr>
              <w:spacing w:after="0" w:line="240" w:lineRule="auto"/>
              <w:rPr>
                <w:rFonts w:ascii="Times New Roman" w:eastAsia="Times New Roman" w:hAnsi="Times New Roman" w:cs="Times New Roman"/>
                <w:sz w:val="24"/>
                <w:szCs w:val="24"/>
              </w:rPr>
            </w:pPr>
          </w:p>
        </w:tc>
      </w:tr>
      <w:tr w:rsidR="00142BE1" w:rsidTr="00AC59BA">
        <w:trPr>
          <w:trHeight w:val="538"/>
        </w:trPr>
        <w:tc>
          <w:tcPr>
            <w:tcW w:w="2247" w:type="dxa"/>
            <w:gridSpan w:val="2"/>
          </w:tcPr>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Кейбір оқушылар топтық жұмыста  жетекші рөл атқарады.</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Қазақстанда жасалған отандық </w:t>
            </w:r>
            <w:r>
              <w:rPr>
                <w:rFonts w:ascii="Times New Roman" w:eastAsia="Times New Roman" w:hAnsi="Times New Roman" w:cs="Times New Roman"/>
                <w:i/>
                <w:sz w:val="24"/>
                <w:szCs w:val="24"/>
              </w:rPr>
              <w:lastRenderedPageBreak/>
              <w:t xml:space="preserve">өнімдерді картада жазып көрсету.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82" w:type="dxa"/>
            <w:gridSpan w:val="4"/>
          </w:tcPr>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Бармақпен бағалап, смайликтер беру. Және бақылау картасына түртіп отыру. </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Оқушылар</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Елімізде өндірілетін негізгі тағам түрлері туралы білді;</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Оқушылар</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мал өнімдері мен өсімдік өнімдерін ажыратуды үйренді;</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Қазақстан картасынан еліміздің қай өңірінде не өндірілетіндігін көрсете алды.</w:t>
            </w:r>
          </w:p>
        </w:tc>
        <w:tc>
          <w:tcPr>
            <w:tcW w:w="3554" w:type="dxa"/>
            <w:gridSpan w:val="3"/>
          </w:tcPr>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Дұрыс тамақтану, денсаулық сақтау география пәнімен байланыс</w:t>
            </w:r>
          </w:p>
        </w:tc>
      </w:tr>
      <w:tr w:rsidR="00142BE1" w:rsidTr="00AC59BA">
        <w:trPr>
          <w:trHeight w:val="538"/>
        </w:trPr>
        <w:tc>
          <w:tcPr>
            <w:tcW w:w="3277" w:type="dxa"/>
            <w:gridSpan w:val="4"/>
            <w:vMerge w:val="restart"/>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Рефлексия</w:t>
            </w:r>
          </w:p>
          <w:p w:rsidR="00142BE1" w:rsidRDefault="00142BE1">
            <w:pPr>
              <w:spacing w:after="0" w:line="240" w:lineRule="auto"/>
              <w:rPr>
                <w:rFonts w:ascii="Times New Roman" w:eastAsia="Times New Roman" w:hAnsi="Times New Roman" w:cs="Times New Roman"/>
                <w:sz w:val="24"/>
                <w:szCs w:val="24"/>
              </w:rPr>
            </w:pP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Сабақ мақсаты орындалды ма?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Бүгін балалар нені үйренді?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Оқыту атмосферасы қандай болды?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Оқушылар арасында дифференциация бойынша әрекеттер сәтті болды ма?</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Уақытты қалай пайдаландым? </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Жоспарда қандай өзгерістер болды және неге?</w:t>
            </w:r>
          </w:p>
        </w:tc>
        <w:tc>
          <w:tcPr>
            <w:tcW w:w="7806" w:type="dxa"/>
            <w:gridSpan w:val="5"/>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сабақты бағалау үшін бос орын пайдаланыңыз. Өз сабағыңыз туралы тиісті сол жақтағы сұраққа жауап беріңіз  </w:t>
            </w:r>
          </w:p>
        </w:tc>
      </w:tr>
      <w:tr w:rsidR="00142BE1" w:rsidTr="00AC59BA">
        <w:trPr>
          <w:trHeight w:val="3232"/>
        </w:trPr>
        <w:tc>
          <w:tcPr>
            <w:tcW w:w="3277" w:type="dxa"/>
            <w:gridSpan w:val="4"/>
            <w:vMerge/>
          </w:tcPr>
          <w:p w:rsidR="00142BE1" w:rsidRDefault="00142BE1">
            <w:pPr>
              <w:spacing w:after="0" w:line="240" w:lineRule="auto"/>
              <w:rPr>
                <w:rFonts w:ascii="Times New Roman" w:eastAsia="Times New Roman" w:hAnsi="Times New Roman" w:cs="Times New Roman"/>
                <w:sz w:val="24"/>
                <w:szCs w:val="24"/>
              </w:rPr>
            </w:pPr>
          </w:p>
        </w:tc>
        <w:tc>
          <w:tcPr>
            <w:tcW w:w="7806" w:type="dxa"/>
            <w:gridSpan w:val="5"/>
          </w:tcPr>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Сабақ мақсаты орындалды. Тұтыну заттарына деген өз қажеттіктерін және олардың қайдан келетінін анықтай алды. </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Оқушыларым елімізде өндірілетін негізгі тағам түрлері туралы біліп, мал өнімдері мен өсімдік өнімдерін бір-бірінен ажырата білді. </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Саралау бойынша алынған тапсырма сәтті өтті. Оқушыларым Қазақстан картасынан еліміздің қай өңірінде не өндірілетіндігінжазып көрсете алды. </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Уақыт тиімді пайдаланылды. </w:t>
            </w:r>
          </w:p>
          <w:p w:rsidR="00142BE1" w:rsidRDefault="00142BE1">
            <w:pPr>
              <w:spacing w:after="0" w:line="240" w:lineRule="auto"/>
              <w:rPr>
                <w:rFonts w:ascii="Times New Roman" w:eastAsia="Times New Roman" w:hAnsi="Times New Roman" w:cs="Times New Roman"/>
                <w:sz w:val="24"/>
                <w:szCs w:val="24"/>
              </w:rPr>
            </w:pPr>
          </w:p>
        </w:tc>
      </w:tr>
      <w:tr w:rsidR="00142BE1" w:rsidTr="00AC59BA">
        <w:trPr>
          <w:trHeight w:val="1774"/>
        </w:trPr>
        <w:tc>
          <w:tcPr>
            <w:tcW w:w="11083" w:type="dxa"/>
            <w:gridSpan w:val="9"/>
          </w:tcPr>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бағалау</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жақсы өткен екі нәрсені атап көрсетіңіз (оқытуға және үйренуге қатысты)</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 «Ойлан» тапсырмасы</w:t>
            </w:r>
          </w:p>
          <w:p w:rsidR="00142BE1" w:rsidRDefault="00D918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2: Топтық жұмыс және жеке жұмыс</w:t>
            </w:r>
          </w:p>
          <w:p w:rsidR="00142BE1" w:rsidRDefault="00D91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сабақтың барысында барлық сынып немесе жеке оқушылар туралы келесі сабағыма қажет болуы мүмкін қандай ақпаратты білдім?</w:t>
            </w:r>
          </w:p>
        </w:tc>
      </w:tr>
    </w:tbl>
    <w:p w:rsidR="00142BE1" w:rsidRDefault="00142BE1" w:rsidP="00AC59BA">
      <w:pPr>
        <w:spacing w:after="0"/>
        <w:jc w:val="both"/>
        <w:rPr>
          <w:rFonts w:ascii="Times New Roman" w:eastAsia="Times New Roman" w:hAnsi="Times New Roman" w:cs="Times New Roman"/>
          <w:b/>
          <w:sz w:val="24"/>
          <w:szCs w:val="24"/>
        </w:rPr>
      </w:pPr>
    </w:p>
    <w:p w:rsidR="00142BE1" w:rsidRDefault="00D91811" w:rsidP="00AC59B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42BE1" w:rsidRDefault="00142BE1" w:rsidP="00AC59BA">
      <w:pPr>
        <w:rPr>
          <w:rFonts w:ascii="Times New Roman" w:eastAsia="Times New Roman" w:hAnsi="Times New Roman" w:cs="Times New Roman"/>
          <w:b/>
          <w:sz w:val="24"/>
          <w:szCs w:val="24"/>
        </w:rPr>
      </w:pPr>
    </w:p>
    <w:p w:rsidR="00142BE1" w:rsidRDefault="00142BE1" w:rsidP="00AC59BA">
      <w:pPr>
        <w:rPr>
          <w:rFonts w:ascii="Times New Roman" w:eastAsia="Times New Roman" w:hAnsi="Times New Roman" w:cs="Times New Roman"/>
          <w:b/>
          <w:sz w:val="24"/>
          <w:szCs w:val="24"/>
        </w:rPr>
      </w:pPr>
    </w:p>
    <w:p w:rsidR="00142BE1" w:rsidRDefault="00142BE1" w:rsidP="00AC59BA">
      <w:pPr>
        <w:rPr>
          <w:rFonts w:ascii="Times New Roman" w:eastAsia="Times New Roman" w:hAnsi="Times New Roman" w:cs="Times New Roman"/>
          <w:b/>
          <w:sz w:val="24"/>
          <w:szCs w:val="24"/>
        </w:rPr>
      </w:pPr>
    </w:p>
    <w:sectPr w:rsidR="00142BE1">
      <w:pgSz w:w="11906" w:h="16838"/>
      <w:pgMar w:top="720" w:right="720" w:bottom="720" w:left="720" w:header="567" w:footer="33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286B"/>
    <w:multiLevelType w:val="multilevel"/>
    <w:tmpl w:val="90BAC0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142BE1"/>
    <w:rsid w:val="0001483D"/>
    <w:rsid w:val="0005664D"/>
    <w:rsid w:val="00142BE1"/>
    <w:rsid w:val="004E32C5"/>
    <w:rsid w:val="009C4116"/>
    <w:rsid w:val="00AC59BA"/>
    <w:rsid w:val="00AE2EC6"/>
    <w:rsid w:val="00D91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63499A"/>
  <w15:docId w15:val="{5E159608-79A7-4076-8D7F-4DCB6A4F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kk-KZ" w:eastAsia="ru-RU"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C4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10">
    <w:name w:val="Сетка таблицы1"/>
    <w:basedOn w:val="a1"/>
    <w:next w:val="a4"/>
    <w:uiPriority w:val="39"/>
    <w:rsid w:val="0046568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465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56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568C"/>
    <w:rPr>
      <w:rFonts w:ascii="Tahoma" w:hAnsi="Tahoma" w:cs="Tahoma"/>
      <w:sz w:val="16"/>
      <w:szCs w:val="16"/>
    </w:rPr>
  </w:style>
  <w:style w:type="paragraph" w:styleId="a7">
    <w:name w:val="No Spacing"/>
    <w:uiPriority w:val="1"/>
    <w:qFormat/>
    <w:rsid w:val="0046568C"/>
    <w:pPr>
      <w:spacing w:after="0" w:line="240" w:lineRule="auto"/>
    </w:p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8</cp:revision>
  <cp:lastPrinted>2018-04-25T16:29:00Z</cp:lastPrinted>
  <dcterms:created xsi:type="dcterms:W3CDTF">2018-04-22T15:36:00Z</dcterms:created>
  <dcterms:modified xsi:type="dcterms:W3CDTF">2020-05-11T18:44:00Z</dcterms:modified>
</cp:coreProperties>
</file>