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  <w:bookmarkStart w:id="0" w:name="_Toc303949809"/>
    </w:p>
    <w:p w:rsidR="00D26F38" w:rsidRPr="00CB3FA2" w:rsidRDefault="00B32993" w:rsidP="00D26F38">
      <w:pPr>
        <w:pStyle w:val="2"/>
        <w:rPr>
          <w:sz w:val="24"/>
          <w:lang w:val="ru-RU"/>
        </w:rPr>
      </w:pPr>
      <w:proofErr w:type="spellStart"/>
      <w:r w:rsidRPr="00CB3FA2">
        <w:rPr>
          <w:sz w:val="24"/>
          <w:lang w:val="ru-RU"/>
        </w:rPr>
        <w:t>Қысқа</w:t>
      </w:r>
      <w:proofErr w:type="spellEnd"/>
      <w:r w:rsidRPr="00CB3FA2">
        <w:rPr>
          <w:sz w:val="24"/>
          <w:lang w:val="ru-RU"/>
        </w:rPr>
        <w:t xml:space="preserve"> </w:t>
      </w:r>
      <w:proofErr w:type="spellStart"/>
      <w:r w:rsidRPr="00CB3FA2">
        <w:rPr>
          <w:sz w:val="24"/>
          <w:lang w:val="ru-RU"/>
        </w:rPr>
        <w:t>мерзімді</w:t>
      </w:r>
      <w:proofErr w:type="spellEnd"/>
      <w:r w:rsidRPr="00CB3FA2">
        <w:rPr>
          <w:sz w:val="24"/>
          <w:lang w:val="ru-RU"/>
        </w:rPr>
        <w:t xml:space="preserve"> </w:t>
      </w:r>
      <w:proofErr w:type="spellStart"/>
      <w:r w:rsidRPr="00CB3FA2">
        <w:rPr>
          <w:sz w:val="24"/>
          <w:lang w:val="ru-RU"/>
        </w:rPr>
        <w:t>жоспарлау</w:t>
      </w:r>
      <w:proofErr w:type="spellEnd"/>
      <w:r w:rsidR="00725B5B" w:rsidRPr="00CB3FA2">
        <w:rPr>
          <w:sz w:val="24"/>
          <w:lang w:val="ru-RU"/>
        </w:rPr>
        <w:t xml:space="preserve"> </w:t>
      </w:r>
      <w:proofErr w:type="spellStart"/>
      <w:r w:rsidR="00725B5B" w:rsidRPr="00CB3FA2">
        <w:rPr>
          <w:sz w:val="24"/>
          <w:lang w:val="ru-RU"/>
        </w:rPr>
        <w:t>үлгісі</w:t>
      </w:r>
      <w:proofErr w:type="spellEnd"/>
    </w:p>
    <w:p w:rsidR="00D26F38" w:rsidRPr="00CB3FA2" w:rsidRDefault="00D26F38" w:rsidP="00D26F38">
      <w:pPr>
        <w:rPr>
          <w:rFonts w:ascii="Times New Roman" w:hAnsi="Times New Roman"/>
          <w:sz w:val="24"/>
          <w:lang w:val="ru-RU"/>
        </w:rPr>
      </w:pPr>
    </w:p>
    <w:p w:rsidR="00426476" w:rsidRPr="00CB3FA2" w:rsidRDefault="00426476" w:rsidP="00553337">
      <w:pPr>
        <w:pStyle w:val="NESNormal"/>
        <w:rPr>
          <w:sz w:val="24"/>
          <w:szCs w:val="24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770"/>
        <w:gridCol w:w="426"/>
        <w:gridCol w:w="796"/>
        <w:gridCol w:w="274"/>
        <w:gridCol w:w="1803"/>
        <w:gridCol w:w="1677"/>
        <w:gridCol w:w="1091"/>
        <w:gridCol w:w="60"/>
        <w:gridCol w:w="2004"/>
      </w:tblGrid>
      <w:tr w:rsidR="00D26F38" w:rsidRPr="00BD27DB" w:rsidTr="000628C9">
        <w:trPr>
          <w:cantSplit/>
          <w:trHeight w:val="473"/>
        </w:trPr>
        <w:tc>
          <w:tcPr>
            <w:tcW w:w="2654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26F38" w:rsidRPr="00CB3FA2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CB3FA2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234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CB3FA2" w:rsidRDefault="00426476" w:rsidP="00BD27D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BD27DB"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</w:p>
        </w:tc>
      </w:tr>
      <w:tr w:rsidR="00D26F38" w:rsidRPr="00BD27DB" w:rsidTr="00426476">
        <w:trPr>
          <w:cantSplit/>
          <w:trHeight w:val="472"/>
        </w:trPr>
        <w:tc>
          <w:tcPr>
            <w:tcW w:w="2660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CB3FA2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CB3FA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340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CB3FA2" w:rsidRDefault="00426476" w:rsidP="00BD27D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аты-</w:t>
            </w:r>
            <w:proofErr w:type="gram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proofErr w:type="spellEnd"/>
            <w:r w:rsidR="00D26F38" w:rsidRPr="00CB3FA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BD5F1C" w:rsidRPr="00CB3FA2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proofErr w:type="gramEnd"/>
          </w:p>
        </w:tc>
      </w:tr>
      <w:tr w:rsidR="00D26F38" w:rsidRPr="00CB3FA2" w:rsidTr="00426476">
        <w:trPr>
          <w:cantSplit/>
          <w:trHeight w:val="412"/>
        </w:trPr>
        <w:tc>
          <w:tcPr>
            <w:tcW w:w="2660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CB3FA2" w:rsidRDefault="00426476" w:rsidP="00D26F3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BD5F1C" w:rsidRPr="00CB3FA2">
              <w:rPr>
                <w:rFonts w:ascii="Times New Roman" w:hAnsi="Times New Roman"/>
                <w:b/>
                <w:sz w:val="24"/>
                <w:lang w:val="en-US"/>
              </w:rPr>
              <w:t>10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CB3FA2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CB3FA2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r w:rsidR="00D26F38" w:rsidRPr="00CB3FA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0628C9" w:rsidRPr="00BD27DB" w:rsidTr="00B11CF7">
        <w:trPr>
          <w:cantSplit/>
          <w:trHeight w:val="412"/>
        </w:trPr>
        <w:tc>
          <w:tcPr>
            <w:tcW w:w="1707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0628C9" w:rsidRPr="00CB3FA2" w:rsidRDefault="000628C9" w:rsidP="00D26F38">
            <w:pPr>
              <w:rPr>
                <w:rFonts w:ascii="Times New Roman" w:hAnsi="Times New Roman"/>
                <w:sz w:val="24"/>
                <w:lang w:val="ru-RU"/>
              </w:rPr>
            </w:pPr>
            <w:bookmarkStart w:id="1" w:name="_GoBack" w:colFirst="1" w:colLast="1"/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1" w:type="pct"/>
            <w:gridSpan w:val="6"/>
            <w:tcBorders>
              <w:top w:val="nil"/>
              <w:bottom w:val="single" w:sz="8" w:space="0" w:color="2976A4"/>
            </w:tcBorders>
          </w:tcPr>
          <w:p w:rsidR="000628C9" w:rsidRPr="000628C9" w:rsidRDefault="000628C9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F3B61">
              <w:rPr>
                <w:rFonts w:ascii="Times New Roman" w:hAnsi="Times New Roman"/>
                <w:sz w:val="24"/>
                <w:lang w:val="ru-RU"/>
              </w:rPr>
              <w:t>Геоэкологияның</w:t>
            </w:r>
            <w:proofErr w:type="spellEnd"/>
            <w:r w:rsidRPr="006F3B6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F3B61">
              <w:rPr>
                <w:rFonts w:ascii="Times New Roman" w:hAnsi="Times New Roman"/>
                <w:sz w:val="24"/>
                <w:lang w:val="ru-RU"/>
              </w:rPr>
              <w:t>зерттеу</w:t>
            </w:r>
            <w:proofErr w:type="spellEnd"/>
            <w:r w:rsidRPr="006F3B6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F3B61">
              <w:rPr>
                <w:rFonts w:ascii="Times New Roman" w:hAnsi="Times New Roman"/>
                <w:sz w:val="24"/>
                <w:lang w:val="ru-RU"/>
              </w:rPr>
              <w:t>пәні</w:t>
            </w:r>
            <w:proofErr w:type="spellEnd"/>
            <w:r w:rsidRPr="006F3B6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F3B61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6F3B6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F3B61">
              <w:rPr>
                <w:rFonts w:ascii="Times New Roman" w:hAnsi="Times New Roman"/>
                <w:sz w:val="24"/>
                <w:lang w:val="ru-RU"/>
              </w:rPr>
              <w:t>өзектілігі</w:t>
            </w:r>
            <w:proofErr w:type="spellEnd"/>
          </w:p>
        </w:tc>
      </w:tr>
      <w:bookmarkEnd w:id="1"/>
      <w:tr w:rsidR="00D26F38" w:rsidRPr="00BD27DB" w:rsidTr="000628C9">
        <w:trPr>
          <w:cantSplit/>
        </w:trPr>
        <w:tc>
          <w:tcPr>
            <w:tcW w:w="1703" w:type="pct"/>
            <w:gridSpan w:val="3"/>
            <w:tcBorders>
              <w:top w:val="single" w:sz="8" w:space="0" w:color="2976A4"/>
            </w:tcBorders>
          </w:tcPr>
          <w:p w:rsidR="00D26F38" w:rsidRPr="004B6EC8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="00C0414B" w:rsidRPr="004B6EC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C0414B" w:rsidRPr="004B6EC8">
              <w:rPr>
                <w:rFonts w:ascii="Times New Roman" w:hAnsi="Times New Roman"/>
                <w:b/>
                <w:sz w:val="24"/>
                <w:lang w:val="ru-RU"/>
              </w:rPr>
              <w:t>сәйкес</w:t>
            </w:r>
            <w:proofErr w:type="spellEnd"/>
            <w:r w:rsidRPr="004B6EC8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297" w:type="pct"/>
            <w:gridSpan w:val="6"/>
            <w:tcBorders>
              <w:top w:val="single" w:sz="8" w:space="0" w:color="2976A4"/>
            </w:tcBorders>
          </w:tcPr>
          <w:p w:rsidR="00CB3FA2" w:rsidRPr="004B6EC8" w:rsidRDefault="00CB3FA2" w:rsidP="000628C9">
            <w:pPr>
              <w:pStyle w:val="af5"/>
              <w:jc w:val="both"/>
              <w:rPr>
                <w:b/>
                <w:i/>
              </w:rPr>
            </w:pPr>
            <w:r w:rsidRPr="004B6EC8">
              <w:rPr>
                <w:color w:val="000000"/>
              </w:rPr>
              <w:t xml:space="preserve">10.3.2.1 </w:t>
            </w:r>
            <w:proofErr w:type="spellStart"/>
            <w:r w:rsidRPr="00CB3FA2">
              <w:rPr>
                <w:color w:val="000000"/>
              </w:rPr>
              <w:t>геоэкологиялық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Pr="00CB3FA2">
              <w:rPr>
                <w:color w:val="000000"/>
              </w:rPr>
              <w:t>зерттеулердің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Pr="00CB3FA2">
              <w:rPr>
                <w:color w:val="000000"/>
              </w:rPr>
              <w:t>мәнін</w:t>
            </w:r>
            <w:proofErr w:type="spellEnd"/>
            <w:r w:rsidRPr="004B6EC8">
              <w:rPr>
                <w:color w:val="000000"/>
              </w:rPr>
              <w:t xml:space="preserve">, </w:t>
            </w:r>
            <w:proofErr w:type="spellStart"/>
            <w:r w:rsidRPr="00CB3FA2">
              <w:rPr>
                <w:color w:val="000000"/>
              </w:rPr>
              <w:t>мазмұнын</w:t>
            </w:r>
            <w:proofErr w:type="spellEnd"/>
            <w:r w:rsidRPr="004B6EC8">
              <w:rPr>
                <w:color w:val="000000"/>
              </w:rPr>
              <w:t xml:space="preserve">, </w:t>
            </w:r>
            <w:proofErr w:type="spellStart"/>
            <w:r w:rsidRPr="00CB3FA2">
              <w:rPr>
                <w:color w:val="000000"/>
              </w:rPr>
              <w:t>бағыттарын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Pr="00CB3FA2">
              <w:rPr>
                <w:color w:val="000000"/>
              </w:rPr>
              <w:t>және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Pr="00CB3FA2">
              <w:rPr>
                <w:color w:val="000000"/>
              </w:rPr>
              <w:t>негізгі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="004B6EC8">
              <w:rPr>
                <w:color w:val="000000"/>
              </w:rPr>
              <w:t>санаттарын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Pr="00CB3FA2">
              <w:rPr>
                <w:color w:val="000000"/>
              </w:rPr>
              <w:t>графикалық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Pr="00CB3FA2">
              <w:rPr>
                <w:color w:val="000000"/>
              </w:rPr>
              <w:t>түрде</w:t>
            </w:r>
            <w:proofErr w:type="spellEnd"/>
            <w:r w:rsidRPr="004B6EC8">
              <w:rPr>
                <w:color w:val="000000"/>
              </w:rPr>
              <w:t xml:space="preserve"> </w:t>
            </w:r>
            <w:proofErr w:type="spellStart"/>
            <w:r w:rsidRPr="00CB3FA2">
              <w:rPr>
                <w:color w:val="000000"/>
              </w:rPr>
              <w:t>ұсыну</w:t>
            </w:r>
            <w:proofErr w:type="spellEnd"/>
            <w:r w:rsidRPr="004B6EC8">
              <w:rPr>
                <w:color w:val="000000"/>
              </w:rPr>
              <w:t xml:space="preserve">; </w:t>
            </w:r>
          </w:p>
        </w:tc>
      </w:tr>
      <w:tr w:rsidR="00D26F38" w:rsidRPr="005E2568" w:rsidTr="000628C9">
        <w:trPr>
          <w:cantSplit/>
          <w:trHeight w:val="603"/>
        </w:trPr>
        <w:tc>
          <w:tcPr>
            <w:tcW w:w="1703" w:type="pct"/>
            <w:gridSpan w:val="3"/>
          </w:tcPr>
          <w:p w:rsidR="00D26F38" w:rsidRPr="00CB3FA2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26476" w:rsidRPr="00CB3FA2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297" w:type="pct"/>
            <w:gridSpan w:val="6"/>
          </w:tcPr>
          <w:p w:rsidR="00CB3FA2" w:rsidRPr="000628C9" w:rsidRDefault="00634A06" w:rsidP="00634A06">
            <w:pPr>
              <w:pStyle w:val="aa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34A06">
              <w:rPr>
                <w:rFonts w:ascii="Times New Roman" w:hAnsi="Times New Roman"/>
                <w:b/>
                <w:sz w:val="24"/>
              </w:rPr>
              <w:t>Барлығы</w:t>
            </w:r>
            <w:proofErr w:type="spellEnd"/>
            <w:r w:rsidRPr="00634A06">
              <w:rPr>
                <w:rFonts w:ascii="Times New Roman" w:hAnsi="Times New Roman"/>
                <w:b/>
                <w:sz w:val="24"/>
                <w:lang w:val="en-GB"/>
              </w:rPr>
              <w:t>:</w:t>
            </w:r>
            <w:r w:rsidRPr="00634A0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r w:rsidR="00CB3FA2" w:rsidRPr="000628C9">
              <w:rPr>
                <w:rFonts w:ascii="Times New Roman" w:hAnsi="Times New Roman"/>
                <w:sz w:val="24"/>
              </w:rPr>
              <w:t>еоэкологиялық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CB3FA2" w:rsidRPr="000628C9">
              <w:rPr>
                <w:rFonts w:ascii="Times New Roman" w:hAnsi="Times New Roman"/>
                <w:sz w:val="24"/>
              </w:rPr>
              <w:t>зерттеулердің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CB3FA2" w:rsidRPr="000628C9">
              <w:rPr>
                <w:rFonts w:ascii="Times New Roman" w:hAnsi="Times New Roman"/>
                <w:sz w:val="24"/>
              </w:rPr>
              <w:t>маңызын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CB3FA2" w:rsidRPr="000628C9">
              <w:rPr>
                <w:rFonts w:ascii="Times New Roman" w:hAnsi="Times New Roman"/>
                <w:sz w:val="24"/>
              </w:rPr>
              <w:t>бағыттарын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анықтайды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711B80" w:rsidRPr="000628C9" w:rsidRDefault="00634A06" w:rsidP="00634A06">
            <w:pPr>
              <w:pStyle w:val="aa"/>
              <w:jc w:val="both"/>
              <w:rPr>
                <w:rFonts w:ascii="Times New Roman" w:hAnsi="Times New Roman"/>
                <w:i/>
                <w:sz w:val="24"/>
                <w:lang w:val="en-US"/>
              </w:rPr>
            </w:pPr>
            <w:proofErr w:type="spellStart"/>
            <w:r w:rsidRPr="00634A06">
              <w:rPr>
                <w:rFonts w:ascii="Times New Roman" w:hAnsi="Times New Roman"/>
                <w:b/>
                <w:sz w:val="24"/>
              </w:rPr>
              <w:t>Басым</w:t>
            </w:r>
            <w:proofErr w:type="spellEnd"/>
            <w:r w:rsidRPr="00634A0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34A06">
              <w:rPr>
                <w:rFonts w:ascii="Times New Roman" w:hAnsi="Times New Roman"/>
                <w:b/>
                <w:sz w:val="24"/>
              </w:rPr>
              <w:t>бөлігі</w:t>
            </w:r>
            <w:proofErr w:type="spellEnd"/>
            <w:r w:rsidRPr="00634A06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Pr="00634A0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r w:rsidR="00CB3FA2" w:rsidRPr="000628C9">
              <w:rPr>
                <w:rFonts w:ascii="Times New Roman" w:hAnsi="Times New Roman"/>
                <w:sz w:val="24"/>
              </w:rPr>
              <w:t>еоэк</w:t>
            </w:r>
            <w:r w:rsidR="005E2568" w:rsidRPr="000628C9">
              <w:rPr>
                <w:rFonts w:ascii="Times New Roman" w:hAnsi="Times New Roman"/>
                <w:sz w:val="24"/>
              </w:rPr>
              <w:t>ологияның</w:t>
            </w:r>
            <w:proofErr w:type="spellEnd"/>
            <w:r w:rsidR="005E2568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E2568" w:rsidRPr="000628C9"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 w:rsidR="005E2568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E2568" w:rsidRPr="000628C9">
              <w:rPr>
                <w:rFonts w:ascii="Times New Roman" w:hAnsi="Times New Roman"/>
                <w:sz w:val="24"/>
              </w:rPr>
              <w:t>санаттарын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CB3FA2" w:rsidRPr="000628C9">
              <w:rPr>
                <w:rFonts w:ascii="Times New Roman" w:hAnsi="Times New Roman"/>
                <w:sz w:val="24"/>
              </w:rPr>
              <w:t>графикалық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CB3FA2" w:rsidRPr="000628C9">
              <w:rPr>
                <w:rFonts w:ascii="Times New Roman" w:hAnsi="Times New Roman"/>
                <w:sz w:val="24"/>
              </w:rPr>
              <w:t>түрде</w:t>
            </w:r>
            <w:proofErr w:type="spellEnd"/>
            <w:r w:rsidR="00CB3FA2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талдайды</w:t>
            </w:r>
            <w:proofErr w:type="spellEnd"/>
          </w:p>
          <w:p w:rsidR="00D26F38" w:rsidRPr="005E2568" w:rsidRDefault="00634A06" w:rsidP="00634A06">
            <w:pPr>
              <w:pStyle w:val="aa"/>
              <w:jc w:val="both"/>
              <w:rPr>
                <w:i/>
                <w:lang w:val="en-US"/>
              </w:rPr>
            </w:pPr>
            <w:proofErr w:type="spellStart"/>
            <w:r w:rsidRPr="00634A06">
              <w:rPr>
                <w:rFonts w:ascii="Times New Roman" w:hAnsi="Times New Roman"/>
                <w:b/>
                <w:sz w:val="24"/>
              </w:rPr>
              <w:t>Кейбірі</w:t>
            </w:r>
            <w:proofErr w:type="spellEnd"/>
            <w:r w:rsidRPr="00634A06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Pr="00634A0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</w:t>
            </w:r>
            <w:r w:rsidR="00711B80" w:rsidRPr="000628C9">
              <w:rPr>
                <w:rFonts w:ascii="Times New Roman" w:hAnsi="Times New Roman"/>
                <w:sz w:val="24"/>
              </w:rPr>
              <w:t>оршаған</w:t>
            </w:r>
            <w:proofErr w:type="spellEnd"/>
            <w:r w:rsidR="00711B80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ортаның</w:t>
            </w:r>
            <w:proofErr w:type="spellEnd"/>
            <w:r w:rsidR="00711B80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ластануның</w:t>
            </w:r>
            <w:proofErr w:type="spellEnd"/>
            <w:r w:rsidR="00711B80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себептерінің</w:t>
            </w:r>
            <w:proofErr w:type="spellEnd"/>
            <w:r w:rsidR="00711B80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шешу</w:t>
            </w:r>
            <w:proofErr w:type="spellEnd"/>
            <w:r w:rsidR="00711B80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жолдарын</w:t>
            </w:r>
            <w:proofErr w:type="spellEnd"/>
            <w:r w:rsidR="00711B80" w:rsidRPr="000628C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11B80" w:rsidRPr="000628C9">
              <w:rPr>
                <w:rFonts w:ascii="Times New Roman" w:hAnsi="Times New Roman"/>
                <w:sz w:val="24"/>
              </w:rPr>
              <w:t>ұсынады</w:t>
            </w:r>
            <w:proofErr w:type="spellEnd"/>
            <w:r w:rsidR="00CB3FA2" w:rsidRPr="000628C9">
              <w:rPr>
                <w:sz w:val="24"/>
                <w:lang w:val="en-US"/>
              </w:rPr>
              <w:t xml:space="preserve"> </w:t>
            </w:r>
          </w:p>
        </w:tc>
      </w:tr>
      <w:tr w:rsidR="00D26F38" w:rsidRPr="00BD27DB" w:rsidTr="000628C9">
        <w:trPr>
          <w:cantSplit/>
          <w:trHeight w:val="603"/>
        </w:trPr>
        <w:tc>
          <w:tcPr>
            <w:tcW w:w="1703" w:type="pct"/>
            <w:gridSpan w:val="3"/>
          </w:tcPr>
          <w:p w:rsidR="00D26F38" w:rsidRPr="00CB3FA2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CB3FA2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297" w:type="pct"/>
            <w:gridSpan w:val="6"/>
          </w:tcPr>
          <w:p w:rsidR="00CB3FA2" w:rsidRPr="009138EB" w:rsidRDefault="00711B80" w:rsidP="009138EB">
            <w:pPr>
              <w:pStyle w:val="ad"/>
              <w:numPr>
                <w:ilvl w:val="0"/>
                <w:numId w:val="33"/>
              </w:numP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</w:pP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геоэкологиялық</w:t>
            </w:r>
            <w:proofErr w:type="spellEnd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зерттеулердің</w:t>
            </w:r>
            <w:proofErr w:type="spellEnd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r w:rsidR="00CB3FA2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CB3FA2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маңызын</w:t>
            </w:r>
            <w:proofErr w:type="spellEnd"/>
            <w:proofErr w:type="gramEnd"/>
            <w:r w:rsidR="00CB3FA2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, </w:t>
            </w:r>
            <w:proofErr w:type="spellStart"/>
            <w:r w:rsidR="00CB3FA2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бағыттарын</w:t>
            </w:r>
            <w:proofErr w:type="spellEnd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негізгі</w:t>
            </w:r>
            <w:proofErr w:type="spellEnd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терминдермен</w:t>
            </w:r>
            <w:proofErr w:type="spellEnd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түсінеді</w:t>
            </w:r>
            <w:proofErr w:type="spellEnd"/>
            <w:r w:rsidR="00CB3FA2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; </w:t>
            </w:r>
          </w:p>
          <w:p w:rsidR="00D26F38" w:rsidRPr="009138EB" w:rsidRDefault="00CB3FA2" w:rsidP="009138EB">
            <w:pPr>
              <w:pStyle w:val="ad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геоэк</w:t>
            </w:r>
            <w:r w:rsidR="005E2568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ологияның</w:t>
            </w:r>
            <w:proofErr w:type="spellEnd"/>
            <w:r w:rsidR="005E2568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5E2568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негізгі</w:t>
            </w:r>
            <w:proofErr w:type="spellEnd"/>
            <w:r w:rsidR="005E2568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5E2568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санаттарын</w:t>
            </w:r>
            <w:proofErr w:type="spellEnd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графикалық</w:t>
            </w:r>
            <w:proofErr w:type="spellEnd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түрде</w:t>
            </w:r>
            <w:proofErr w:type="spellEnd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талдап</w:t>
            </w:r>
            <w:proofErr w:type="spellEnd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, </w:t>
            </w:r>
            <w:proofErr w:type="spellStart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шешу</w:t>
            </w:r>
            <w:proofErr w:type="spellEnd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жолдарын</w:t>
            </w:r>
            <w:proofErr w:type="spellEnd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711B80"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ұсынады</w:t>
            </w:r>
            <w:proofErr w:type="spellEnd"/>
            <w:r w:rsidRPr="009138E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;</w:t>
            </w:r>
          </w:p>
        </w:tc>
      </w:tr>
      <w:tr w:rsidR="00792F1E" w:rsidRPr="00CB3FA2" w:rsidTr="000628C9">
        <w:trPr>
          <w:cantSplit/>
          <w:trHeight w:val="603"/>
        </w:trPr>
        <w:tc>
          <w:tcPr>
            <w:tcW w:w="1703" w:type="pct"/>
            <w:gridSpan w:val="3"/>
          </w:tcPr>
          <w:p w:rsidR="00792F1E" w:rsidRPr="00CB3FA2" w:rsidRDefault="00792F1E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Ойлау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дағды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деңгейі</w:t>
            </w:r>
            <w:proofErr w:type="spellEnd"/>
          </w:p>
        </w:tc>
        <w:tc>
          <w:tcPr>
            <w:tcW w:w="3297" w:type="pct"/>
            <w:gridSpan w:val="6"/>
          </w:tcPr>
          <w:p w:rsidR="00792F1E" w:rsidRPr="00792F1E" w:rsidRDefault="002416D8" w:rsidP="00CB3FA2">
            <w:pP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</w:pP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Түсіну</w:t>
            </w:r>
            <w:proofErr w:type="spellEnd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, </w:t>
            </w: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қолдану</w:t>
            </w:r>
            <w:proofErr w:type="spellEnd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 xml:space="preserve">, </w:t>
            </w: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талдау,жинақтау</w:t>
            </w:r>
            <w:proofErr w:type="spellEnd"/>
          </w:p>
        </w:tc>
      </w:tr>
      <w:tr w:rsidR="00D26F38" w:rsidRPr="00BD27DB" w:rsidTr="000628C9">
        <w:trPr>
          <w:cantSplit/>
          <w:trHeight w:val="603"/>
        </w:trPr>
        <w:tc>
          <w:tcPr>
            <w:tcW w:w="1703" w:type="pct"/>
            <w:gridSpan w:val="3"/>
          </w:tcPr>
          <w:p w:rsidR="00D26F38" w:rsidRPr="00CB3FA2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D26F38" w:rsidRPr="00CB3FA2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6"/>
          </w:tcPr>
          <w:p w:rsidR="00DC5A89" w:rsidRDefault="00D26F38" w:rsidP="002A1135">
            <w:pPr>
              <w:rPr>
                <w:rFonts w:ascii="Times New Roman" w:hAnsi="Times New Roman"/>
                <w:sz w:val="24"/>
                <w:lang w:val="ru-RU"/>
              </w:rPr>
            </w:pPr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10677B">
              <w:rPr>
                <w:rFonts w:ascii="Times New Roman" w:hAnsi="Times New Roman"/>
                <w:b/>
                <w:sz w:val="24"/>
                <w:lang w:val="ru-RU"/>
              </w:rPr>
              <w:t>Оқылым</w:t>
            </w:r>
            <w:proofErr w:type="spellEnd"/>
            <w:r w:rsidR="00DB137A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Оқулық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мәтінімен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жасау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сызбалар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A1135" w:rsidRDefault="00DC5A89" w:rsidP="002A1135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DC5A89">
              <w:rPr>
                <w:rFonts w:ascii="Times New Roman" w:hAnsi="Times New Roman"/>
                <w:b/>
                <w:sz w:val="24"/>
                <w:lang w:val="ru-RU"/>
              </w:rPr>
              <w:t>Жазылым</w:t>
            </w:r>
            <w:proofErr w:type="spellEnd"/>
            <w:r w:rsidRPr="00DC5A8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0E0ED8">
              <w:rPr>
                <w:rFonts w:ascii="Times New Roman" w:hAnsi="Times New Roman"/>
                <w:sz w:val="24"/>
                <w:lang w:val="ru-RU"/>
              </w:rPr>
              <w:t>геоэкологиялық</w:t>
            </w:r>
            <w:proofErr w:type="spellEnd"/>
            <w:r w:rsidR="000E0ED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E0ED8">
              <w:rPr>
                <w:rFonts w:ascii="Times New Roman" w:hAnsi="Times New Roman"/>
                <w:sz w:val="24"/>
                <w:lang w:val="ru-RU"/>
              </w:rPr>
              <w:t>болжау</w:t>
            </w:r>
            <w:proofErr w:type="spellEnd"/>
            <w:r w:rsidR="000E0ED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E0ED8">
              <w:rPr>
                <w:rFonts w:ascii="Times New Roman" w:hAnsi="Times New Roman"/>
                <w:sz w:val="24"/>
                <w:lang w:val="ru-RU"/>
              </w:rPr>
              <w:t>жасау</w:t>
            </w:r>
            <w:proofErr w:type="spellEnd"/>
            <w:r w:rsidR="000E0ED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E0ED8">
              <w:rPr>
                <w:rFonts w:ascii="Times New Roman" w:hAnsi="Times New Roman"/>
                <w:sz w:val="24"/>
                <w:lang w:val="ru-RU"/>
              </w:rPr>
              <w:t>кезеңдерін</w:t>
            </w:r>
            <w:proofErr w:type="spellEnd"/>
            <w:r w:rsidR="000E0ED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E0ED8">
              <w:rPr>
                <w:rFonts w:ascii="Times New Roman" w:hAnsi="Times New Roman"/>
                <w:sz w:val="24"/>
                <w:lang w:val="ru-RU"/>
              </w:rPr>
              <w:t>дәптерге</w:t>
            </w:r>
            <w:proofErr w:type="spellEnd"/>
            <w:r w:rsidR="000E0ED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E0ED8">
              <w:rPr>
                <w:rFonts w:ascii="Times New Roman" w:hAnsi="Times New Roman"/>
                <w:sz w:val="24"/>
                <w:lang w:val="ru-RU"/>
              </w:rPr>
              <w:t>сызады</w:t>
            </w:r>
            <w:proofErr w:type="spellEnd"/>
            <w:r w:rsidR="000E0ED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E0ED8" w:rsidRDefault="000E0ED8" w:rsidP="002A1135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Айтылым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геоэкологияның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зерттеу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обьектілеріне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мысал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келтіреді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E0ED8" w:rsidRDefault="00B8070A" w:rsidP="002A1135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Тыңдалым:</w:t>
            </w:r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бірін</w:t>
            </w:r>
            <w:r w:rsidRPr="00B8070A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бірінің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пікірлері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жауаптарын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тыңдайды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8070A" w:rsidRPr="00B8070A" w:rsidRDefault="00B8070A" w:rsidP="002A113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Диалог пен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жазуға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қатысты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негізгі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тіркестері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геоэкология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бағыт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ретінде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….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Жаханданудың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қарқынды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сипаты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бұл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…..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Геоэкологияның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конструктивті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рөлі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….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көрінеді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2A1135" w:rsidRPr="002A1135" w:rsidRDefault="002A1135" w:rsidP="002A1135">
            <w:pPr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2A1135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Пәнге</w:t>
            </w:r>
            <w:proofErr w:type="spellEnd"/>
            <w:r w:rsidRPr="002A1135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2A1135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қатысты</w:t>
            </w:r>
            <w:proofErr w:type="spellEnd"/>
            <w:r w:rsidRPr="002A1135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 xml:space="preserve"> лексика мен терминология</w:t>
            </w:r>
          </w:p>
          <w:p w:rsidR="00792F1E" w:rsidRPr="004B6EC8" w:rsidRDefault="002A1135" w:rsidP="00DC5A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C5A89"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r w:rsidR="00CB3FA2" w:rsidRPr="00DC5A89">
              <w:rPr>
                <w:rFonts w:ascii="Times New Roman" w:hAnsi="Times New Roman"/>
                <w:i/>
                <w:sz w:val="24"/>
                <w:lang w:val="ru-RU"/>
              </w:rPr>
              <w:t>Геоэкология</w:t>
            </w:r>
            <w:r w:rsidRPr="00DC5A89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A1135">
              <w:rPr>
                <w:rFonts w:ascii="Times New Roman" w:hAnsi="Times New Roman"/>
                <w:sz w:val="24"/>
                <w:lang w:val="ru-RU"/>
              </w:rPr>
              <w:t>-</w:t>
            </w:r>
            <w:r w:rsidR="00CB3FA2"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37BB4">
              <w:rPr>
                <w:rFonts w:ascii="Times New Roman" w:hAnsi="Times New Roman"/>
                <w:sz w:val="24"/>
                <w:lang w:val="ru-RU"/>
              </w:rPr>
              <w:t>өте</w:t>
            </w:r>
            <w:proofErr w:type="spellEnd"/>
            <w:r w:rsidR="00737B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37BB4">
              <w:rPr>
                <w:rFonts w:ascii="Times New Roman" w:hAnsi="Times New Roman"/>
                <w:sz w:val="24"/>
                <w:lang w:val="ru-RU"/>
              </w:rPr>
              <w:t>күрделі</w:t>
            </w:r>
            <w:proofErr w:type="spellEnd"/>
            <w:r w:rsidR="00737B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37BB4">
              <w:rPr>
                <w:rFonts w:ascii="Times New Roman" w:hAnsi="Times New Roman"/>
                <w:sz w:val="24"/>
                <w:lang w:val="ru-RU"/>
              </w:rPr>
              <w:t>жүйе</w:t>
            </w:r>
            <w:proofErr w:type="spellEnd"/>
            <w:r w:rsidR="00737BB4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proofErr w:type="spellStart"/>
            <w:r w:rsidR="00737BB4">
              <w:rPr>
                <w:rFonts w:ascii="Times New Roman" w:hAnsi="Times New Roman"/>
                <w:sz w:val="24"/>
                <w:lang w:val="ru-RU"/>
              </w:rPr>
              <w:t>Экосфераға</w:t>
            </w:r>
            <w:proofErr w:type="spellEnd"/>
            <w:r w:rsidR="00737BB4">
              <w:rPr>
                <w:rFonts w:ascii="Times New Roman" w:hAnsi="Times New Roman"/>
                <w:sz w:val="24"/>
                <w:lang w:val="ru-RU"/>
              </w:rPr>
              <w:t xml:space="preserve">» </w:t>
            </w:r>
            <w:proofErr w:type="spellStart"/>
            <w:r w:rsidR="00737BB4">
              <w:rPr>
                <w:rFonts w:ascii="Times New Roman" w:hAnsi="Times New Roman"/>
                <w:sz w:val="24"/>
                <w:lang w:val="ru-RU"/>
              </w:rPr>
              <w:t>бағытталған</w:t>
            </w:r>
            <w:proofErr w:type="spellEnd"/>
            <w:r w:rsidR="00737B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37BB4">
              <w:rPr>
                <w:rFonts w:ascii="Times New Roman" w:hAnsi="Times New Roman"/>
                <w:sz w:val="24"/>
                <w:lang w:val="ru-RU"/>
              </w:rPr>
              <w:t>ғылым</w:t>
            </w:r>
            <w:proofErr w:type="spellEnd"/>
            <w:r w:rsidR="00737BB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92F1E" w:rsidRPr="00737BB4" w:rsidRDefault="00737BB4" w:rsidP="00DC5A89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C5A89"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r w:rsidR="00CB3FA2" w:rsidRPr="00DC5A89">
              <w:rPr>
                <w:rFonts w:ascii="Times New Roman" w:hAnsi="Times New Roman"/>
                <w:i/>
                <w:sz w:val="24"/>
                <w:lang w:val="ru-RU"/>
              </w:rPr>
              <w:t>Ландшафт</w:t>
            </w:r>
            <w:r w:rsidRPr="00DC5A89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 w:rsidR="00CB3FA2"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A1135" w:rsidRPr="00C93DA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геологиялық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негізі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жер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бедері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, климат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жағдайы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гидрологиялық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режимі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топырақ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жамылғысы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өсімдіктер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жануарлар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дүниесінен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тұратын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биоценоздары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бірдей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болып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келетін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біртекті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территориялық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3DAC">
              <w:rPr>
                <w:rFonts w:ascii="Times New Roman" w:hAnsi="Times New Roman"/>
                <w:sz w:val="24"/>
                <w:lang w:val="ru-RU"/>
              </w:rPr>
              <w:t>кешен</w:t>
            </w:r>
            <w:proofErr w:type="spellEnd"/>
            <w:r w:rsidR="00C93DA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D26F38" w:rsidRPr="004B6EC8" w:rsidRDefault="007E0C26" w:rsidP="00C133E3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C5A8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737BB4" w:rsidRPr="00DC5A89"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r w:rsidR="00CB3FA2" w:rsidRPr="00DC5A89">
              <w:rPr>
                <w:rFonts w:ascii="Times New Roman" w:hAnsi="Times New Roman"/>
                <w:i/>
                <w:sz w:val="24"/>
                <w:lang w:val="ru-RU"/>
              </w:rPr>
              <w:t>Экология</w:t>
            </w:r>
            <w:r w:rsidR="00737BB4" w:rsidRPr="00DC5A89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 w:rsidR="00CB3FA2" w:rsidRPr="00DC5A8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2A1135" w:rsidRPr="00DC5A89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DC5A8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ол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үй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ғылым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мағананы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C5A89">
              <w:rPr>
                <w:rFonts w:ascii="Times New Roman" w:hAnsi="Times New Roman"/>
                <w:sz w:val="24"/>
                <w:lang w:val="ru-RU"/>
              </w:rPr>
              <w:t>береді</w:t>
            </w:r>
            <w:proofErr w:type="spellEnd"/>
            <w:r w:rsidR="00DC5A8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26F38" w:rsidRPr="00BD27DB" w:rsidTr="00C133E3">
        <w:trPr>
          <w:cantSplit/>
          <w:trHeight w:val="1230"/>
        </w:trPr>
        <w:tc>
          <w:tcPr>
            <w:tcW w:w="1703" w:type="pct"/>
            <w:gridSpan w:val="3"/>
          </w:tcPr>
          <w:p w:rsidR="00D26F38" w:rsidRPr="00CB3FA2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D26F38" w:rsidRPr="00CB3FA2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CB3FA2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6"/>
          </w:tcPr>
          <w:p w:rsidR="00792F1E" w:rsidRPr="004B6EC8" w:rsidRDefault="00D26F38" w:rsidP="00792F1E">
            <w:pPr>
              <w:rPr>
                <w:rFonts w:ascii="Times New Roman" w:hAnsi="Times New Roman"/>
                <w:sz w:val="24"/>
                <w:lang w:val="ru-RU"/>
              </w:rPr>
            </w:pPr>
            <w:r w:rsidRPr="00792F1E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="00792F1E" w:rsidRPr="004B6EC8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="00792F1E" w:rsidRPr="004B6EC8">
              <w:rPr>
                <w:rFonts w:ascii="Times New Roman" w:hAnsi="Times New Roman"/>
                <w:sz w:val="24"/>
                <w:lang w:val="ru-RU"/>
              </w:rPr>
              <w:t>туған</w:t>
            </w:r>
            <w:proofErr w:type="spellEnd"/>
            <w:r w:rsidR="00792F1E"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92F1E" w:rsidRPr="004B6EC8">
              <w:rPr>
                <w:rFonts w:ascii="Times New Roman" w:hAnsi="Times New Roman"/>
                <w:sz w:val="24"/>
                <w:lang w:val="ru-RU"/>
              </w:rPr>
              <w:t>жерге</w:t>
            </w:r>
            <w:proofErr w:type="spellEnd"/>
            <w:r w:rsidR="00792F1E"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92F1E" w:rsidRPr="004B6EC8" w:rsidRDefault="00792F1E" w:rsidP="00792F1E">
            <w:pPr>
              <w:rPr>
                <w:rFonts w:ascii="Times New Roman" w:hAnsi="Times New Roman"/>
                <w:sz w:val="24"/>
                <w:lang w:val="ru-RU"/>
              </w:rPr>
            </w:pPr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қоршаған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ортаны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қорғауға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қамқорлық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92F1E" w:rsidRPr="00792F1E" w:rsidRDefault="00792F1E" w:rsidP="00792F1E">
            <w:pPr>
              <w:rPr>
                <w:rFonts w:ascii="Times New Roman" w:hAnsi="Times New Roman"/>
                <w:sz w:val="24"/>
                <w:lang w:val="ru-RU"/>
              </w:rPr>
            </w:pPr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ғаламдық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жергілікті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жердің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табиғатын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бағалауға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B6EC8">
              <w:rPr>
                <w:rFonts w:ascii="Times New Roman" w:hAnsi="Times New Roman"/>
                <w:sz w:val="24"/>
                <w:lang w:val="ru-RU"/>
              </w:rPr>
              <w:t>үйрету</w:t>
            </w:r>
            <w:proofErr w:type="spellEnd"/>
            <w:r w:rsidRPr="004B6E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26F38" w:rsidRPr="00CB3FA2" w:rsidRDefault="00D26F38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D26F38" w:rsidRPr="00CB3FA2" w:rsidTr="00C133E3">
        <w:trPr>
          <w:cantSplit/>
          <w:trHeight w:val="641"/>
        </w:trPr>
        <w:tc>
          <w:tcPr>
            <w:tcW w:w="1703" w:type="pct"/>
            <w:gridSpan w:val="3"/>
          </w:tcPr>
          <w:p w:rsidR="00D26F38" w:rsidRPr="00CB3FA2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Пәнаралық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297" w:type="pct"/>
            <w:gridSpan w:val="6"/>
          </w:tcPr>
          <w:p w:rsidR="00D26F38" w:rsidRPr="00792F1E" w:rsidRDefault="00287A44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92F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133E3">
              <w:rPr>
                <w:rFonts w:ascii="Times New Roman" w:hAnsi="Times New Roman"/>
                <w:sz w:val="24"/>
                <w:lang w:val="ru-RU"/>
              </w:rPr>
              <w:t>Жаратылыстану,б</w:t>
            </w:r>
            <w:r w:rsidR="00792F1E" w:rsidRPr="00792F1E">
              <w:rPr>
                <w:rFonts w:ascii="Times New Roman" w:hAnsi="Times New Roman"/>
                <w:sz w:val="24"/>
                <w:lang w:val="ru-RU"/>
              </w:rPr>
              <w:t>иология</w:t>
            </w:r>
            <w:r w:rsidR="00C133E3">
              <w:rPr>
                <w:rFonts w:ascii="Times New Roman" w:hAnsi="Times New Roman"/>
                <w:sz w:val="24"/>
                <w:lang w:val="ru-RU"/>
              </w:rPr>
              <w:t>,экология</w:t>
            </w:r>
            <w:proofErr w:type="spellEnd"/>
          </w:p>
        </w:tc>
      </w:tr>
      <w:tr w:rsidR="00D26F38" w:rsidRPr="00BD27DB" w:rsidTr="00C133E3">
        <w:trPr>
          <w:cantSplit/>
          <w:trHeight w:val="537"/>
        </w:trPr>
        <w:tc>
          <w:tcPr>
            <w:tcW w:w="1703" w:type="pct"/>
            <w:gridSpan w:val="3"/>
            <w:tcBorders>
              <w:bottom w:val="single" w:sz="8" w:space="0" w:color="2976A4"/>
            </w:tcBorders>
          </w:tcPr>
          <w:p w:rsidR="00D26F38" w:rsidRPr="00CB3FA2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CB3FA2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6"/>
            <w:tcBorders>
              <w:bottom w:val="single" w:sz="8" w:space="0" w:color="2976A4"/>
            </w:tcBorders>
          </w:tcPr>
          <w:p w:rsidR="00556D01" w:rsidRDefault="00287A44" w:rsidP="00556D01">
            <w:pPr>
              <w:pStyle w:val="af5"/>
              <w:rPr>
                <w:color w:val="000000"/>
              </w:rPr>
            </w:pPr>
            <w:r w:rsidRPr="00CB3FA2">
              <w:t xml:space="preserve"> </w:t>
            </w:r>
            <w:proofErr w:type="spellStart"/>
            <w:r w:rsidR="00556D01">
              <w:rPr>
                <w:color w:val="000000"/>
              </w:rPr>
              <w:t>Қоршаған</w:t>
            </w:r>
            <w:proofErr w:type="spellEnd"/>
            <w:r w:rsidR="00556D01">
              <w:rPr>
                <w:color w:val="000000"/>
              </w:rPr>
              <w:t xml:space="preserve"> орта, </w:t>
            </w:r>
            <w:proofErr w:type="spellStart"/>
            <w:r w:rsidR="00556D01">
              <w:rPr>
                <w:color w:val="000000"/>
              </w:rPr>
              <w:t>экологиялық</w:t>
            </w:r>
            <w:proofErr w:type="spellEnd"/>
            <w:r w:rsidR="00556D01">
              <w:rPr>
                <w:color w:val="000000"/>
              </w:rPr>
              <w:t xml:space="preserve"> </w:t>
            </w:r>
            <w:proofErr w:type="spellStart"/>
            <w:r w:rsidR="00556D01">
              <w:rPr>
                <w:color w:val="000000"/>
              </w:rPr>
              <w:t>жағдай</w:t>
            </w:r>
            <w:proofErr w:type="spellEnd"/>
            <w:r w:rsidR="00556D01">
              <w:rPr>
                <w:color w:val="000000"/>
              </w:rPr>
              <w:t xml:space="preserve"> </w:t>
            </w:r>
            <w:proofErr w:type="spellStart"/>
            <w:r w:rsidR="00556D01">
              <w:rPr>
                <w:color w:val="000000"/>
              </w:rPr>
              <w:t>ұғымдарын</w:t>
            </w:r>
            <w:proofErr w:type="spellEnd"/>
            <w:r w:rsidR="00556D01">
              <w:rPr>
                <w:color w:val="000000"/>
              </w:rPr>
              <w:t xml:space="preserve"> </w:t>
            </w:r>
            <w:proofErr w:type="spellStart"/>
            <w:r w:rsidR="00556D01">
              <w:rPr>
                <w:color w:val="000000"/>
              </w:rPr>
              <w:t>біледі</w:t>
            </w:r>
            <w:proofErr w:type="spellEnd"/>
            <w:r w:rsidR="00556D01">
              <w:rPr>
                <w:color w:val="000000"/>
              </w:rPr>
              <w:t>.</w:t>
            </w:r>
          </w:p>
          <w:p w:rsidR="00287A44" w:rsidRPr="00CB3FA2" w:rsidRDefault="00287A44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D26F38" w:rsidRPr="00CB3FA2" w:rsidTr="001823D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F199D" w:rsidRDefault="000F199D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94E98" w:rsidRPr="00CB3FA2" w:rsidRDefault="00994E9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21E22" w:rsidRPr="00CB3FA2" w:rsidRDefault="00821E22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CB3FA2" w:rsidRDefault="00287A44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6F38" w:rsidRPr="00CB3FA2" w:rsidTr="000628C9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D26F38" w:rsidRPr="00CB3FA2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2782" w:type="pct"/>
            <w:gridSpan w:val="6"/>
            <w:tcBorders>
              <w:top w:val="single" w:sz="8" w:space="0" w:color="2976A4"/>
            </w:tcBorders>
          </w:tcPr>
          <w:p w:rsidR="00D26F38" w:rsidRPr="00CB3FA2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D26F38" w:rsidRPr="00CB3FA2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71" w:type="pct"/>
            <w:gridSpan w:val="2"/>
            <w:tcBorders>
              <w:top w:val="single" w:sz="8" w:space="0" w:color="2976A4"/>
            </w:tcBorders>
          </w:tcPr>
          <w:p w:rsidR="00D26F38" w:rsidRPr="00CB3FA2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CB3FA2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</w:tc>
      </w:tr>
      <w:tr w:rsidR="00D26F38" w:rsidRPr="006860AB" w:rsidTr="00C133E3">
        <w:trPr>
          <w:trHeight w:val="548"/>
        </w:trPr>
        <w:tc>
          <w:tcPr>
            <w:tcW w:w="1147" w:type="pct"/>
          </w:tcPr>
          <w:p w:rsidR="00D26F38" w:rsidRPr="00CB3FA2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CB3FA2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CB3FA2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D26F38" w:rsidRPr="00C133E3" w:rsidRDefault="00C133E3" w:rsidP="00C133E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5 </w:t>
            </w:r>
            <w:r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</w:tc>
        <w:tc>
          <w:tcPr>
            <w:tcW w:w="2782" w:type="pct"/>
            <w:gridSpan w:val="6"/>
          </w:tcPr>
          <w:p w:rsidR="00556D01" w:rsidRPr="006860AB" w:rsidRDefault="00556D01" w:rsidP="006860AB">
            <w:pPr>
              <w:pStyle w:val="aa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6860A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</w:p>
          <w:p w:rsidR="006E4935" w:rsidRPr="00B4532F" w:rsidRDefault="00556D01" w:rsidP="006860AB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Сәлемдесу</w:t>
            </w:r>
            <w:proofErr w:type="spellEnd"/>
            <w:r w:rsidRPr="006860A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6E4935" w:rsidRPr="006860AB">
              <w:rPr>
                <w:rFonts w:ascii="Times New Roman" w:hAnsi="Times New Roman"/>
                <w:color w:val="000000"/>
                <w:sz w:val="24"/>
                <w:szCs w:val="24"/>
              </w:rPr>
              <w:t>Оқушыларды</w:t>
            </w:r>
            <w:proofErr w:type="spellEnd"/>
            <w:r w:rsidR="006E4935" w:rsidRPr="006860AB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E4935" w:rsidRPr="006860AB">
              <w:rPr>
                <w:rFonts w:ascii="Times New Roman" w:hAnsi="Times New Roman"/>
                <w:color w:val="000000"/>
                <w:sz w:val="24"/>
                <w:szCs w:val="24"/>
              </w:rPr>
              <w:t>түгендеу</w:t>
            </w:r>
            <w:proofErr w:type="spellEnd"/>
            <w:r w:rsidR="006E4935" w:rsidRPr="006860AB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DF6714">
              <w:rPr>
                <w:rFonts w:ascii="Times New Roman" w:hAnsi="Times New Roman"/>
                <w:color w:val="000000"/>
                <w:sz w:val="24"/>
                <w:szCs w:val="24"/>
              </w:rPr>
              <w:t>Оқушыларды</w:t>
            </w:r>
            <w:proofErr w:type="spellEnd"/>
            <w:r w:rsidR="00DF6714" w:rsidRPr="00DF671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A962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A962A0" w:rsidRPr="00A962A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962A0">
              <w:rPr>
                <w:rFonts w:ascii="Times New Roman" w:hAnsi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="00A962A0" w:rsidRPr="00A962A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962A0">
              <w:rPr>
                <w:rFonts w:ascii="Times New Roman" w:hAnsi="Times New Roman"/>
                <w:color w:val="000000"/>
                <w:sz w:val="24"/>
                <w:szCs w:val="24"/>
              </w:rPr>
              <w:t>маркерлер</w:t>
            </w:r>
            <w:proofErr w:type="spellEnd"/>
            <w:r w:rsidR="00A962A0" w:rsidRPr="00A962A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962A0">
              <w:rPr>
                <w:rFonts w:ascii="Times New Roman" w:hAnsi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="00A962A0" w:rsidRPr="00A962A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962A0">
              <w:rPr>
                <w:rFonts w:ascii="Times New Roman" w:hAnsi="Times New Roman"/>
                <w:color w:val="000000"/>
                <w:sz w:val="24"/>
                <w:szCs w:val="24"/>
              </w:rPr>
              <w:t>топтарға</w:t>
            </w:r>
            <w:proofErr w:type="spellEnd"/>
            <w:r w:rsidR="00A962A0" w:rsidRPr="00A962A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DF6714" w:rsidRPr="00D2795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56753B" w:rsidRPr="0056753B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F6714" w:rsidRPr="00D27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топқа</w:t>
            </w:r>
            <w:proofErr w:type="spellEnd"/>
            <w:r w:rsidR="00DF6714" w:rsidRPr="00D2795D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F6714" w:rsidRPr="00D27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бөлу</w:t>
            </w:r>
            <w:proofErr w:type="spellEnd"/>
            <w:r w:rsidR="00DF6714" w:rsidRPr="00D2795D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DF67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  <w:proofErr w:type="spellStart"/>
            <w:r w:rsidR="00DF6714">
              <w:rPr>
                <w:rFonts w:ascii="Times New Roman" w:hAnsi="Times New Roman"/>
                <w:color w:val="000000"/>
                <w:sz w:val="24"/>
                <w:szCs w:val="24"/>
              </w:rPr>
              <w:t>Геоэкологиялық</w:t>
            </w:r>
            <w:proofErr w:type="spellEnd"/>
            <w:r w:rsidR="00DF6714" w:rsidRPr="00DF671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F6714">
              <w:rPr>
                <w:rFonts w:ascii="Times New Roman" w:hAnsi="Times New Roman"/>
                <w:color w:val="000000"/>
                <w:sz w:val="24"/>
                <w:szCs w:val="24"/>
              </w:rPr>
              <w:t>зерттеулер</w:t>
            </w:r>
            <w:proofErr w:type="spellEnd"/>
            <w:r w:rsidR="0056753B" w:rsidRPr="0056753B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6753B">
              <w:rPr>
                <w:rFonts w:ascii="Times New Roman" w:hAnsi="Times New Roman"/>
                <w:color w:val="000000"/>
                <w:sz w:val="24"/>
                <w:szCs w:val="24"/>
              </w:rPr>
              <w:t>тобы</w:t>
            </w:r>
            <w:proofErr w:type="spellEnd"/>
          </w:p>
          <w:p w:rsidR="00DF6714" w:rsidRPr="00042299" w:rsidRDefault="00DF6714" w:rsidP="006860AB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Геоэкологиялық</w:t>
            </w:r>
            <w:proofErr w:type="spellEnd"/>
            <w:r w:rsidRPr="0004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болжамдар</w:t>
            </w:r>
            <w:proofErr w:type="spellEnd"/>
            <w:r w:rsidR="005675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753B">
              <w:rPr>
                <w:rFonts w:ascii="Times New Roman" w:hAnsi="Times New Roman"/>
                <w:color w:val="000000"/>
                <w:sz w:val="24"/>
                <w:szCs w:val="24"/>
              </w:rPr>
              <w:t>тобы</w:t>
            </w:r>
            <w:proofErr w:type="spellEnd"/>
          </w:p>
          <w:p w:rsidR="00DF6714" w:rsidRPr="00042299" w:rsidRDefault="00DF6714" w:rsidP="00DF671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Геоэкологиялық</w:t>
            </w:r>
            <w:proofErr w:type="spellEnd"/>
            <w:r w:rsidRPr="0004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жоспарлар</w:t>
            </w:r>
            <w:proofErr w:type="spellEnd"/>
            <w:r w:rsidR="005675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753B">
              <w:rPr>
                <w:rFonts w:ascii="Times New Roman" w:hAnsi="Times New Roman"/>
                <w:color w:val="000000"/>
                <w:sz w:val="24"/>
                <w:szCs w:val="24"/>
              </w:rPr>
              <w:t>тобы</w:t>
            </w:r>
            <w:proofErr w:type="spellEnd"/>
            <w:r w:rsidRPr="0004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6714" w:rsidRPr="0085231E" w:rsidRDefault="00DF6714" w:rsidP="00DF671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қозғау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6860AB" w:rsidRPr="0085231E" w:rsidRDefault="00DF6714" w:rsidP="006860A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ашу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оқушыларға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60AB" w:rsidRPr="006860AB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860AB"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слайд</w:t>
            </w:r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экологиялық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мәселелер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852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6860AB"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3E3"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6D01" w:rsidRPr="0085231E" w:rsidRDefault="00556D01" w:rsidP="006860A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5231E">
              <w:rPr>
                <w:rFonts w:ascii="Times New Roman" w:hAnsi="Times New Roman"/>
                <w:sz w:val="24"/>
                <w:szCs w:val="24"/>
              </w:rPr>
              <w:t>-</w:t>
            </w:r>
            <w:r w:rsidRPr="006860AB">
              <w:rPr>
                <w:rFonts w:ascii="Times New Roman" w:hAnsi="Times New Roman"/>
                <w:sz w:val="24"/>
                <w:szCs w:val="24"/>
              </w:rPr>
              <w:t>Геоэкология</w:t>
            </w:r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ұғымы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дегеніміз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0A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85231E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556D01" w:rsidRPr="0085231E" w:rsidRDefault="00556D01" w:rsidP="006860A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5231E">
              <w:rPr>
                <w:rFonts w:ascii="Times New Roman" w:hAnsi="Times New Roman"/>
                <w:sz w:val="24"/>
                <w:szCs w:val="24"/>
              </w:rPr>
              <w:t>-</w:t>
            </w:r>
            <w:r w:rsidRPr="006860AB">
              <w:rPr>
                <w:rFonts w:ascii="Times New Roman" w:hAnsi="Times New Roman"/>
                <w:sz w:val="24"/>
                <w:szCs w:val="24"/>
              </w:rPr>
              <w:t>Геоэкология</w:t>
            </w:r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ұғымы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қай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кезеңде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өзекті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табылады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556D01" w:rsidRPr="0085231E" w:rsidRDefault="00556D01" w:rsidP="006860A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5231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Неліктен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DF6714" w:rsidRPr="0085231E" w:rsidRDefault="00556D01" w:rsidP="006860A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5231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Геоэкологияның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зерттелу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өзектілігі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0AB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56D01" w:rsidRPr="0085231E" w:rsidRDefault="00DF6714" w:rsidP="006860A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5231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F6714">
              <w:rPr>
                <w:rFonts w:ascii="Times New Roman" w:hAnsi="Times New Roman"/>
                <w:sz w:val="24"/>
                <w:szCs w:val="24"/>
              </w:rPr>
              <w:t>дег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сұрақтар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білемін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</w:rPr>
              <w:t>.</w:t>
            </w:r>
            <w:r w:rsidR="00556D01" w:rsidRPr="0085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F38" w:rsidRPr="0085231E" w:rsidRDefault="00D26F38" w:rsidP="00DF67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2"/>
          </w:tcPr>
          <w:p w:rsidR="00F02AC6" w:rsidRPr="0085231E" w:rsidRDefault="00F02AC6" w:rsidP="00556D01">
            <w:pPr>
              <w:pStyle w:val="af5"/>
              <w:rPr>
                <w:color w:val="000000"/>
              </w:rPr>
            </w:pPr>
          </w:p>
          <w:p w:rsidR="006860AB" w:rsidRPr="006860AB" w:rsidRDefault="006860AB" w:rsidP="006860AB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860AB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Слайд №1</w:t>
            </w:r>
          </w:p>
          <w:p w:rsidR="00556D01" w:rsidRDefault="00556D01" w:rsidP="00556D01">
            <w:pPr>
              <w:pStyle w:val="af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Экологиялық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мәселелерге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суреттер</w:t>
            </w:r>
            <w:proofErr w:type="spellEnd"/>
          </w:p>
          <w:p w:rsidR="00D26F38" w:rsidRPr="006860AB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145AA4" w:rsidTr="000628C9">
        <w:trPr>
          <w:trHeight w:val="1587"/>
        </w:trPr>
        <w:tc>
          <w:tcPr>
            <w:tcW w:w="1147" w:type="pct"/>
          </w:tcPr>
          <w:p w:rsidR="00D26F38" w:rsidRPr="00CB3FA2" w:rsidRDefault="00287A44" w:rsidP="001823D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B3FA2">
              <w:rPr>
                <w:rFonts w:ascii="Times New Roman" w:hAnsi="Times New Roman"/>
                <w:sz w:val="24"/>
                <w:lang w:val="ru-RU"/>
              </w:rPr>
              <w:lastRenderedPageBreak/>
              <w:t>Сабақ</w:t>
            </w:r>
            <w:r w:rsidR="000F199D" w:rsidRPr="00CB3FA2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B4532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D26F38" w:rsidRPr="00B4532F" w:rsidRDefault="00EF7D15" w:rsidP="00EF7D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25-30 </w:t>
            </w:r>
            <w:r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  <w:p w:rsidR="00DF6714" w:rsidRPr="00B4532F" w:rsidRDefault="00DF6714" w:rsidP="00EF7D15">
            <w:pPr>
              <w:jc w:val="center"/>
              <w:rPr>
                <w:rStyle w:val="af2"/>
                <w:rFonts w:ascii="Times New Roman" w:hAnsi="Times New Roman"/>
                <w:i w:val="0"/>
                <w:sz w:val="24"/>
              </w:rPr>
            </w:pP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Түсіну</w:t>
            </w:r>
            <w:proofErr w:type="spellEnd"/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, </w:t>
            </w: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қолдану</w:t>
            </w:r>
            <w:proofErr w:type="spellEnd"/>
          </w:p>
          <w:p w:rsidR="00C5307B" w:rsidRPr="00B4532F" w:rsidRDefault="00C5307B" w:rsidP="00EF7D15">
            <w:pPr>
              <w:jc w:val="center"/>
              <w:rPr>
                <w:rStyle w:val="af2"/>
                <w:rFonts w:ascii="Times New Roman" w:hAnsi="Times New Roman"/>
                <w:i w:val="0"/>
                <w:sz w:val="24"/>
              </w:rPr>
            </w:pPr>
          </w:p>
          <w:p w:rsidR="00C5307B" w:rsidRPr="00B4532F" w:rsidRDefault="00C5307B" w:rsidP="00EF7D15">
            <w:pPr>
              <w:jc w:val="center"/>
              <w:rPr>
                <w:rStyle w:val="af2"/>
                <w:rFonts w:ascii="Times New Roman" w:hAnsi="Times New Roman"/>
                <w:i w:val="0"/>
                <w:sz w:val="24"/>
              </w:rPr>
            </w:pPr>
          </w:p>
          <w:p w:rsidR="00C5307B" w:rsidRPr="00B4532F" w:rsidRDefault="00C5307B" w:rsidP="00EF7D15">
            <w:pPr>
              <w:jc w:val="center"/>
              <w:rPr>
                <w:rStyle w:val="af2"/>
                <w:rFonts w:ascii="Times New Roman" w:hAnsi="Times New Roman"/>
                <w:i w:val="0"/>
                <w:sz w:val="24"/>
              </w:rPr>
            </w:pPr>
          </w:p>
          <w:p w:rsidR="00C5307B" w:rsidRPr="00B4532F" w:rsidRDefault="00C5307B" w:rsidP="00EF7D15">
            <w:pPr>
              <w:jc w:val="center"/>
              <w:rPr>
                <w:rStyle w:val="af2"/>
                <w:rFonts w:ascii="Times New Roman" w:hAnsi="Times New Roman"/>
                <w:i w:val="0"/>
                <w:sz w:val="24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800F97" w:rsidRDefault="00800F97" w:rsidP="00EF7D15">
            <w:pPr>
              <w:jc w:val="center"/>
              <w:rPr>
                <w:rStyle w:val="af2"/>
              </w:rPr>
            </w:pPr>
          </w:p>
          <w:p w:rsidR="00800F97" w:rsidRDefault="00800F97" w:rsidP="00EF7D15">
            <w:pPr>
              <w:jc w:val="center"/>
              <w:rPr>
                <w:rStyle w:val="af2"/>
              </w:rPr>
            </w:pPr>
          </w:p>
          <w:p w:rsidR="00800F97" w:rsidRDefault="00800F97" w:rsidP="00EF7D15">
            <w:pPr>
              <w:jc w:val="center"/>
              <w:rPr>
                <w:rStyle w:val="af2"/>
              </w:rPr>
            </w:pPr>
          </w:p>
          <w:p w:rsidR="00C5307B" w:rsidRDefault="00C5307B" w:rsidP="00EF7D15">
            <w:pPr>
              <w:jc w:val="center"/>
              <w:rPr>
                <w:rStyle w:val="af2"/>
              </w:rPr>
            </w:pPr>
          </w:p>
          <w:p w:rsidR="00C5307B" w:rsidRPr="00B4532F" w:rsidRDefault="00800F97" w:rsidP="00EF7D1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Талдау</w:t>
            </w:r>
            <w:proofErr w:type="spellEnd"/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>-</w:t>
            </w:r>
            <w:proofErr w:type="spellStart"/>
            <w:r w:rsidR="00C5307B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жинақтау</w:t>
            </w:r>
            <w:proofErr w:type="spellEnd"/>
          </w:p>
        </w:tc>
        <w:tc>
          <w:tcPr>
            <w:tcW w:w="2782" w:type="pct"/>
            <w:gridSpan w:val="6"/>
          </w:tcPr>
          <w:p w:rsidR="00DF6714" w:rsidRPr="00B4532F" w:rsidRDefault="00DF6714" w:rsidP="00DF671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ТЖ</w:t>
            </w:r>
            <w:r w:rsidRPr="00B4532F">
              <w:rPr>
                <w:rFonts w:ascii="Times New Roman" w:hAnsi="Times New Roman"/>
                <w:b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Жигсо</w:t>
            </w:r>
            <w:proofErr w:type="spellEnd"/>
            <w:r w:rsidRPr="00B4532F"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әдісі</w:t>
            </w:r>
            <w:proofErr w:type="spellEnd"/>
            <w:r w:rsidRPr="00B4532F">
              <w:rPr>
                <w:rFonts w:ascii="Times New Roman" w:hAnsi="Times New Roman"/>
                <w:b/>
                <w:sz w:val="24"/>
              </w:rPr>
              <w:t>.</w:t>
            </w:r>
          </w:p>
          <w:p w:rsidR="00093F52" w:rsidRPr="00093F52" w:rsidRDefault="00556D01" w:rsidP="00093F52">
            <w:pPr>
              <w:rPr>
                <w:rStyle w:val="af2"/>
                <w:rFonts w:ascii="Times New Roman" w:hAnsi="Times New Roman"/>
                <w:i w:val="0"/>
                <w:sz w:val="24"/>
              </w:rPr>
            </w:pPr>
            <w:r w:rsidRPr="00093F52">
              <w:rPr>
                <w:rFonts w:ascii="Times New Roman" w:hAnsi="Times New Roman"/>
                <w:b/>
                <w:sz w:val="24"/>
              </w:rPr>
              <w:t xml:space="preserve">№1 </w:t>
            </w:r>
            <w:proofErr w:type="spellStart"/>
            <w:r w:rsidRPr="00093F52">
              <w:rPr>
                <w:rFonts w:ascii="Times New Roman" w:hAnsi="Times New Roman"/>
                <w:b/>
                <w:sz w:val="24"/>
                <w:lang w:val="ru-RU"/>
              </w:rPr>
              <w:t>тапсырма</w:t>
            </w:r>
            <w:proofErr w:type="spellEnd"/>
            <w:r w:rsidRPr="00093F52">
              <w:rPr>
                <w:rFonts w:ascii="Times New Roman" w:hAnsi="Times New Roman"/>
                <w:b/>
                <w:sz w:val="24"/>
              </w:rPr>
              <w:t>.</w:t>
            </w:r>
            <w:r w:rsidRPr="00093F5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Г</w:t>
            </w:r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еоэкологиялық</w:t>
            </w:r>
            <w:proofErr w:type="spellEnd"/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proofErr w:type="gramStart"/>
            <w:r w:rsid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зерттеулер</w:t>
            </w:r>
            <w:proofErr w:type="spellEnd"/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, 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болжамдар</w:t>
            </w:r>
            <w:proofErr w:type="spellEnd"/>
            <w:proofErr w:type="gramEnd"/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,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жоспарлар</w:t>
            </w:r>
            <w:proofErr w:type="spellEnd"/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туралы</w:t>
            </w:r>
            <w:proofErr w:type="spellEnd"/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түсінік</w:t>
            </w:r>
            <w:proofErr w:type="spellEnd"/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бағыттарын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,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оқушылар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оқулықтан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оқып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терминдерді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түсініп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постер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қорғайды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,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нақты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мысал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келтіреді</w:t>
            </w:r>
            <w:proofErr w:type="spellEnd"/>
            <w:r w:rsidR="00093F52">
              <w:rPr>
                <w:rStyle w:val="af2"/>
                <w:rFonts w:ascii="Times New Roman" w:hAnsi="Times New Roman"/>
                <w:i w:val="0"/>
                <w:sz w:val="24"/>
              </w:rPr>
              <w:t>.</w:t>
            </w:r>
            <w:r w:rsidR="00093F52" w:rsidRPr="00093F52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</w:p>
          <w:p w:rsidR="00DF6714" w:rsidRPr="00B4532F" w:rsidRDefault="00DF6714" w:rsidP="00DF6714">
            <w:pPr>
              <w:rPr>
                <w:rStyle w:val="af2"/>
                <w:rFonts w:ascii="Times New Roman" w:hAnsi="Times New Roman"/>
                <w:i w:val="0"/>
                <w:sz w:val="24"/>
              </w:rPr>
            </w:pPr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>1.</w:t>
            </w:r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DF6714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Геоэкологиялық</w:t>
            </w:r>
            <w:proofErr w:type="spellEnd"/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DF6714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зерттеулер</w:t>
            </w:r>
            <w:proofErr w:type="spellEnd"/>
          </w:p>
          <w:p w:rsidR="00DF6714" w:rsidRPr="00B4532F" w:rsidRDefault="00DF6714" w:rsidP="00DF6714">
            <w:pPr>
              <w:rPr>
                <w:rStyle w:val="af2"/>
                <w:rFonts w:ascii="Times New Roman" w:hAnsi="Times New Roman"/>
                <w:i w:val="0"/>
                <w:sz w:val="24"/>
              </w:rPr>
            </w:pPr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2. </w:t>
            </w:r>
            <w:proofErr w:type="spellStart"/>
            <w:r w:rsidRPr="00DF6714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Геоэкологиялық</w:t>
            </w:r>
            <w:proofErr w:type="spellEnd"/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DF6714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болжамдар</w:t>
            </w:r>
            <w:proofErr w:type="spellEnd"/>
          </w:p>
          <w:p w:rsidR="00DF6714" w:rsidRPr="00B4532F" w:rsidRDefault="00DF6714" w:rsidP="00DF6714">
            <w:pPr>
              <w:rPr>
                <w:rStyle w:val="af2"/>
                <w:rFonts w:ascii="Times New Roman" w:hAnsi="Times New Roman"/>
                <w:i w:val="0"/>
                <w:sz w:val="24"/>
              </w:rPr>
            </w:pPr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3. </w:t>
            </w: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Геоэкологиялық</w:t>
            </w:r>
            <w:proofErr w:type="spellEnd"/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жоспарлар</w:t>
            </w:r>
            <w:proofErr w:type="spellEnd"/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топтар</w:t>
            </w:r>
            <w:proofErr w:type="spellEnd"/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постер</w:t>
            </w:r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арқылы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бағыттарын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және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терминдерді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оқулықтағы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мәтіндерден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оқи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отырып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түсіндіріп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="007E0C26">
              <w:rPr>
                <w:rStyle w:val="af2"/>
                <w:rFonts w:ascii="Times New Roman" w:hAnsi="Times New Roman"/>
                <w:i w:val="0"/>
                <w:sz w:val="24"/>
                <w:lang w:val="ru-RU"/>
              </w:rPr>
              <w:t>береді</w:t>
            </w:r>
            <w:proofErr w:type="spellEnd"/>
            <w:r w:rsidR="007E0C26" w:rsidRPr="00B4532F">
              <w:rPr>
                <w:rStyle w:val="af2"/>
                <w:rFonts w:ascii="Times New Roman" w:hAnsi="Times New Roman"/>
                <w:i w:val="0"/>
                <w:sz w:val="24"/>
              </w:rPr>
              <w:t>.</w:t>
            </w:r>
            <w:r w:rsidRPr="00B4532F">
              <w:rPr>
                <w:rStyle w:val="af2"/>
                <w:rFonts w:ascii="Times New Roman" w:hAnsi="Times New Roman"/>
                <w:i w:val="0"/>
                <w:sz w:val="24"/>
              </w:rPr>
              <w:t xml:space="preserve">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896"/>
              <w:gridCol w:w="3758"/>
            </w:tblGrid>
            <w:tr w:rsidR="00C5307B" w:rsidRPr="00083A24" w:rsidTr="00D2795D">
              <w:tc>
                <w:tcPr>
                  <w:tcW w:w="1896" w:type="dxa"/>
                </w:tcPr>
                <w:p w:rsidR="00C5307B" w:rsidRPr="00B4532F" w:rsidRDefault="00C5307B" w:rsidP="006F1AC2">
                  <w:pPr>
                    <w:pStyle w:val="aa"/>
                    <w:jc w:val="both"/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</w:rPr>
                  </w:pPr>
                  <w:proofErr w:type="spellStart"/>
                  <w:r w:rsidRPr="00B4532F"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</w:rPr>
                    <w:t>Бағалау</w:t>
                  </w:r>
                  <w:proofErr w:type="spellEnd"/>
                  <w:r w:rsidRPr="00B4532F"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</w:rPr>
                    <w:t xml:space="preserve"> </w:t>
                  </w:r>
                  <w:proofErr w:type="spellStart"/>
                  <w:r w:rsidRPr="00B4532F"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</w:rPr>
                    <w:t>критерийі</w:t>
                  </w:r>
                  <w:proofErr w:type="spellEnd"/>
                </w:p>
              </w:tc>
              <w:tc>
                <w:tcPr>
                  <w:tcW w:w="3758" w:type="dxa"/>
                </w:tcPr>
                <w:p w:rsidR="00C5307B" w:rsidRPr="00B4532F" w:rsidRDefault="00C5307B" w:rsidP="006F1AC2">
                  <w:pPr>
                    <w:pStyle w:val="aa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45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дискрипторы</w:t>
                  </w:r>
                  <w:proofErr w:type="spellEnd"/>
                </w:p>
              </w:tc>
            </w:tr>
            <w:tr w:rsidR="006F1AC2" w:rsidRPr="00083A24" w:rsidTr="00D2795D">
              <w:tc>
                <w:tcPr>
                  <w:tcW w:w="1896" w:type="dxa"/>
                  <w:vMerge w:val="restart"/>
                </w:tcPr>
                <w:p w:rsidR="006F1AC2" w:rsidRPr="00C5307B" w:rsidRDefault="00C5307B" w:rsidP="006F1AC2">
                  <w:pPr>
                    <w:pStyle w:val="aa"/>
                    <w:jc w:val="both"/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</w:pPr>
                  <w:proofErr w:type="spellStart"/>
                  <w:r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Г</w:t>
                  </w:r>
                  <w:r w:rsidR="006F1AC2" w:rsidRPr="006F1AC2"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еоэкологиялық</w:t>
                  </w:r>
                  <w:proofErr w:type="spellEnd"/>
                  <w:r w:rsidR="006F1AC2"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="006F1AC2" w:rsidRPr="006F1AC2"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зерттеулердің</w:t>
                  </w:r>
                  <w:proofErr w:type="spellEnd"/>
                  <w:r w:rsidR="006F1AC2"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 </w:t>
                  </w:r>
                  <w:proofErr w:type="spellStart"/>
                  <w:r w:rsidR="006F1AC2" w:rsidRPr="006F1AC2"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маңызын</w:t>
                  </w:r>
                  <w:proofErr w:type="spellEnd"/>
                  <w:proofErr w:type="gramEnd"/>
                  <w:r w:rsidR="006F1AC2"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, </w:t>
                  </w:r>
                  <w:proofErr w:type="spellStart"/>
                  <w:r w:rsidR="006F1AC2" w:rsidRPr="006F1AC2"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бағыттарын</w:t>
                  </w:r>
                  <w:proofErr w:type="spellEnd"/>
                  <w:r w:rsidR="006F1AC2"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  <w:proofErr w:type="spellStart"/>
                  <w:r w:rsidR="006F1AC2" w:rsidRPr="006F1AC2"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негізгі</w:t>
                  </w:r>
                  <w:proofErr w:type="spellEnd"/>
                  <w:r w:rsidR="006F1AC2"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  <w:proofErr w:type="spellStart"/>
                  <w:r w:rsidR="006F1AC2" w:rsidRPr="006F1AC2"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терминдермен</w:t>
                  </w:r>
                  <w:proofErr w:type="spellEnd"/>
                  <w:r w:rsidR="006F1AC2"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  <w:proofErr w:type="spellStart"/>
                  <w:r w:rsidR="006F1AC2" w:rsidRPr="006F1AC2"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түсінеді</w:t>
                  </w:r>
                  <w:proofErr w:type="spellEnd"/>
                  <w:r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және</w:t>
                  </w:r>
                  <w:proofErr w:type="spellEnd"/>
                  <w:r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қолдануын</w:t>
                  </w:r>
                  <w:proofErr w:type="spellEnd"/>
                  <w:r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Style w:val="af2"/>
                      <w:rFonts w:ascii="Times New Roman" w:hAnsi="Times New Roman"/>
                      <w:i w:val="0"/>
                      <w:sz w:val="24"/>
                    </w:rPr>
                    <w:t>анықтайды</w:t>
                  </w:r>
                  <w:proofErr w:type="spellEnd"/>
                  <w:r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>.</w:t>
                  </w:r>
                  <w:r w:rsidR="006F1AC2" w:rsidRPr="00C5307B"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GB"/>
                    </w:rPr>
                    <w:t xml:space="preserve"> </w:t>
                  </w:r>
                </w:p>
                <w:p w:rsidR="006F1AC2" w:rsidRPr="00C5307B" w:rsidRDefault="006F1AC2" w:rsidP="006F1AC2">
                  <w:pPr>
                    <w:pStyle w:val="aa"/>
                    <w:jc w:val="both"/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3758" w:type="dxa"/>
                </w:tcPr>
                <w:p w:rsidR="006F1AC2" w:rsidRPr="00C5307B" w:rsidRDefault="006F1AC2" w:rsidP="006F1AC2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Әрбір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берілген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термин</w:t>
                  </w:r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сөздің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анықтамасын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айтады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.</w:t>
                  </w:r>
                </w:p>
              </w:tc>
            </w:tr>
            <w:tr w:rsidR="006F1AC2" w:rsidRPr="00083A24" w:rsidTr="00D2795D">
              <w:tc>
                <w:tcPr>
                  <w:tcW w:w="1896" w:type="dxa"/>
                  <w:vMerge/>
                </w:tcPr>
                <w:p w:rsidR="006F1AC2" w:rsidRPr="00C5307B" w:rsidRDefault="006F1AC2" w:rsidP="002347D8">
                  <w:pPr>
                    <w:pStyle w:val="aa"/>
                    <w:rPr>
                      <w:rFonts w:ascii="Times New Roman" w:hAnsi="Times New Roman"/>
                      <w:b/>
                      <w:sz w:val="24"/>
                      <w:lang w:val="en-GB"/>
                    </w:rPr>
                  </w:pPr>
                </w:p>
              </w:tc>
              <w:tc>
                <w:tcPr>
                  <w:tcW w:w="3758" w:type="dxa"/>
                </w:tcPr>
                <w:p w:rsidR="006F1AC2" w:rsidRPr="00C5307B" w:rsidRDefault="00C5307B" w:rsidP="006F1AC2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Нақты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дәлел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="006F1AC2" w:rsidRPr="006F1AC2">
                    <w:rPr>
                      <w:rFonts w:ascii="Times New Roman" w:hAnsi="Times New Roman"/>
                      <w:sz w:val="24"/>
                      <w:szCs w:val="24"/>
                    </w:rPr>
                    <w:t>ысал</w:t>
                  </w:r>
                  <w:proofErr w:type="spellEnd"/>
                  <w:r w:rsidR="006F1AC2"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6F1AC2" w:rsidRPr="006F1AC2">
                    <w:rPr>
                      <w:rFonts w:ascii="Times New Roman" w:hAnsi="Times New Roman"/>
                      <w:sz w:val="24"/>
                      <w:szCs w:val="24"/>
                    </w:rPr>
                    <w:t>келтіреді</w:t>
                  </w:r>
                  <w:proofErr w:type="spellEnd"/>
                </w:p>
                <w:p w:rsidR="006F1AC2" w:rsidRPr="00C5307B" w:rsidRDefault="006F1AC2" w:rsidP="006F1AC2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F1AC2" w:rsidRPr="00083A24" w:rsidTr="00D2795D">
              <w:tc>
                <w:tcPr>
                  <w:tcW w:w="1896" w:type="dxa"/>
                  <w:vMerge/>
                </w:tcPr>
                <w:p w:rsidR="006F1AC2" w:rsidRPr="00C5307B" w:rsidRDefault="006F1AC2" w:rsidP="002347D8">
                  <w:pPr>
                    <w:pStyle w:val="aa"/>
                    <w:rPr>
                      <w:rFonts w:ascii="Times New Roman" w:hAnsi="Times New Roman"/>
                      <w:b/>
                      <w:sz w:val="24"/>
                      <w:lang w:val="en-GB"/>
                    </w:rPr>
                  </w:pPr>
                </w:p>
              </w:tc>
              <w:tc>
                <w:tcPr>
                  <w:tcW w:w="3758" w:type="dxa"/>
                </w:tcPr>
                <w:p w:rsidR="006F1AC2" w:rsidRPr="00C5307B" w:rsidRDefault="00C5307B" w:rsidP="006F1AC2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Өзектілігін</w:t>
                  </w:r>
                  <w:proofErr w:type="spellEnd"/>
                  <w:r w:rsidR="006F1AC2"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толықтырып</w:t>
                  </w:r>
                  <w:proofErr w:type="spellEnd"/>
                  <w:r w:rsidRPr="00C5307B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айтады</w:t>
                  </w:r>
                  <w:proofErr w:type="spellEnd"/>
                </w:p>
                <w:p w:rsidR="006F1AC2" w:rsidRPr="00C5307B" w:rsidRDefault="006F1AC2" w:rsidP="006F1AC2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151B40" w:rsidRPr="00FD0451" w:rsidRDefault="00C5307B" w:rsidP="001A0125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ҚБ</w:t>
            </w:r>
            <w:r w:rsidR="00FD0451" w:rsidRPr="00CA0A5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</w:p>
          <w:p w:rsidR="006F1AC2" w:rsidRDefault="001A0125" w:rsidP="00FD045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A012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«</w:t>
            </w:r>
            <w:proofErr w:type="spellStart"/>
            <w:r w:rsidRPr="001A0125">
              <w:rPr>
                <w:rFonts w:ascii="Times New Roman" w:hAnsi="Times New Roman"/>
                <w:color w:val="000000"/>
                <w:sz w:val="24"/>
                <w:szCs w:val="24"/>
              </w:rPr>
              <w:t>Мұғалімнің</w:t>
            </w:r>
            <w:proofErr w:type="spellEnd"/>
            <w:r w:rsidRPr="001A012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A0125">
              <w:rPr>
                <w:rFonts w:ascii="Times New Roman" w:hAnsi="Times New Roman"/>
                <w:color w:val="000000"/>
                <w:sz w:val="24"/>
                <w:szCs w:val="24"/>
              </w:rPr>
              <w:t>мадақтауы</w:t>
            </w:r>
            <w:proofErr w:type="spellEnd"/>
            <w:r w:rsidRPr="001A012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»: </w:t>
            </w:r>
            <w:proofErr w:type="spellStart"/>
            <w:r w:rsidRPr="001A0125">
              <w:rPr>
                <w:rFonts w:ascii="Times New Roman" w:hAnsi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1A012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A0125">
              <w:rPr>
                <w:rFonts w:ascii="Times New Roman" w:hAnsi="Times New Roman"/>
                <w:color w:val="000000"/>
                <w:sz w:val="24"/>
                <w:szCs w:val="24"/>
              </w:rPr>
              <w:t>жарайсын</w:t>
            </w:r>
            <w:proofErr w:type="spellEnd"/>
            <w:r w:rsidRPr="001A012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A0125">
              <w:rPr>
                <w:rFonts w:ascii="Times New Roman" w:hAnsi="Times New Roman"/>
                <w:color w:val="000000"/>
                <w:sz w:val="24"/>
                <w:szCs w:val="24"/>
              </w:rPr>
              <w:t>керемет</w:t>
            </w:r>
            <w:proofErr w:type="spellEnd"/>
            <w:r w:rsidRPr="001A012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.</w:t>
            </w:r>
          </w:p>
          <w:p w:rsidR="00B4532F" w:rsidRDefault="00556D01" w:rsidP="0010677B">
            <w:pPr>
              <w:pStyle w:val="aa"/>
              <w:rPr>
                <w:rFonts w:ascii="Times New Roman" w:hAnsi="Times New Roman"/>
                <w:sz w:val="24"/>
                <w:lang w:val="en-US"/>
              </w:rPr>
            </w:pPr>
            <w:r w:rsidRPr="00151B40">
              <w:rPr>
                <w:rFonts w:ascii="Times New Roman" w:hAnsi="Times New Roman"/>
                <w:b/>
                <w:sz w:val="24"/>
                <w:lang w:val="en-US"/>
              </w:rPr>
              <w:t xml:space="preserve">№ 2 </w:t>
            </w:r>
            <w:proofErr w:type="spellStart"/>
            <w:r w:rsidRPr="0010677B">
              <w:rPr>
                <w:rFonts w:ascii="Times New Roman" w:hAnsi="Times New Roman"/>
                <w:b/>
                <w:sz w:val="24"/>
              </w:rPr>
              <w:t>тапсырма</w:t>
            </w:r>
            <w:proofErr w:type="spellEnd"/>
            <w:r w:rsidR="00CA0A5D" w:rsidRPr="00CA0A5D">
              <w:rPr>
                <w:rFonts w:ascii="Times New Roman" w:hAnsi="Times New Roman"/>
                <w:b/>
                <w:sz w:val="24"/>
                <w:lang w:val="en-GB"/>
              </w:rPr>
              <w:t>.</w:t>
            </w:r>
            <w:r w:rsidRPr="00151B4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5307B">
              <w:rPr>
                <w:rFonts w:ascii="Times New Roman" w:hAnsi="Times New Roman"/>
                <w:sz w:val="24"/>
              </w:rPr>
              <w:t>ЖЖ</w:t>
            </w:r>
            <w:r w:rsidR="00C5307B" w:rsidRPr="00C5307B">
              <w:rPr>
                <w:rFonts w:ascii="Times New Roman" w:hAnsi="Times New Roman"/>
                <w:sz w:val="24"/>
                <w:lang w:val="en-GB"/>
              </w:rPr>
              <w:t>.</w:t>
            </w:r>
            <w:r w:rsidR="00FD0451" w:rsidRPr="00FD0451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4532F">
              <w:rPr>
                <w:rFonts w:ascii="Times New Roman" w:hAnsi="Times New Roman"/>
                <w:sz w:val="24"/>
              </w:rPr>
              <w:t>Концептуалдық</w:t>
            </w:r>
            <w:proofErr w:type="spellEnd"/>
            <w:r w:rsidR="008448D3" w:rsidRPr="00844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B4532F">
              <w:rPr>
                <w:rFonts w:ascii="Times New Roman" w:hAnsi="Times New Roman"/>
                <w:sz w:val="24"/>
              </w:rPr>
              <w:t>кесте</w:t>
            </w:r>
            <w:proofErr w:type="spellEnd"/>
            <w:r w:rsidR="008448D3" w:rsidRPr="008448D3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  <w:p w:rsidR="0041744C" w:rsidRDefault="00C5307B" w:rsidP="0010677B">
            <w:pPr>
              <w:pStyle w:val="aa"/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</w:pPr>
            <w:proofErr w:type="spellStart"/>
            <w:r>
              <w:rPr>
                <w:rStyle w:val="af2"/>
                <w:rFonts w:ascii="Times New Roman" w:hAnsi="Times New Roman"/>
                <w:i w:val="0"/>
                <w:sz w:val="24"/>
              </w:rPr>
              <w:t>Г</w:t>
            </w:r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еоэкологияның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негізгі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санаттарын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графикалық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түрде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талдап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, </w:t>
            </w:r>
            <w:proofErr w:type="spellStart"/>
            <w:r w:rsidR="00B16FCB">
              <w:rPr>
                <w:rStyle w:val="af2"/>
                <w:rFonts w:ascii="Times New Roman" w:hAnsi="Times New Roman"/>
                <w:i w:val="0"/>
                <w:sz w:val="24"/>
              </w:rPr>
              <w:t>айырмашылығы</w:t>
            </w:r>
            <w:proofErr w:type="spellEnd"/>
            <w:r w:rsidR="00B16FCB" w:rsidRPr="00B16FC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r w:rsidR="00B16FCB">
              <w:rPr>
                <w:rStyle w:val="af2"/>
                <w:rFonts w:ascii="Times New Roman" w:hAnsi="Times New Roman"/>
                <w:i w:val="0"/>
                <w:sz w:val="24"/>
              </w:rPr>
              <w:t>мен</w:t>
            </w:r>
            <w:r w:rsidR="00B16FCB" w:rsidRPr="00B16FC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="00B16FCB">
              <w:rPr>
                <w:rStyle w:val="af2"/>
                <w:rFonts w:ascii="Times New Roman" w:hAnsi="Times New Roman"/>
                <w:i w:val="0"/>
                <w:sz w:val="24"/>
              </w:rPr>
              <w:t>ұқсастығын</w:t>
            </w:r>
            <w:proofErr w:type="spellEnd"/>
            <w:r w:rsidR="00B16FCB" w:rsidRPr="00B16FC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="00B16FCB">
              <w:rPr>
                <w:rStyle w:val="af2"/>
                <w:rFonts w:ascii="Times New Roman" w:hAnsi="Times New Roman"/>
                <w:i w:val="0"/>
                <w:sz w:val="24"/>
              </w:rPr>
              <w:t>ажыратып</w:t>
            </w:r>
            <w:proofErr w:type="spellEnd"/>
            <w:r w:rsidR="00B16FCB" w:rsidRPr="00B16FC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,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шешу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жолдарын</w:t>
            </w:r>
            <w:proofErr w:type="spellEnd"/>
            <w:r w:rsidRPr="00C5307B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 xml:space="preserve"> </w:t>
            </w:r>
            <w:proofErr w:type="spellStart"/>
            <w:r w:rsidRPr="009138EB">
              <w:rPr>
                <w:rStyle w:val="af2"/>
                <w:rFonts w:ascii="Times New Roman" w:hAnsi="Times New Roman"/>
                <w:i w:val="0"/>
                <w:sz w:val="24"/>
              </w:rPr>
              <w:t>ұсынады</w:t>
            </w:r>
            <w:proofErr w:type="spellEnd"/>
            <w:r w:rsidR="00897D2A" w:rsidRPr="00897D2A"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  <w:t>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1917"/>
              <w:gridCol w:w="1917"/>
            </w:tblGrid>
            <w:tr w:rsidR="00B4532F" w:rsidTr="00B4532F">
              <w:tc>
                <w:tcPr>
                  <w:tcW w:w="2007" w:type="dxa"/>
                </w:tcPr>
                <w:p w:rsidR="00B4532F" w:rsidRDefault="00B4532F" w:rsidP="00B4532F">
                  <w:pPr>
                    <w:pStyle w:val="aa"/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US"/>
                    </w:rPr>
                  </w:pP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Геоэкологияның</w:t>
                  </w:r>
                  <w:proofErr w:type="spellEnd"/>
                  <w:r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пәндерінің</w:t>
                  </w:r>
                  <w:proofErr w:type="spellEnd"/>
                  <w:r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айырмашылығын</w:t>
                  </w:r>
                  <w:proofErr w:type="spellEnd"/>
                  <w:r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жазады</w:t>
                  </w:r>
                  <w:proofErr w:type="spellEnd"/>
                  <w:r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.   </w:t>
                  </w:r>
                </w:p>
              </w:tc>
              <w:tc>
                <w:tcPr>
                  <w:tcW w:w="1917" w:type="dxa"/>
                </w:tcPr>
                <w:p w:rsidR="00B4532F" w:rsidRPr="00B4532F" w:rsidRDefault="00B4532F" w:rsidP="00B4532F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Геоэкологияның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пәнінің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ұқсастығын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ажыратады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221" w:type="dxa"/>
                </w:tcPr>
                <w:p w:rsidR="00B4532F" w:rsidRPr="00B4532F" w:rsidRDefault="00B4532F" w:rsidP="00B4532F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Геоэкологияның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пәнінің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шешу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жолдарын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ұсынады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B4532F" w:rsidTr="00B4532F">
              <w:tc>
                <w:tcPr>
                  <w:tcW w:w="2007" w:type="dxa"/>
                </w:tcPr>
                <w:p w:rsidR="00B4532F" w:rsidRDefault="00B4532F" w:rsidP="00B4532F">
                  <w:pPr>
                    <w:pStyle w:val="aa"/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US"/>
                    </w:rPr>
                  </w:pPr>
                </w:p>
                <w:p w:rsidR="00B4532F" w:rsidRDefault="00B4532F" w:rsidP="00B4532F">
                  <w:pPr>
                    <w:pStyle w:val="aa"/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US"/>
                    </w:rPr>
                  </w:pPr>
                </w:p>
                <w:p w:rsidR="00B4532F" w:rsidRDefault="00B4532F" w:rsidP="00B4532F">
                  <w:pPr>
                    <w:pStyle w:val="aa"/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US"/>
                    </w:rPr>
                  </w:pPr>
                </w:p>
              </w:tc>
              <w:tc>
                <w:tcPr>
                  <w:tcW w:w="1917" w:type="dxa"/>
                </w:tcPr>
                <w:p w:rsidR="00B4532F" w:rsidRDefault="00B4532F" w:rsidP="00B4532F">
                  <w:pPr>
                    <w:pStyle w:val="aa"/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US"/>
                    </w:rPr>
                  </w:pPr>
                </w:p>
              </w:tc>
              <w:tc>
                <w:tcPr>
                  <w:tcW w:w="1221" w:type="dxa"/>
                </w:tcPr>
                <w:p w:rsidR="00B4532F" w:rsidRDefault="00B4532F" w:rsidP="00B4532F">
                  <w:pPr>
                    <w:pStyle w:val="aa"/>
                    <w:rPr>
                      <w:rStyle w:val="af2"/>
                      <w:rFonts w:ascii="Times New Roman" w:hAnsi="Times New Roman"/>
                      <w:i w:val="0"/>
                      <w:sz w:val="24"/>
                      <w:lang w:val="en-US"/>
                    </w:rPr>
                  </w:pPr>
                </w:p>
              </w:tc>
            </w:tr>
          </w:tbl>
          <w:p w:rsidR="00B4532F" w:rsidRPr="00897D2A" w:rsidRDefault="00B4532F" w:rsidP="0010677B">
            <w:pPr>
              <w:pStyle w:val="aa"/>
              <w:rPr>
                <w:rStyle w:val="af2"/>
                <w:rFonts w:ascii="Times New Roman" w:hAnsi="Times New Roman"/>
                <w:i w:val="0"/>
                <w:sz w:val="24"/>
                <w:lang w:val="en-US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3879"/>
            </w:tblGrid>
            <w:tr w:rsidR="00C5307B" w:rsidRPr="00083A24" w:rsidTr="00D2795D">
              <w:tc>
                <w:tcPr>
                  <w:tcW w:w="1917" w:type="dxa"/>
                </w:tcPr>
                <w:p w:rsidR="00C5307B" w:rsidRPr="00093F52" w:rsidRDefault="00C5307B" w:rsidP="00C5307B">
                  <w:pPr>
                    <w:pStyle w:val="aa"/>
                    <w:jc w:val="both"/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  <w:lang w:val="en-US"/>
                    </w:rPr>
                  </w:pPr>
                  <w:proofErr w:type="spellStart"/>
                  <w:r w:rsidRPr="00093F52"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</w:rPr>
                    <w:t>Бағалау</w:t>
                  </w:r>
                  <w:proofErr w:type="spellEnd"/>
                  <w:r w:rsidRPr="00093F52"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093F52">
                    <w:rPr>
                      <w:rStyle w:val="af2"/>
                      <w:rFonts w:ascii="Times New Roman" w:hAnsi="Times New Roman"/>
                      <w:b/>
                      <w:i w:val="0"/>
                      <w:sz w:val="24"/>
                    </w:rPr>
                    <w:t>критерийі</w:t>
                  </w:r>
                  <w:proofErr w:type="spellEnd"/>
                </w:p>
              </w:tc>
              <w:tc>
                <w:tcPr>
                  <w:tcW w:w="3879" w:type="dxa"/>
                </w:tcPr>
                <w:p w:rsidR="00C5307B" w:rsidRPr="00093F52" w:rsidRDefault="00C5307B" w:rsidP="00C5307B">
                  <w:pPr>
                    <w:pStyle w:val="aa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093F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дискрипторы</w:t>
                  </w:r>
                  <w:proofErr w:type="spellEnd"/>
                </w:p>
              </w:tc>
            </w:tr>
            <w:tr w:rsidR="00C5307B" w:rsidRPr="00083A24" w:rsidTr="00D2795D">
              <w:tc>
                <w:tcPr>
                  <w:tcW w:w="1917" w:type="dxa"/>
                  <w:vMerge w:val="restart"/>
                </w:tcPr>
                <w:p w:rsidR="00C5307B" w:rsidRPr="00C5307B" w:rsidRDefault="00897D2A" w:rsidP="00C5307B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Г</w:t>
                  </w:r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еоэкологияның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негізгі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санаттарын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графикалық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түрде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талдап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шешу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жолдарын</w:t>
                  </w:r>
                  <w:proofErr w:type="spellEnd"/>
                  <w:r w:rsidR="00C5307B" w:rsidRPr="00C5307B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C5307B" w:rsidRPr="006F1AC2">
                    <w:rPr>
                      <w:rStyle w:val="af2"/>
                      <w:rFonts w:ascii="Times New Roman" w:hAnsi="Times New Roman"/>
                      <w:i w:val="0"/>
                      <w:iCs w:val="0"/>
                      <w:sz w:val="24"/>
                      <w:szCs w:val="24"/>
                    </w:rPr>
                    <w:t>ұсынады</w:t>
                  </w:r>
                  <w:proofErr w:type="spellEnd"/>
                </w:p>
              </w:tc>
              <w:tc>
                <w:tcPr>
                  <w:tcW w:w="3879" w:type="dxa"/>
                </w:tcPr>
                <w:p w:rsidR="00C5307B" w:rsidRPr="00897D2A" w:rsidRDefault="00C5307B" w:rsidP="00C5307B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Геоэкологияның</w:t>
                  </w:r>
                  <w:proofErr w:type="spellEnd"/>
                  <w:r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="00897D2A"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897D2A">
                    <w:rPr>
                      <w:rFonts w:ascii="Times New Roman" w:hAnsi="Times New Roman"/>
                      <w:sz w:val="24"/>
                      <w:szCs w:val="24"/>
                    </w:rPr>
                    <w:t>пәндерінің</w:t>
                  </w:r>
                  <w:proofErr w:type="spellEnd"/>
                  <w:r w:rsidR="00897D2A"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897D2A">
                    <w:rPr>
                      <w:rFonts w:ascii="Times New Roman" w:hAnsi="Times New Roman"/>
                      <w:sz w:val="24"/>
                      <w:szCs w:val="24"/>
                    </w:rPr>
                    <w:t>айырмашылығын</w:t>
                  </w:r>
                  <w:proofErr w:type="spellEnd"/>
                  <w:r w:rsidR="00897D2A"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897D2A">
                    <w:rPr>
                      <w:rFonts w:ascii="Times New Roman" w:hAnsi="Times New Roman"/>
                      <w:sz w:val="24"/>
                      <w:szCs w:val="24"/>
                    </w:rPr>
                    <w:t>жазады</w:t>
                  </w:r>
                  <w:proofErr w:type="spellEnd"/>
                  <w:r w:rsidRPr="00897D2A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.   </w:t>
                  </w:r>
                </w:p>
              </w:tc>
            </w:tr>
            <w:tr w:rsidR="00C5307B" w:rsidRPr="00083A24" w:rsidTr="00D2795D">
              <w:tc>
                <w:tcPr>
                  <w:tcW w:w="1917" w:type="dxa"/>
                  <w:vMerge/>
                </w:tcPr>
                <w:p w:rsidR="00C5307B" w:rsidRPr="006F1AC2" w:rsidRDefault="00C5307B" w:rsidP="00C5307B">
                  <w:pPr>
                    <w:pStyle w:val="aa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</w:p>
              </w:tc>
              <w:tc>
                <w:tcPr>
                  <w:tcW w:w="3879" w:type="dxa"/>
                </w:tcPr>
                <w:p w:rsidR="00C5307B" w:rsidRPr="00B4532F" w:rsidRDefault="00C5307B" w:rsidP="00C5307B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Геоэкологияның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пәнінің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ұқсастығын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ажыратады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C5307B" w:rsidRPr="00083A24" w:rsidTr="00D2795D">
              <w:tc>
                <w:tcPr>
                  <w:tcW w:w="1917" w:type="dxa"/>
                  <w:vMerge/>
                </w:tcPr>
                <w:p w:rsidR="00C5307B" w:rsidRPr="006F1AC2" w:rsidRDefault="00C5307B" w:rsidP="00C5307B">
                  <w:pPr>
                    <w:pStyle w:val="aa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</w:p>
              </w:tc>
              <w:tc>
                <w:tcPr>
                  <w:tcW w:w="3879" w:type="dxa"/>
                </w:tcPr>
                <w:p w:rsidR="00C5307B" w:rsidRPr="00B4532F" w:rsidRDefault="00C5307B" w:rsidP="00C5307B">
                  <w:pPr>
                    <w:pStyle w:val="aa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Геоэкологияның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пәнінің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шешу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жолдарын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1AC2">
                    <w:rPr>
                      <w:rFonts w:ascii="Times New Roman" w:hAnsi="Times New Roman"/>
                      <w:sz w:val="24"/>
                      <w:szCs w:val="24"/>
                    </w:rPr>
                    <w:t>ұсынады</w:t>
                  </w:r>
                  <w:proofErr w:type="spellEnd"/>
                  <w:r w:rsidRPr="00B4532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:rsidR="006F1AC2" w:rsidRPr="00DB6036" w:rsidRDefault="00FD0451" w:rsidP="0010677B">
            <w:pPr>
              <w:pStyle w:val="aa"/>
              <w:rPr>
                <w:rFonts w:ascii="Times New Roman" w:hAnsi="Times New Roman"/>
                <w:color w:val="000000"/>
                <w:sz w:val="24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ҚБ</w:t>
            </w:r>
            <w:r w:rsidRPr="00897D2A">
              <w:rPr>
                <w:rFonts w:ascii="Times New Roman" w:hAnsi="Times New Roman"/>
                <w:b/>
                <w:color w:val="000000"/>
                <w:sz w:val="24"/>
                <w:lang w:val="en-GB"/>
              </w:rPr>
              <w:t>.</w:t>
            </w:r>
            <w:r w:rsidR="00897D2A" w:rsidRPr="00897D2A">
              <w:rPr>
                <w:rFonts w:ascii="Times New Roman" w:hAnsi="Times New Roman"/>
                <w:b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897D2A" w:rsidRPr="00DB6036">
              <w:rPr>
                <w:rFonts w:ascii="Times New Roman" w:hAnsi="Times New Roman"/>
                <w:color w:val="000000"/>
                <w:sz w:val="24"/>
              </w:rPr>
              <w:t>Оқушылар</w:t>
            </w:r>
            <w:proofErr w:type="spellEnd"/>
            <w:r w:rsidR="00897D2A" w:rsidRPr="00DB603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897D2A" w:rsidRPr="00DB6036">
              <w:rPr>
                <w:rFonts w:ascii="Times New Roman" w:hAnsi="Times New Roman"/>
                <w:color w:val="000000"/>
                <w:sz w:val="24"/>
              </w:rPr>
              <w:t>бірін</w:t>
            </w:r>
            <w:proofErr w:type="spellEnd"/>
            <w:r w:rsidR="00897D2A" w:rsidRPr="00DB6036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 w:rsidR="00897D2A" w:rsidRPr="00DB603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897D2A" w:rsidRPr="00DB6036">
              <w:rPr>
                <w:rFonts w:ascii="Times New Roman" w:hAnsi="Times New Roman"/>
                <w:color w:val="000000"/>
                <w:sz w:val="24"/>
              </w:rPr>
              <w:t>бірі</w:t>
            </w:r>
            <w:proofErr w:type="spellEnd"/>
            <w:r w:rsidR="00897D2A" w:rsidRPr="00DB603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FF79A6">
              <w:rPr>
                <w:rFonts w:ascii="Times New Roman" w:hAnsi="Times New Roman"/>
                <w:color w:val="000000"/>
                <w:sz w:val="24"/>
              </w:rPr>
              <w:t>бағалайды</w:t>
            </w:r>
            <w:proofErr w:type="spellEnd"/>
            <w:r w:rsidR="00897D2A" w:rsidRPr="00DB603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. </w:t>
            </w:r>
            <w:proofErr w:type="spellStart"/>
            <w:r w:rsidR="00897D2A" w:rsidRPr="00DB6036">
              <w:rPr>
                <w:rFonts w:ascii="Times New Roman" w:hAnsi="Times New Roman"/>
                <w:color w:val="000000"/>
                <w:sz w:val="24"/>
              </w:rPr>
              <w:t>Жақсы</w:t>
            </w:r>
            <w:proofErr w:type="spellEnd"/>
            <w:r w:rsidR="00897D2A" w:rsidRPr="00DB603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897D2A" w:rsidRPr="00DB6036">
              <w:rPr>
                <w:rFonts w:ascii="Times New Roman" w:hAnsi="Times New Roman"/>
                <w:color w:val="000000"/>
                <w:sz w:val="24"/>
              </w:rPr>
              <w:t>айтқан</w:t>
            </w:r>
            <w:proofErr w:type="spellEnd"/>
            <w:r w:rsidR="00897D2A" w:rsidRPr="00DB603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897D2A" w:rsidRPr="00DB6036">
              <w:rPr>
                <w:rFonts w:ascii="Times New Roman" w:hAnsi="Times New Roman"/>
                <w:color w:val="000000"/>
                <w:sz w:val="24"/>
              </w:rPr>
              <w:t>жұпты</w:t>
            </w:r>
            <w:proofErr w:type="spellEnd"/>
            <w:r w:rsidR="00897D2A" w:rsidRPr="00DB603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FF79A6">
              <w:rPr>
                <w:rFonts w:ascii="Times New Roman" w:hAnsi="Times New Roman"/>
                <w:color w:val="000000"/>
                <w:sz w:val="24"/>
              </w:rPr>
              <w:t>атап</w:t>
            </w:r>
            <w:proofErr w:type="spellEnd"/>
            <w:r w:rsidR="00FF79A6" w:rsidRPr="00FF79A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FF79A6">
              <w:rPr>
                <w:rFonts w:ascii="Times New Roman" w:hAnsi="Times New Roman"/>
                <w:color w:val="000000"/>
                <w:sz w:val="24"/>
              </w:rPr>
              <w:t>өз</w:t>
            </w:r>
            <w:proofErr w:type="spellEnd"/>
            <w:r w:rsidR="00FF79A6" w:rsidRPr="00FF79A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FF79A6">
              <w:rPr>
                <w:rFonts w:ascii="Times New Roman" w:hAnsi="Times New Roman"/>
                <w:color w:val="000000"/>
                <w:sz w:val="24"/>
              </w:rPr>
              <w:t>ойларын</w:t>
            </w:r>
            <w:proofErr w:type="spellEnd"/>
            <w:r w:rsidR="00FF79A6" w:rsidRPr="00FF79A6">
              <w:rPr>
                <w:rFonts w:ascii="Times New Roman" w:hAnsi="Times New Roman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FF79A6">
              <w:rPr>
                <w:rFonts w:ascii="Times New Roman" w:hAnsi="Times New Roman"/>
                <w:color w:val="000000"/>
                <w:sz w:val="24"/>
              </w:rPr>
              <w:t>айтады</w:t>
            </w:r>
            <w:proofErr w:type="spellEnd"/>
            <w:r w:rsidR="00FF79A6" w:rsidRPr="00FF79A6">
              <w:rPr>
                <w:rFonts w:ascii="Times New Roman" w:hAnsi="Times New Roman"/>
                <w:color w:val="000000"/>
                <w:sz w:val="24"/>
                <w:lang w:val="en-GB"/>
              </w:rPr>
              <w:t>.</w:t>
            </w:r>
          </w:p>
          <w:p w:rsidR="00D26F38" w:rsidRPr="00897D2A" w:rsidRDefault="00D26F38" w:rsidP="006F1AC2">
            <w:pPr>
              <w:pStyle w:val="aa"/>
              <w:rPr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1071" w:type="pct"/>
            <w:gridSpan w:val="2"/>
          </w:tcPr>
          <w:p w:rsidR="005A4973" w:rsidRPr="00897D2A" w:rsidRDefault="005A4973" w:rsidP="005A497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F02AC6" w:rsidRPr="00897D2A" w:rsidRDefault="00F02AC6" w:rsidP="005A497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F02AC6" w:rsidRPr="00897D2A" w:rsidRDefault="00F02AC6" w:rsidP="005A497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F02AC6" w:rsidRPr="00897D2A" w:rsidRDefault="00F02AC6" w:rsidP="005A497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D26F38" w:rsidRPr="00B4532F" w:rsidRDefault="002347D8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Термин</w:t>
            </w:r>
            <w:r w:rsidRPr="00B4532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сөздердің</w:t>
            </w:r>
            <w:proofErr w:type="spellEnd"/>
            <w:r w:rsidRPr="00B4532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анықтамасы</w:t>
            </w:r>
            <w:proofErr w:type="spellEnd"/>
            <w:r w:rsidRPr="00B4532F">
              <w:rPr>
                <w:rFonts w:ascii="Times New Roman" w:hAnsi="Times New Roman"/>
                <w:color w:val="000000"/>
                <w:sz w:val="24"/>
                <w:lang w:eastAsia="ru-RU"/>
              </w:rPr>
              <w:t>.</w:t>
            </w:r>
          </w:p>
          <w:p w:rsidR="00AF4BF3" w:rsidRPr="00B4532F" w:rsidRDefault="00A22F62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Оқулық</w:t>
            </w:r>
            <w:proofErr w:type="spellEnd"/>
            <w:r w:rsidRPr="00B4532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, </w:t>
            </w:r>
            <w:r w:rsidR="00AF4BF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АКТ</w:t>
            </w:r>
            <w:r w:rsidRPr="00B4532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жұмыс</w:t>
            </w:r>
            <w:proofErr w:type="spellEnd"/>
            <w:r w:rsidRPr="00B4532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дәптер</w:t>
            </w:r>
            <w:proofErr w:type="spellEnd"/>
          </w:p>
          <w:p w:rsidR="002347D8" w:rsidRPr="00B4532F" w:rsidRDefault="002347D8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2347D8" w:rsidRPr="00B4532F" w:rsidRDefault="002347D8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2347D8" w:rsidRPr="00B4532F" w:rsidRDefault="002347D8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AF4BF3" w:rsidRPr="00B4532F" w:rsidRDefault="00AF4BF3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AF4BF3" w:rsidRPr="00B4532F" w:rsidRDefault="00AF4BF3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AF4BF3" w:rsidRPr="00B4532F" w:rsidRDefault="00AF4BF3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6F1AC2" w:rsidRPr="00B4532F" w:rsidRDefault="006F1AC2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6F1AC2" w:rsidRPr="00B4532F" w:rsidRDefault="006F1AC2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6F1AC2" w:rsidRPr="00B4532F" w:rsidRDefault="006F1AC2" w:rsidP="002347D8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2347D8" w:rsidRPr="00145AA4" w:rsidRDefault="00853573" w:rsidP="00B4532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="00093F52">
              <w:rPr>
                <w:rFonts w:ascii="Times New Roman" w:hAnsi="Times New Roman"/>
                <w:sz w:val="24"/>
                <w:lang w:val="ru-RU"/>
              </w:rPr>
              <w:t>Концептуалдық</w:t>
            </w:r>
            <w:proofErr w:type="spellEnd"/>
            <w:r w:rsidR="00093F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93F52"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</w:t>
            </w:r>
            <w:r w:rsidR="00093F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D26F38" w:rsidRPr="007973B7" w:rsidTr="007973B7">
        <w:trPr>
          <w:trHeight w:val="406"/>
        </w:trPr>
        <w:tc>
          <w:tcPr>
            <w:tcW w:w="1147" w:type="pct"/>
            <w:tcBorders>
              <w:bottom w:val="single" w:sz="8" w:space="0" w:color="2976A4"/>
            </w:tcBorders>
          </w:tcPr>
          <w:p w:rsidR="00D26F38" w:rsidRPr="00CB3FA2" w:rsidRDefault="00287A44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B3FA2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CB3FA2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CB3F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D26F38" w:rsidRPr="00EF7D15" w:rsidRDefault="00EF7D15" w:rsidP="00EF7D1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</w:tc>
        <w:tc>
          <w:tcPr>
            <w:tcW w:w="2782" w:type="pct"/>
            <w:gridSpan w:val="6"/>
            <w:tcBorders>
              <w:bottom w:val="single" w:sz="8" w:space="0" w:color="2976A4"/>
            </w:tcBorders>
          </w:tcPr>
          <w:p w:rsidR="00897D2A" w:rsidRDefault="00897D2A" w:rsidP="00FD0451">
            <w:pPr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897D2A" w:rsidRDefault="00897D2A" w:rsidP="00FD0451">
            <w:pPr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897D2A" w:rsidRDefault="00897D2A" w:rsidP="00FD0451">
            <w:pPr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897D2A" w:rsidRPr="007973B7" w:rsidRDefault="00897D2A" w:rsidP="00897D2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Кері байланыс</w:t>
            </w:r>
            <w:r w:rsidR="007973B7" w:rsidRPr="007973B7">
              <w:rPr>
                <w:rFonts w:ascii="Times New Roman" w:hAnsi="Times New Roman"/>
                <w:i/>
                <w:sz w:val="24"/>
                <w:lang w:val="kk-KZ"/>
              </w:rPr>
              <w:t xml:space="preserve">. </w:t>
            </w:r>
            <w:r w:rsidRPr="007973B7">
              <w:rPr>
                <w:rFonts w:ascii="Times New Roman" w:hAnsi="Times New Roman"/>
                <w:sz w:val="24"/>
                <w:lang w:val="kk-KZ"/>
              </w:rPr>
              <w:t>«Блоб» ағашы</w:t>
            </w:r>
          </w:p>
          <w:p w:rsidR="007973B7" w:rsidRDefault="007973B7" w:rsidP="0010677B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7973B7">
              <w:rPr>
                <w:rFonts w:ascii="Times New Roman" w:hAnsi="Times New Roman"/>
                <w:sz w:val="24"/>
                <w:lang w:val="kk-KZ"/>
              </w:rPr>
              <w:t xml:space="preserve">Сабақта алған білімдері мен әсерлері негізінде кері байланыс жүзеге асады. </w:t>
            </w:r>
            <w:r>
              <w:rPr>
                <w:rFonts w:ascii="Times New Roman" w:hAnsi="Times New Roman"/>
                <w:sz w:val="24"/>
                <w:lang w:val="kk-KZ"/>
              </w:rPr>
              <w:t>«Блоб» ағашына «</w:t>
            </w:r>
            <w:r w:rsidR="00FD0451">
              <w:rPr>
                <w:rFonts w:ascii="Times New Roman" w:hAnsi="Times New Roman"/>
                <w:sz w:val="24"/>
                <w:lang w:val="kk-KZ"/>
              </w:rPr>
              <w:t>Сөйлемді аяқтап</w:t>
            </w:r>
            <w:r w:rsidR="0056753B">
              <w:rPr>
                <w:rFonts w:ascii="Times New Roman" w:hAnsi="Times New Roman"/>
                <w:sz w:val="24"/>
                <w:lang w:val="kk-KZ"/>
              </w:rPr>
              <w:t xml:space="preserve"> ..... </w:t>
            </w:r>
            <w:r>
              <w:rPr>
                <w:rFonts w:ascii="Times New Roman" w:hAnsi="Times New Roman"/>
                <w:sz w:val="24"/>
                <w:lang w:val="kk-KZ"/>
              </w:rPr>
              <w:t>алған білімдері бойынша жазып іледі»</w:t>
            </w:r>
          </w:p>
          <w:p w:rsidR="00FD0451" w:rsidRPr="00FD0451" w:rsidRDefault="00FD0451" w:rsidP="00FD0451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FD0451">
              <w:rPr>
                <w:rFonts w:ascii="Times New Roman" w:hAnsi="Times New Roman"/>
                <w:sz w:val="24"/>
                <w:lang w:val="kk-KZ"/>
              </w:rPr>
              <w:t>Маған өте қызықты болды ....</w:t>
            </w:r>
          </w:p>
          <w:p w:rsidR="001A0125" w:rsidRPr="001A0125" w:rsidRDefault="001A0125" w:rsidP="001A0125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1A0125">
              <w:rPr>
                <w:rFonts w:ascii="Times New Roman" w:hAnsi="Times New Roman"/>
                <w:sz w:val="24"/>
                <w:lang w:val="kk-KZ"/>
              </w:rPr>
              <w:t xml:space="preserve">Менің түсінгенім...... </w:t>
            </w:r>
          </w:p>
          <w:p w:rsidR="001A0125" w:rsidRPr="001A0125" w:rsidRDefault="001A0125" w:rsidP="001A0125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1A0125">
              <w:rPr>
                <w:rFonts w:ascii="Times New Roman" w:hAnsi="Times New Roman"/>
                <w:sz w:val="24"/>
                <w:lang w:val="kk-KZ"/>
              </w:rPr>
              <w:t xml:space="preserve">Маған түсінуге қиын болғаны.......... </w:t>
            </w:r>
          </w:p>
          <w:p w:rsidR="001A0125" w:rsidRPr="00FD0451" w:rsidRDefault="001A0125" w:rsidP="001A0125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FD0451">
              <w:rPr>
                <w:rFonts w:ascii="Times New Roman" w:hAnsi="Times New Roman"/>
                <w:sz w:val="24"/>
                <w:lang w:val="kk-KZ"/>
              </w:rPr>
              <w:t xml:space="preserve">Менің ұсынысым...................... </w:t>
            </w:r>
          </w:p>
          <w:p w:rsidR="00897D2A" w:rsidRDefault="00897D2A" w:rsidP="00897D2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94E98">
              <w:rPr>
                <w:rFonts w:ascii="Times New Roman" w:hAnsi="Times New Roman"/>
                <w:b/>
                <w:i/>
                <w:sz w:val="24"/>
                <w:lang w:val="kk-KZ"/>
              </w:rPr>
              <w:t>Үй тапсырмасы:</w:t>
            </w:r>
            <w:r w:rsidRPr="00553F21">
              <w:rPr>
                <w:rFonts w:ascii="Times New Roman" w:hAnsi="Times New Roman"/>
                <w:sz w:val="24"/>
                <w:lang w:val="kk-KZ"/>
              </w:rPr>
              <w:t xml:space="preserve"> «Қазақстанды геоэкологиялық тұрғыда қалай аудандас</w:t>
            </w:r>
            <w:r w:rsidRPr="007973B7">
              <w:rPr>
                <w:rFonts w:ascii="Times New Roman" w:hAnsi="Times New Roman"/>
                <w:sz w:val="24"/>
                <w:lang w:val="kk-KZ"/>
              </w:rPr>
              <w:t>тырар едіңдер?» тақырыбына өздік жұмыс жасау</w:t>
            </w:r>
          </w:p>
          <w:p w:rsidR="00D26F38" w:rsidRPr="007973B7" w:rsidRDefault="00D26F38" w:rsidP="00FD0451">
            <w:pPr>
              <w:pStyle w:val="aa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071" w:type="pct"/>
            <w:gridSpan w:val="2"/>
            <w:tcBorders>
              <w:bottom w:val="single" w:sz="8" w:space="0" w:color="2976A4"/>
            </w:tcBorders>
          </w:tcPr>
          <w:p w:rsidR="00FD0451" w:rsidRDefault="00FD0451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D0451" w:rsidRDefault="00FD0451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D0451" w:rsidRDefault="00FD0451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45AA4" w:rsidRPr="007973B7" w:rsidRDefault="007639F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973B7">
              <w:rPr>
                <w:rFonts w:ascii="Times New Roman" w:hAnsi="Times New Roman"/>
                <w:sz w:val="24"/>
                <w:lang w:val="kk-KZ"/>
              </w:rPr>
              <w:lastRenderedPageBreak/>
              <w:t>«Блоб» ағашы</w:t>
            </w:r>
          </w:p>
          <w:p w:rsidR="007639F2" w:rsidRPr="007973B7" w:rsidRDefault="007639F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45AA4" w:rsidRPr="007973B7" w:rsidRDefault="00145AA4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45AA4" w:rsidRPr="007973B7" w:rsidRDefault="00145AA4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45AA4" w:rsidRPr="007973B7" w:rsidRDefault="00145AA4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62334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20BBD9E7" wp14:editId="61A33288">
                  <wp:extent cx="809625" cy="666750"/>
                  <wp:effectExtent l="19050" t="0" r="9525" b="0"/>
                  <wp:docPr id="6" name="Рисунок 21" descr="https://go1.imgsmail.ru/imgpreview?key=439fe96a324c09&amp;mb=imgdb_preview_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o1.imgsmail.ru/imgpreview?key=439fe96a324c09&amp;mb=imgdb_preview_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90" cy="66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F38" w:rsidRPr="007973B7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BD27DB" w:rsidTr="000628C9">
        <w:tc>
          <w:tcPr>
            <w:tcW w:w="1833" w:type="pct"/>
            <w:gridSpan w:val="4"/>
            <w:tcBorders>
              <w:top w:val="single" w:sz="8" w:space="0" w:color="2976A4"/>
            </w:tcBorders>
          </w:tcPr>
          <w:p w:rsidR="00D26F38" w:rsidRPr="00B4532F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3B7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</w:t>
            </w:r>
            <w:r w:rsidR="00D26F38" w:rsidRPr="007973B7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7973B7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тәсілмен көбірек қолдау көрсетпексіз? </w:t>
            </w:r>
            <w:r w:rsidRPr="00B4532F">
              <w:rPr>
                <w:rFonts w:ascii="Times New Roman" w:hAnsi="Times New Roman"/>
                <w:b/>
                <w:sz w:val="24"/>
                <w:lang w:val="kk-KZ"/>
              </w:rPr>
              <w:t xml:space="preserve">Сіз </w:t>
            </w:r>
            <w:r w:rsidR="00797E9E" w:rsidRPr="00CB3FA2">
              <w:rPr>
                <w:rFonts w:ascii="Times New Roman" w:hAnsi="Times New Roman"/>
                <w:b/>
                <w:sz w:val="24"/>
                <w:lang w:val="kk-KZ"/>
              </w:rPr>
              <w:t>басқаларға қарағанда қабілетті оқ</w:t>
            </w:r>
            <w:r w:rsidR="00797E9E" w:rsidRPr="00B4532F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="00797E9E"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B4532F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96" w:type="pct"/>
            <w:gridSpan w:val="2"/>
            <w:tcBorders>
              <w:top w:val="single" w:sz="8" w:space="0" w:color="2976A4"/>
            </w:tcBorders>
          </w:tcPr>
          <w:p w:rsidR="00D26F38" w:rsidRPr="00B4532F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4532F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="00D26F38" w:rsidRPr="00B4532F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B4532F">
              <w:rPr>
                <w:rFonts w:ascii="Times New Roman" w:hAnsi="Times New Roman"/>
                <w:b/>
                <w:sz w:val="24"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1571" w:type="pct"/>
            <w:gridSpan w:val="3"/>
            <w:tcBorders>
              <w:top w:val="single" w:sz="8" w:space="0" w:color="2976A4"/>
            </w:tcBorders>
          </w:tcPr>
          <w:p w:rsidR="00D26F38" w:rsidRPr="00B4532F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B4532F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="00D26F38" w:rsidRPr="00B4532F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="00D26F38" w:rsidRPr="00B4532F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D26F38" w:rsidRPr="0010677B" w:rsidTr="001D413A">
        <w:trPr>
          <w:trHeight w:val="896"/>
        </w:trPr>
        <w:tc>
          <w:tcPr>
            <w:tcW w:w="1833" w:type="pct"/>
            <w:gridSpan w:val="4"/>
          </w:tcPr>
          <w:p w:rsidR="00D26F38" w:rsidRPr="0085231E" w:rsidRDefault="0085231E" w:rsidP="008523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Сабағымның мақсат</w:t>
            </w:r>
            <w:r w:rsidR="00FF79A6">
              <w:rPr>
                <w:rFonts w:ascii="Times New Roman" w:hAnsi="Times New Roman"/>
                <w:sz w:val="24"/>
                <w:szCs w:val="24"/>
                <w:lang w:val="kk-KZ"/>
              </w:rPr>
              <w:t>ы сараланып кеткен. Сонымен қата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 қабылеті жоғары оқушыларға осы сабақтың аясында «</w:t>
            </w:r>
            <w:r w:rsidRPr="0085231E">
              <w:rPr>
                <w:rFonts w:ascii="Times New Roman" w:hAnsi="Times New Roman"/>
                <w:sz w:val="24"/>
                <w:lang w:val="kk-KZ"/>
              </w:rPr>
              <w:t xml:space="preserve">Қоршаған ортаның </w:t>
            </w:r>
            <w:r w:rsidR="00FF79A6">
              <w:rPr>
                <w:rFonts w:ascii="Times New Roman" w:hAnsi="Times New Roman"/>
                <w:sz w:val="24"/>
                <w:lang w:val="kk-KZ"/>
              </w:rPr>
              <w:t>ластану</w:t>
            </w:r>
            <w:r w:rsidRPr="0085231E">
              <w:rPr>
                <w:rFonts w:ascii="Times New Roman" w:hAnsi="Times New Roman"/>
                <w:sz w:val="24"/>
                <w:lang w:val="kk-KZ"/>
              </w:rPr>
              <w:t xml:space="preserve"> себептерінің шешу жолдарын</w:t>
            </w:r>
            <w:r w:rsidR="00FF79A6">
              <w:rPr>
                <w:rFonts w:ascii="Times New Roman" w:hAnsi="Times New Roman"/>
                <w:sz w:val="24"/>
                <w:lang w:val="kk-KZ"/>
              </w:rPr>
              <w:t>а ұсыныстарын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  <w:r w:rsidR="00FF79A6">
              <w:rPr>
                <w:rFonts w:ascii="Times New Roman" w:hAnsi="Times New Roman"/>
                <w:sz w:val="24"/>
                <w:lang w:val="kk-KZ"/>
              </w:rPr>
              <w:t xml:space="preserve">  айтуына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қол жеткіземін.</w:t>
            </w:r>
          </w:p>
        </w:tc>
        <w:tc>
          <w:tcPr>
            <w:tcW w:w="1596" w:type="pct"/>
            <w:gridSpan w:val="2"/>
          </w:tcPr>
          <w:p w:rsidR="005A4973" w:rsidRPr="006F3B61" w:rsidRDefault="005A4973" w:rsidP="00994E98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0677B">
              <w:rPr>
                <w:rFonts w:ascii="Times New Roman" w:hAnsi="Times New Roman"/>
                <w:sz w:val="24"/>
                <w:szCs w:val="24"/>
              </w:rPr>
              <w:t>Ынталандыру</w:t>
            </w:r>
            <w:proofErr w:type="spellEnd"/>
            <w:r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0677B">
              <w:rPr>
                <w:rFonts w:ascii="Times New Roman" w:hAnsi="Times New Roman"/>
                <w:sz w:val="24"/>
                <w:szCs w:val="24"/>
              </w:rPr>
              <w:t>қолдау</w:t>
            </w:r>
            <w:proofErr w:type="spellEnd"/>
            <w:r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677B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  <w:r w:rsidR="005B063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5A4973" w:rsidRPr="006F3B61" w:rsidRDefault="005B0634" w:rsidP="00994E98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Топпен</w:t>
            </w:r>
            <w:proofErr w:type="spellEnd"/>
            <w:r w:rsidR="005A4973"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4973" w:rsidRPr="0010677B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="005A4973"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4973" w:rsidRPr="0010677B">
              <w:rPr>
                <w:rFonts w:ascii="Times New Roman" w:hAnsi="Times New Roman"/>
                <w:sz w:val="24"/>
                <w:szCs w:val="24"/>
              </w:rPr>
              <w:t>жүргізеді</w:t>
            </w:r>
            <w:proofErr w:type="spellEnd"/>
            <w:r w:rsidR="005A4973" w:rsidRPr="006F3B6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:rsidR="00042299" w:rsidRDefault="00042299" w:rsidP="00042299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0677B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677B">
              <w:rPr>
                <w:rFonts w:ascii="Times New Roman" w:hAnsi="Times New Roman"/>
                <w:sz w:val="24"/>
                <w:szCs w:val="24"/>
              </w:rPr>
              <w:t>өзара</w:t>
            </w:r>
            <w:proofErr w:type="spellEnd"/>
            <w:r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677B">
              <w:rPr>
                <w:rFonts w:ascii="Times New Roman" w:hAnsi="Times New Roman"/>
                <w:sz w:val="24"/>
                <w:szCs w:val="24"/>
              </w:rPr>
              <w:t>бағалайды</w:t>
            </w:r>
            <w:proofErr w:type="spellEnd"/>
            <w:r w:rsidRPr="006F3B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</w:p>
          <w:p w:rsidR="0085231E" w:rsidRPr="0085231E" w:rsidRDefault="0085231E" w:rsidP="0085231E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Сабақта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алған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білімдері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мен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әсерлері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негізінде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кері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байланыс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жүзеге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асады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. «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Блоб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»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ағашына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«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Сөйлемді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аяқтап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.....</w:t>
            </w:r>
            <w:proofErr w:type="gram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алған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білімдері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бойынша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жазып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іледі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»</w:t>
            </w:r>
          </w:p>
          <w:p w:rsidR="0085231E" w:rsidRPr="0085231E" w:rsidRDefault="0085231E" w:rsidP="0085231E">
            <w:pPr>
              <w:pStyle w:val="aa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Маған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өте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қызықты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болды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....</w:t>
            </w:r>
          </w:p>
          <w:p w:rsidR="0085231E" w:rsidRPr="0085231E" w:rsidRDefault="0085231E" w:rsidP="0085231E">
            <w:pPr>
              <w:pStyle w:val="aa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Менің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түсінгенім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...... </w:t>
            </w:r>
          </w:p>
          <w:p w:rsidR="0085231E" w:rsidRPr="0085231E" w:rsidRDefault="0085231E" w:rsidP="0085231E">
            <w:pPr>
              <w:pStyle w:val="aa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Маған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түсінуге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қиын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болғаны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.......... </w:t>
            </w:r>
          </w:p>
          <w:p w:rsidR="0085231E" w:rsidRPr="006F3B61" w:rsidRDefault="0085231E" w:rsidP="0085231E">
            <w:pPr>
              <w:pStyle w:val="aa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Менің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ұсынысым</w:t>
            </w:r>
            <w:proofErr w:type="spellEnd"/>
            <w:r w:rsidRPr="0085231E">
              <w:rPr>
                <w:rFonts w:ascii="Times New Roman" w:hAnsi="Times New Roman"/>
                <w:sz w:val="24"/>
                <w:szCs w:val="24"/>
                <w:lang w:val="en-GB"/>
              </w:rPr>
              <w:t>......................</w:t>
            </w:r>
          </w:p>
          <w:p w:rsidR="00D26F38" w:rsidRPr="00E85976" w:rsidRDefault="00D26F38" w:rsidP="0010677B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71" w:type="pct"/>
            <w:gridSpan w:val="3"/>
            <w:shd w:val="clear" w:color="auto" w:fill="auto"/>
          </w:tcPr>
          <w:p w:rsidR="00D26F38" w:rsidRPr="00F9295E" w:rsidRDefault="001D413A" w:rsidP="00F02AC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413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енсаулық</w:t>
            </w:r>
            <w:proofErr w:type="spellEnd"/>
            <w:r w:rsidRPr="001D41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1D41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қауіпсіздік</w:t>
            </w:r>
            <w:proofErr w:type="spellEnd"/>
            <w:r w:rsidRPr="001D41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техникасы</w:t>
            </w:r>
            <w:proofErr w:type="spellEnd"/>
            <w:r w:rsidRPr="001D41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аясында</w:t>
            </w:r>
            <w:proofErr w:type="spellEnd"/>
            <w:r w:rsidRPr="001D41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топпен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жұмыс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жасағанда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қаламсапты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жұмыс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барысын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қолданылатын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әр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түрлі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құрал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жабдықтарды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дұрыс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қолдану</w:t>
            </w:r>
            <w:proofErr w:type="spellEnd"/>
            <w:r w:rsidR="00F9295E" w:rsidRPr="00F929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Интерактивті</w:t>
            </w:r>
            <w:proofErr w:type="spellEnd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тақтаны</w:t>
            </w:r>
            <w:proofErr w:type="spellEnd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дұрыс</w:t>
            </w:r>
            <w:proofErr w:type="spellEnd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пайдалану</w:t>
            </w:r>
            <w:proofErr w:type="spellEnd"/>
            <w:r w:rsidR="00F9295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26F38" w:rsidRPr="00BD27DB" w:rsidTr="000628C9">
        <w:trPr>
          <w:cantSplit/>
          <w:trHeight w:val="557"/>
        </w:trPr>
        <w:tc>
          <w:tcPr>
            <w:tcW w:w="1342" w:type="pct"/>
            <w:gridSpan w:val="2"/>
            <w:vMerge w:val="restart"/>
          </w:tcPr>
          <w:p w:rsidR="00D26F38" w:rsidRPr="00CB3FA2" w:rsidRDefault="00C72F93" w:rsidP="001823DB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CB3FA2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CB3FA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CB3FA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CB3FA2"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r w:rsidR="00D26F38" w:rsidRPr="00CB3FA2">
              <w:rPr>
                <w:rFonts w:ascii="Times New Roman" w:hAnsi="Times New Roman"/>
                <w:b/>
                <w:i/>
                <w:sz w:val="24"/>
                <w:lang w:val="ru-RU"/>
              </w:rPr>
              <w:t>ефлексия</w:t>
            </w:r>
            <w:r w:rsidR="00D26F38" w:rsidRPr="00CB3FA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i/>
                <w:sz w:val="24"/>
              </w:rPr>
            </w:pPr>
          </w:p>
          <w:p w:rsidR="00C72F93" w:rsidRPr="00CB3FA2" w:rsidRDefault="00C72F93" w:rsidP="001823DB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 w:rsidRPr="00CB3FA2">
              <w:rPr>
                <w:rFonts w:ascii="Times New Roman" w:hAnsi="Times New Roman"/>
                <w:i/>
                <w:sz w:val="24"/>
              </w:rPr>
              <w:t>немесе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шынайы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="00187B15" w:rsidRPr="00CB3FA2">
              <w:rPr>
                <w:rFonts w:ascii="Times New Roman" w:hAnsi="Times New Roman"/>
                <w:i/>
                <w:sz w:val="24"/>
                <w:lang w:val="ru-RU"/>
              </w:rPr>
              <w:t>қолжетімді</w:t>
            </w:r>
            <w:proofErr w:type="spellEnd"/>
            <w:r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CB3FA2">
              <w:rPr>
                <w:rFonts w:ascii="Times New Roman" w:hAnsi="Times New Roman"/>
                <w:i/>
                <w:sz w:val="24"/>
              </w:rPr>
              <w:t>?</w:t>
            </w:r>
          </w:p>
          <w:p w:rsidR="00C72F93" w:rsidRPr="00CB3FA2" w:rsidRDefault="00C72F93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Барлық</w:t>
            </w:r>
            <w:proofErr w:type="spellEnd"/>
            <w:r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B3FA2">
              <w:rPr>
                <w:rFonts w:ascii="Times New Roman" w:hAnsi="Times New Roman"/>
                <w:i/>
                <w:sz w:val="24"/>
                <w:lang w:val="ru-RU"/>
              </w:rPr>
              <w:t>оқушылар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 w:rsidRPr="00CB3FA2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 w:rsidRPr="00CB3FA2">
              <w:rPr>
                <w:rFonts w:ascii="Times New Roman" w:hAnsi="Times New Roman"/>
                <w:i/>
                <w:sz w:val="24"/>
                <w:lang w:val="ru-RU"/>
              </w:rPr>
              <w:t>мақсатына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 w:rsidRPr="00CB3FA2">
              <w:rPr>
                <w:rFonts w:ascii="Times New Roman" w:hAnsi="Times New Roman"/>
                <w:i/>
                <w:sz w:val="24"/>
                <w:lang w:val="ru-RU"/>
              </w:rPr>
              <w:t>қол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 w:rsidRPr="00CB3FA2">
              <w:rPr>
                <w:rFonts w:ascii="Times New Roman" w:hAnsi="Times New Roman"/>
                <w:i/>
                <w:sz w:val="24"/>
                <w:lang w:val="ru-RU"/>
              </w:rPr>
              <w:t>жеткізді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 w:rsidRPr="00CB3FA2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="00187B15" w:rsidRPr="00CB3FA2">
              <w:rPr>
                <w:rFonts w:ascii="Times New Roman" w:hAnsi="Times New Roman"/>
                <w:i/>
                <w:sz w:val="24"/>
              </w:rPr>
              <w:t>?</w:t>
            </w:r>
            <w:r w:rsidR="00187B15" w:rsidRPr="00CB3FA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B3FA2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 w:rsidR="00187B15" w:rsidRPr="00CB3FA2">
              <w:rPr>
                <w:rFonts w:ascii="Times New Roman" w:hAnsi="Times New Roman"/>
                <w:i/>
                <w:sz w:val="24"/>
                <w:lang w:val="kk-KZ"/>
              </w:rPr>
              <w:t xml:space="preserve"> оқушылар оқу мақсатына жетпеген болса, неліктен деп ойлайсыз? </w:t>
            </w:r>
            <w:r w:rsidRPr="00CB3FA2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D26F38" w:rsidRPr="00CB3FA2" w:rsidRDefault="00187B15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="00C72F93" w:rsidRPr="00CB3FA2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 w:rsidRPr="00CB3FA2"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="00C72F93" w:rsidRPr="00CB3FA2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58" w:type="pct"/>
            <w:gridSpan w:val="7"/>
          </w:tcPr>
          <w:p w:rsidR="00D26F38" w:rsidRPr="00CB3FA2" w:rsidRDefault="00D26F38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BD27DB" w:rsidTr="000628C9">
        <w:trPr>
          <w:cantSplit/>
          <w:trHeight w:val="2265"/>
        </w:trPr>
        <w:tc>
          <w:tcPr>
            <w:tcW w:w="1342" w:type="pct"/>
            <w:gridSpan w:val="2"/>
            <w:vMerge/>
          </w:tcPr>
          <w:p w:rsidR="00D26F38" w:rsidRPr="00CB3FA2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58" w:type="pct"/>
            <w:gridSpan w:val="7"/>
          </w:tcPr>
          <w:p w:rsidR="00D26F38" w:rsidRPr="00CB3FA2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BD27DB" w:rsidTr="001823DB">
        <w:trPr>
          <w:trHeight w:val="4230"/>
        </w:trPr>
        <w:tc>
          <w:tcPr>
            <w:tcW w:w="5000" w:type="pct"/>
            <w:gridSpan w:val="9"/>
          </w:tcPr>
          <w:p w:rsidR="00D26F38" w:rsidRPr="00CB3FA2" w:rsidRDefault="00C72F93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CB3FA2" w:rsidRDefault="00187B15" w:rsidP="001823D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CB3FA2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CB3FA2" w:rsidRDefault="00C72F93" w:rsidP="00C72F9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CB3FA2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CB3FA2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CB3FA2" w:rsidRDefault="00796416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CB3FA2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</w:t>
            </w: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2F93" w:rsidRPr="00CB3FA2">
              <w:rPr>
                <w:rFonts w:ascii="Times New Roman" w:hAnsi="Times New Roman"/>
                <w:b/>
                <w:sz w:val="24"/>
                <w:lang w:val="kk-KZ"/>
              </w:rPr>
              <w:t>қиыншылықтары туралы нені а</w:t>
            </w:r>
            <w:r w:rsidRPr="00CB3FA2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CB3FA2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  <w:r w:rsidR="00C72F93" w:rsidRPr="00CB3FA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26F38" w:rsidRPr="00CB3FA2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CB3FA2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CB3FA2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CB3FA2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CB3FA2" w:rsidSect="00D26F38">
      <w:headerReference w:type="default" r:id="rId9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D2" w:rsidRDefault="00B119D2" w:rsidP="00FE3E8D">
      <w:pPr>
        <w:spacing w:line="240" w:lineRule="auto"/>
      </w:pPr>
      <w:r>
        <w:separator/>
      </w:r>
    </w:p>
  </w:endnote>
  <w:endnote w:type="continuationSeparator" w:id="0">
    <w:p w:rsidR="00B119D2" w:rsidRDefault="00B119D2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D2" w:rsidRDefault="00B119D2" w:rsidP="00FE3E8D">
      <w:pPr>
        <w:spacing w:line="240" w:lineRule="auto"/>
      </w:pPr>
      <w:r>
        <w:separator/>
      </w:r>
    </w:p>
  </w:footnote>
  <w:footnote w:type="continuationSeparator" w:id="0">
    <w:p w:rsidR="00B119D2" w:rsidRDefault="00B119D2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D21"/>
    <w:multiLevelType w:val="hybridMultilevel"/>
    <w:tmpl w:val="12FA6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4847"/>
    <w:multiLevelType w:val="hybridMultilevel"/>
    <w:tmpl w:val="7870D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673"/>
    <w:multiLevelType w:val="hybridMultilevel"/>
    <w:tmpl w:val="1FFED858"/>
    <w:lvl w:ilvl="0" w:tplc="DFA089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10F245B"/>
    <w:multiLevelType w:val="hybridMultilevel"/>
    <w:tmpl w:val="A71C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C039D"/>
    <w:multiLevelType w:val="hybridMultilevel"/>
    <w:tmpl w:val="4292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3BAB"/>
    <w:multiLevelType w:val="hybridMultilevel"/>
    <w:tmpl w:val="B6FA0D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158EE"/>
    <w:multiLevelType w:val="hybridMultilevel"/>
    <w:tmpl w:val="F050E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F0EAC"/>
    <w:multiLevelType w:val="hybridMultilevel"/>
    <w:tmpl w:val="240C27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3D55"/>
    <w:multiLevelType w:val="hybridMultilevel"/>
    <w:tmpl w:val="9446B7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45034"/>
    <w:multiLevelType w:val="hybridMultilevel"/>
    <w:tmpl w:val="3B8CD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F2DFC"/>
    <w:multiLevelType w:val="hybridMultilevel"/>
    <w:tmpl w:val="9CAABC66"/>
    <w:lvl w:ilvl="0" w:tplc="BFC2E65A">
      <w:start w:val="1"/>
      <w:numFmt w:val="decimal"/>
      <w:lvlText w:val="%1."/>
      <w:lvlJc w:val="left"/>
      <w:pPr>
        <w:ind w:left="790" w:hanging="4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13DA"/>
    <w:multiLevelType w:val="hybridMultilevel"/>
    <w:tmpl w:val="1DDA7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33"/>
  </w:num>
  <w:num w:numId="4">
    <w:abstractNumId w:val="30"/>
  </w:num>
  <w:num w:numId="5">
    <w:abstractNumId w:val="27"/>
  </w:num>
  <w:num w:numId="6">
    <w:abstractNumId w:val="37"/>
  </w:num>
  <w:num w:numId="7">
    <w:abstractNumId w:val="20"/>
  </w:num>
  <w:num w:numId="8">
    <w:abstractNumId w:val="7"/>
  </w:num>
  <w:num w:numId="9">
    <w:abstractNumId w:val="3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0"/>
  </w:num>
  <w:num w:numId="15">
    <w:abstractNumId w:val="12"/>
  </w:num>
  <w:num w:numId="16">
    <w:abstractNumId w:val="0"/>
  </w:num>
  <w:num w:numId="17">
    <w:abstractNumId w:val="14"/>
  </w:num>
  <w:num w:numId="18">
    <w:abstractNumId w:val="31"/>
  </w:num>
  <w:num w:numId="19">
    <w:abstractNumId w:val="21"/>
  </w:num>
  <w:num w:numId="20">
    <w:abstractNumId w:val="2"/>
  </w:num>
  <w:num w:numId="21">
    <w:abstractNumId w:val="19"/>
  </w:num>
  <w:num w:numId="22">
    <w:abstractNumId w:val="15"/>
  </w:num>
  <w:num w:numId="23">
    <w:abstractNumId w:val="36"/>
  </w:num>
  <w:num w:numId="24">
    <w:abstractNumId w:val="25"/>
  </w:num>
  <w:num w:numId="25">
    <w:abstractNumId w:val="23"/>
  </w:num>
  <w:num w:numId="26">
    <w:abstractNumId w:val="29"/>
  </w:num>
  <w:num w:numId="27">
    <w:abstractNumId w:val="28"/>
  </w:num>
  <w:num w:numId="28">
    <w:abstractNumId w:val="18"/>
  </w:num>
  <w:num w:numId="29">
    <w:abstractNumId w:val="13"/>
  </w:num>
  <w:num w:numId="30">
    <w:abstractNumId w:val="11"/>
  </w:num>
  <w:num w:numId="31">
    <w:abstractNumId w:val="3"/>
  </w:num>
  <w:num w:numId="32">
    <w:abstractNumId w:val="24"/>
  </w:num>
  <w:num w:numId="33">
    <w:abstractNumId w:val="35"/>
  </w:num>
  <w:num w:numId="34">
    <w:abstractNumId w:val="5"/>
  </w:num>
  <w:num w:numId="35">
    <w:abstractNumId w:val="9"/>
  </w:num>
  <w:num w:numId="36">
    <w:abstractNumId w:val="6"/>
  </w:num>
  <w:num w:numId="37">
    <w:abstractNumId w:val="3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8"/>
    <w:rsid w:val="000018E9"/>
    <w:rsid w:val="00005516"/>
    <w:rsid w:val="00005689"/>
    <w:rsid w:val="000208D1"/>
    <w:rsid w:val="00030597"/>
    <w:rsid w:val="000412F2"/>
    <w:rsid w:val="00041862"/>
    <w:rsid w:val="00042299"/>
    <w:rsid w:val="0004355F"/>
    <w:rsid w:val="000435F3"/>
    <w:rsid w:val="000628C9"/>
    <w:rsid w:val="00063FC6"/>
    <w:rsid w:val="00066949"/>
    <w:rsid w:val="00075AD3"/>
    <w:rsid w:val="00080F6D"/>
    <w:rsid w:val="00082368"/>
    <w:rsid w:val="00083A24"/>
    <w:rsid w:val="00093F52"/>
    <w:rsid w:val="000A0887"/>
    <w:rsid w:val="000B05EE"/>
    <w:rsid w:val="000B08D7"/>
    <w:rsid w:val="000B451A"/>
    <w:rsid w:val="000C1F9A"/>
    <w:rsid w:val="000C33D9"/>
    <w:rsid w:val="000C4066"/>
    <w:rsid w:val="000E0ED8"/>
    <w:rsid w:val="000E2C56"/>
    <w:rsid w:val="000F199D"/>
    <w:rsid w:val="0010677B"/>
    <w:rsid w:val="0010685C"/>
    <w:rsid w:val="00107E8E"/>
    <w:rsid w:val="00112FD9"/>
    <w:rsid w:val="00120A64"/>
    <w:rsid w:val="00123865"/>
    <w:rsid w:val="00123C98"/>
    <w:rsid w:val="00131E64"/>
    <w:rsid w:val="00134200"/>
    <w:rsid w:val="00145AA4"/>
    <w:rsid w:val="00151B40"/>
    <w:rsid w:val="0015718F"/>
    <w:rsid w:val="00157C51"/>
    <w:rsid w:val="0016610E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0125"/>
    <w:rsid w:val="001A3BDA"/>
    <w:rsid w:val="001D413A"/>
    <w:rsid w:val="001D5BDE"/>
    <w:rsid w:val="001F0363"/>
    <w:rsid w:val="001F5FCE"/>
    <w:rsid w:val="00200263"/>
    <w:rsid w:val="00202087"/>
    <w:rsid w:val="002024C5"/>
    <w:rsid w:val="002115C4"/>
    <w:rsid w:val="002153B5"/>
    <w:rsid w:val="002166F7"/>
    <w:rsid w:val="002175CF"/>
    <w:rsid w:val="00232BD2"/>
    <w:rsid w:val="002347D8"/>
    <w:rsid w:val="002416D8"/>
    <w:rsid w:val="002437F6"/>
    <w:rsid w:val="00243F76"/>
    <w:rsid w:val="00252BF6"/>
    <w:rsid w:val="00252CEB"/>
    <w:rsid w:val="0026347F"/>
    <w:rsid w:val="002739E3"/>
    <w:rsid w:val="00274E2D"/>
    <w:rsid w:val="002768B0"/>
    <w:rsid w:val="00280D19"/>
    <w:rsid w:val="00286DB0"/>
    <w:rsid w:val="00287A44"/>
    <w:rsid w:val="00291F14"/>
    <w:rsid w:val="0029348E"/>
    <w:rsid w:val="002940CF"/>
    <w:rsid w:val="002A1135"/>
    <w:rsid w:val="002A7E5A"/>
    <w:rsid w:val="002C1470"/>
    <w:rsid w:val="002E65AC"/>
    <w:rsid w:val="002F1102"/>
    <w:rsid w:val="002F3C39"/>
    <w:rsid w:val="002F7A04"/>
    <w:rsid w:val="00321408"/>
    <w:rsid w:val="003253EA"/>
    <w:rsid w:val="003260AD"/>
    <w:rsid w:val="00330362"/>
    <w:rsid w:val="00334AE0"/>
    <w:rsid w:val="00336060"/>
    <w:rsid w:val="00341843"/>
    <w:rsid w:val="003477B3"/>
    <w:rsid w:val="003771BD"/>
    <w:rsid w:val="00383524"/>
    <w:rsid w:val="003945DA"/>
    <w:rsid w:val="0039715F"/>
    <w:rsid w:val="003B7CFD"/>
    <w:rsid w:val="003C0124"/>
    <w:rsid w:val="003C4EDF"/>
    <w:rsid w:val="003C5D27"/>
    <w:rsid w:val="003C70A2"/>
    <w:rsid w:val="003D16A9"/>
    <w:rsid w:val="003D282D"/>
    <w:rsid w:val="003E3E54"/>
    <w:rsid w:val="003F7976"/>
    <w:rsid w:val="00401B36"/>
    <w:rsid w:val="004125C5"/>
    <w:rsid w:val="00413E67"/>
    <w:rsid w:val="00414732"/>
    <w:rsid w:val="0041744C"/>
    <w:rsid w:val="00423283"/>
    <w:rsid w:val="00425805"/>
    <w:rsid w:val="00426476"/>
    <w:rsid w:val="00427FC2"/>
    <w:rsid w:val="0043235B"/>
    <w:rsid w:val="004339CD"/>
    <w:rsid w:val="004611FB"/>
    <w:rsid w:val="0046522B"/>
    <w:rsid w:val="00475028"/>
    <w:rsid w:val="00476511"/>
    <w:rsid w:val="00484ADA"/>
    <w:rsid w:val="00487330"/>
    <w:rsid w:val="00492D32"/>
    <w:rsid w:val="004A2D3F"/>
    <w:rsid w:val="004A78E2"/>
    <w:rsid w:val="004B6EC8"/>
    <w:rsid w:val="004C03DD"/>
    <w:rsid w:val="004C52D0"/>
    <w:rsid w:val="004D1A21"/>
    <w:rsid w:val="004D72EA"/>
    <w:rsid w:val="004F715D"/>
    <w:rsid w:val="0050285C"/>
    <w:rsid w:val="005035BA"/>
    <w:rsid w:val="005247FD"/>
    <w:rsid w:val="00537E9E"/>
    <w:rsid w:val="0054312C"/>
    <w:rsid w:val="005431B4"/>
    <w:rsid w:val="00553337"/>
    <w:rsid w:val="00553344"/>
    <w:rsid w:val="00553F21"/>
    <w:rsid w:val="00556D01"/>
    <w:rsid w:val="00557D70"/>
    <w:rsid w:val="00560D51"/>
    <w:rsid w:val="0056349E"/>
    <w:rsid w:val="0056753B"/>
    <w:rsid w:val="00571760"/>
    <w:rsid w:val="0057718C"/>
    <w:rsid w:val="005A295D"/>
    <w:rsid w:val="005A4973"/>
    <w:rsid w:val="005B0634"/>
    <w:rsid w:val="005C208D"/>
    <w:rsid w:val="005C45DF"/>
    <w:rsid w:val="005E005A"/>
    <w:rsid w:val="005E2568"/>
    <w:rsid w:val="005E369E"/>
    <w:rsid w:val="005E622A"/>
    <w:rsid w:val="005F4CFD"/>
    <w:rsid w:val="005F65CD"/>
    <w:rsid w:val="0060341B"/>
    <w:rsid w:val="00625ACF"/>
    <w:rsid w:val="00634A06"/>
    <w:rsid w:val="00637465"/>
    <w:rsid w:val="006543DE"/>
    <w:rsid w:val="00663B7C"/>
    <w:rsid w:val="006708F3"/>
    <w:rsid w:val="006760E5"/>
    <w:rsid w:val="006773D2"/>
    <w:rsid w:val="00683F0B"/>
    <w:rsid w:val="006860AB"/>
    <w:rsid w:val="00686504"/>
    <w:rsid w:val="00686B1F"/>
    <w:rsid w:val="00691C6D"/>
    <w:rsid w:val="00691EA0"/>
    <w:rsid w:val="00692CEA"/>
    <w:rsid w:val="00694E10"/>
    <w:rsid w:val="006A4653"/>
    <w:rsid w:val="006A4F71"/>
    <w:rsid w:val="006B5634"/>
    <w:rsid w:val="006C6473"/>
    <w:rsid w:val="006D4F82"/>
    <w:rsid w:val="006E4935"/>
    <w:rsid w:val="006F0235"/>
    <w:rsid w:val="006F1AC2"/>
    <w:rsid w:val="006F31CA"/>
    <w:rsid w:val="006F3B61"/>
    <w:rsid w:val="006F3E27"/>
    <w:rsid w:val="00707D56"/>
    <w:rsid w:val="00711B80"/>
    <w:rsid w:val="007145BF"/>
    <w:rsid w:val="00714677"/>
    <w:rsid w:val="00714D10"/>
    <w:rsid w:val="0071530D"/>
    <w:rsid w:val="007234E6"/>
    <w:rsid w:val="00725B5B"/>
    <w:rsid w:val="00737BB4"/>
    <w:rsid w:val="0074520A"/>
    <w:rsid w:val="007524F4"/>
    <w:rsid w:val="00754300"/>
    <w:rsid w:val="00756363"/>
    <w:rsid w:val="007572FA"/>
    <w:rsid w:val="007639F2"/>
    <w:rsid w:val="00781E06"/>
    <w:rsid w:val="007847DD"/>
    <w:rsid w:val="00792F1E"/>
    <w:rsid w:val="00796416"/>
    <w:rsid w:val="007973B7"/>
    <w:rsid w:val="00797E9E"/>
    <w:rsid w:val="007A0209"/>
    <w:rsid w:val="007A1143"/>
    <w:rsid w:val="007A3931"/>
    <w:rsid w:val="007B296E"/>
    <w:rsid w:val="007B4E34"/>
    <w:rsid w:val="007C3CC5"/>
    <w:rsid w:val="007C665F"/>
    <w:rsid w:val="007D0E05"/>
    <w:rsid w:val="007D794F"/>
    <w:rsid w:val="007E0C26"/>
    <w:rsid w:val="007E20DF"/>
    <w:rsid w:val="007E27F8"/>
    <w:rsid w:val="007E637E"/>
    <w:rsid w:val="007E6380"/>
    <w:rsid w:val="007F03C2"/>
    <w:rsid w:val="007F7E41"/>
    <w:rsid w:val="00800F97"/>
    <w:rsid w:val="008070D5"/>
    <w:rsid w:val="00814ABD"/>
    <w:rsid w:val="00821E22"/>
    <w:rsid w:val="00826EBE"/>
    <w:rsid w:val="00834ACF"/>
    <w:rsid w:val="0084069F"/>
    <w:rsid w:val="00841253"/>
    <w:rsid w:val="008448D3"/>
    <w:rsid w:val="0085231E"/>
    <w:rsid w:val="00853573"/>
    <w:rsid w:val="0086700D"/>
    <w:rsid w:val="00872E4D"/>
    <w:rsid w:val="00877246"/>
    <w:rsid w:val="00886797"/>
    <w:rsid w:val="00897D2A"/>
    <w:rsid w:val="008B37FF"/>
    <w:rsid w:val="008C7DE4"/>
    <w:rsid w:val="008D5B07"/>
    <w:rsid w:val="008F0109"/>
    <w:rsid w:val="008F2725"/>
    <w:rsid w:val="008F6FFF"/>
    <w:rsid w:val="008F7D06"/>
    <w:rsid w:val="00907D56"/>
    <w:rsid w:val="009138EB"/>
    <w:rsid w:val="0091584D"/>
    <w:rsid w:val="00923D89"/>
    <w:rsid w:val="00932884"/>
    <w:rsid w:val="0095219D"/>
    <w:rsid w:val="00957DAC"/>
    <w:rsid w:val="00971B01"/>
    <w:rsid w:val="0097452C"/>
    <w:rsid w:val="00976D52"/>
    <w:rsid w:val="00982B07"/>
    <w:rsid w:val="00984686"/>
    <w:rsid w:val="00985486"/>
    <w:rsid w:val="009918BF"/>
    <w:rsid w:val="00994E98"/>
    <w:rsid w:val="009A04EF"/>
    <w:rsid w:val="009B1A5A"/>
    <w:rsid w:val="009B7B3C"/>
    <w:rsid w:val="009C57D2"/>
    <w:rsid w:val="009C590A"/>
    <w:rsid w:val="009D0BBF"/>
    <w:rsid w:val="009E1F0D"/>
    <w:rsid w:val="009E224B"/>
    <w:rsid w:val="009E6350"/>
    <w:rsid w:val="009E77D7"/>
    <w:rsid w:val="009F64BD"/>
    <w:rsid w:val="009F6B9B"/>
    <w:rsid w:val="00A01181"/>
    <w:rsid w:val="00A058C5"/>
    <w:rsid w:val="00A17A6F"/>
    <w:rsid w:val="00A22F62"/>
    <w:rsid w:val="00A245D5"/>
    <w:rsid w:val="00A27964"/>
    <w:rsid w:val="00A300CE"/>
    <w:rsid w:val="00A61267"/>
    <w:rsid w:val="00A655E1"/>
    <w:rsid w:val="00A718A2"/>
    <w:rsid w:val="00A73DF7"/>
    <w:rsid w:val="00A82B9B"/>
    <w:rsid w:val="00A82FFA"/>
    <w:rsid w:val="00A945DE"/>
    <w:rsid w:val="00A962A0"/>
    <w:rsid w:val="00AA2406"/>
    <w:rsid w:val="00AB4670"/>
    <w:rsid w:val="00AB63D6"/>
    <w:rsid w:val="00AB6562"/>
    <w:rsid w:val="00AB6963"/>
    <w:rsid w:val="00AB6D33"/>
    <w:rsid w:val="00AC30B5"/>
    <w:rsid w:val="00AC3AFE"/>
    <w:rsid w:val="00AC5631"/>
    <w:rsid w:val="00AD1061"/>
    <w:rsid w:val="00AD77F6"/>
    <w:rsid w:val="00AE41F1"/>
    <w:rsid w:val="00AE4BFA"/>
    <w:rsid w:val="00AE68B9"/>
    <w:rsid w:val="00AF2B28"/>
    <w:rsid w:val="00AF4BF3"/>
    <w:rsid w:val="00AF61B8"/>
    <w:rsid w:val="00B04989"/>
    <w:rsid w:val="00B056D8"/>
    <w:rsid w:val="00B119D2"/>
    <w:rsid w:val="00B12108"/>
    <w:rsid w:val="00B13FC1"/>
    <w:rsid w:val="00B16FCB"/>
    <w:rsid w:val="00B2177E"/>
    <w:rsid w:val="00B25253"/>
    <w:rsid w:val="00B25419"/>
    <w:rsid w:val="00B32993"/>
    <w:rsid w:val="00B413B1"/>
    <w:rsid w:val="00B450B4"/>
    <w:rsid w:val="00B4532F"/>
    <w:rsid w:val="00B51726"/>
    <w:rsid w:val="00B57840"/>
    <w:rsid w:val="00B616BE"/>
    <w:rsid w:val="00B63E95"/>
    <w:rsid w:val="00B71423"/>
    <w:rsid w:val="00B7626C"/>
    <w:rsid w:val="00B77638"/>
    <w:rsid w:val="00B8070A"/>
    <w:rsid w:val="00B83708"/>
    <w:rsid w:val="00B856B5"/>
    <w:rsid w:val="00BB5226"/>
    <w:rsid w:val="00BB62D6"/>
    <w:rsid w:val="00BC3A9A"/>
    <w:rsid w:val="00BC498C"/>
    <w:rsid w:val="00BD1E8A"/>
    <w:rsid w:val="00BD27DB"/>
    <w:rsid w:val="00BD5336"/>
    <w:rsid w:val="00BD5F1C"/>
    <w:rsid w:val="00C00237"/>
    <w:rsid w:val="00C0414B"/>
    <w:rsid w:val="00C11507"/>
    <w:rsid w:val="00C133E3"/>
    <w:rsid w:val="00C30400"/>
    <w:rsid w:val="00C31A7F"/>
    <w:rsid w:val="00C33563"/>
    <w:rsid w:val="00C35673"/>
    <w:rsid w:val="00C36720"/>
    <w:rsid w:val="00C41E9B"/>
    <w:rsid w:val="00C441E9"/>
    <w:rsid w:val="00C502C4"/>
    <w:rsid w:val="00C5307B"/>
    <w:rsid w:val="00C55EB3"/>
    <w:rsid w:val="00C572AE"/>
    <w:rsid w:val="00C5735B"/>
    <w:rsid w:val="00C605B6"/>
    <w:rsid w:val="00C60686"/>
    <w:rsid w:val="00C60E65"/>
    <w:rsid w:val="00C64E67"/>
    <w:rsid w:val="00C66CC7"/>
    <w:rsid w:val="00C67322"/>
    <w:rsid w:val="00C72F93"/>
    <w:rsid w:val="00C80027"/>
    <w:rsid w:val="00C820E2"/>
    <w:rsid w:val="00C82A7A"/>
    <w:rsid w:val="00C90BE7"/>
    <w:rsid w:val="00C93DAC"/>
    <w:rsid w:val="00C9540B"/>
    <w:rsid w:val="00C96820"/>
    <w:rsid w:val="00CA093D"/>
    <w:rsid w:val="00CA0A5D"/>
    <w:rsid w:val="00CB3FA2"/>
    <w:rsid w:val="00CB4FCD"/>
    <w:rsid w:val="00CC2645"/>
    <w:rsid w:val="00CD2906"/>
    <w:rsid w:val="00CD6C7D"/>
    <w:rsid w:val="00CD7229"/>
    <w:rsid w:val="00CE366F"/>
    <w:rsid w:val="00CE508E"/>
    <w:rsid w:val="00CF0EAC"/>
    <w:rsid w:val="00CF5359"/>
    <w:rsid w:val="00D164FE"/>
    <w:rsid w:val="00D26F38"/>
    <w:rsid w:val="00D2795D"/>
    <w:rsid w:val="00D317FA"/>
    <w:rsid w:val="00D421A1"/>
    <w:rsid w:val="00D520D3"/>
    <w:rsid w:val="00D551BB"/>
    <w:rsid w:val="00D56616"/>
    <w:rsid w:val="00D6262D"/>
    <w:rsid w:val="00D661F4"/>
    <w:rsid w:val="00D76164"/>
    <w:rsid w:val="00D8025C"/>
    <w:rsid w:val="00DB137A"/>
    <w:rsid w:val="00DB6036"/>
    <w:rsid w:val="00DC48DE"/>
    <w:rsid w:val="00DC5A89"/>
    <w:rsid w:val="00DD0B3F"/>
    <w:rsid w:val="00DE4C30"/>
    <w:rsid w:val="00DE5AC4"/>
    <w:rsid w:val="00DF6714"/>
    <w:rsid w:val="00E059C9"/>
    <w:rsid w:val="00E144D8"/>
    <w:rsid w:val="00E20732"/>
    <w:rsid w:val="00E222A1"/>
    <w:rsid w:val="00E3385F"/>
    <w:rsid w:val="00E4519A"/>
    <w:rsid w:val="00E46028"/>
    <w:rsid w:val="00E471A2"/>
    <w:rsid w:val="00E77C5D"/>
    <w:rsid w:val="00E806D4"/>
    <w:rsid w:val="00E85976"/>
    <w:rsid w:val="00EA3A98"/>
    <w:rsid w:val="00EA5D24"/>
    <w:rsid w:val="00EB3FED"/>
    <w:rsid w:val="00EB4250"/>
    <w:rsid w:val="00EB59AC"/>
    <w:rsid w:val="00EC1BEC"/>
    <w:rsid w:val="00EC37F5"/>
    <w:rsid w:val="00ED5773"/>
    <w:rsid w:val="00ED72FD"/>
    <w:rsid w:val="00EF1059"/>
    <w:rsid w:val="00EF11FF"/>
    <w:rsid w:val="00EF7D15"/>
    <w:rsid w:val="00F007C7"/>
    <w:rsid w:val="00F02AC6"/>
    <w:rsid w:val="00F123D0"/>
    <w:rsid w:val="00F322E1"/>
    <w:rsid w:val="00F35088"/>
    <w:rsid w:val="00F4763C"/>
    <w:rsid w:val="00F76896"/>
    <w:rsid w:val="00F82F7F"/>
    <w:rsid w:val="00F9001A"/>
    <w:rsid w:val="00F9295E"/>
    <w:rsid w:val="00F941FB"/>
    <w:rsid w:val="00FA0B8A"/>
    <w:rsid w:val="00FC2DA7"/>
    <w:rsid w:val="00FD0451"/>
    <w:rsid w:val="00FD0C1B"/>
    <w:rsid w:val="00FD4D6D"/>
    <w:rsid w:val="00FD5941"/>
    <w:rsid w:val="00FE3E8D"/>
    <w:rsid w:val="00FE6473"/>
    <w:rsid w:val="00FF72A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1A23-29C1-4841-9DCF-2B71D1A8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CB3FA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7E8D-92C6-44BE-86C4-1F0C2507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70</cp:revision>
  <dcterms:created xsi:type="dcterms:W3CDTF">2020-03-03T03:53:00Z</dcterms:created>
  <dcterms:modified xsi:type="dcterms:W3CDTF">2020-05-11T09:54:00Z</dcterms:modified>
</cp:coreProperties>
</file>