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091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2551"/>
        <w:gridCol w:w="3828"/>
        <w:gridCol w:w="567"/>
        <w:gridCol w:w="1876"/>
      </w:tblGrid>
      <w:tr w:rsidR="008319EE" w:rsidRPr="00152A26" w:rsidTr="00152A26">
        <w:tc>
          <w:tcPr>
            <w:tcW w:w="675" w:type="dxa"/>
          </w:tcPr>
          <w:p w:rsidR="008319EE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</w:t>
            </w:r>
          </w:p>
        </w:tc>
        <w:tc>
          <w:tcPr>
            <w:tcW w:w="1418" w:type="dxa"/>
          </w:tcPr>
          <w:p w:rsidR="008319EE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8822" w:type="dxa"/>
            <w:gridSpan w:val="4"/>
            <w:tcBorders>
              <w:bottom w:val="nil"/>
            </w:tcBorders>
          </w:tcPr>
          <w:p w:rsidR="008319EE" w:rsidRPr="00152A26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Мерзімі</w:t>
            </w: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31.01.2020 ж</w:t>
            </w:r>
          </w:p>
          <w:p w:rsidR="008319EE" w:rsidRPr="00152A26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</w:t>
            </w: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9  «ә,б»</w:t>
            </w:r>
          </w:p>
          <w:p w:rsidR="008319EE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 Шынтемирова Зәуре  Пірманбекқызы</w:t>
            </w:r>
          </w:p>
        </w:tc>
      </w:tr>
      <w:tr w:rsidR="00975F12" w:rsidRPr="00975F12" w:rsidTr="00152A26">
        <w:trPr>
          <w:trHeight w:val="32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</w:t>
            </w:r>
          </w:p>
        </w:tc>
        <w:tc>
          <w:tcPr>
            <w:tcW w:w="8822" w:type="dxa"/>
            <w:gridSpan w:val="4"/>
            <w:tcBorders>
              <w:top w:val="single" w:sz="4" w:space="0" w:color="auto"/>
            </w:tcBorders>
          </w:tcPr>
          <w:p w:rsidR="00975F12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Б.Майлин  «</w:t>
            </w: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Адамзатта ондай сұлу болады екен-ау!»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 жеткізілетін оқу мақсаттары</w:t>
            </w:r>
          </w:p>
        </w:tc>
        <w:tc>
          <w:tcPr>
            <w:tcW w:w="8822" w:type="dxa"/>
            <w:gridSpan w:val="4"/>
          </w:tcPr>
          <w:p w:rsidR="00975F12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9.3.3.1 шығарманың идеясын ғаламдық тұрғыдан талдап, әдеби эссе жазу;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822" w:type="dxa"/>
            <w:gridSpan w:val="4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Барлық оқушылар: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Қаламгер шығармашылығы, туынды идеясы туралы білімді толықтырады, меңгереді, талдау біледі, өз ойын айтады.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Көптеген оқушылар: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Жеке жұмыста білімдарлық танытады, қосымша мәлімет табады, өз пікірін еркні жеткізуге тырысады.</w:t>
            </w:r>
          </w:p>
          <w:p w:rsidR="00975F12" w:rsidRPr="00975F12" w:rsidRDefault="00975F12" w:rsidP="008319E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Кейбір оқушылар: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="008319EE"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Ш</w:t>
            </w:r>
            <w:r w:rsidR="008319EE"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ығарманың идеясын ғаламдық тұ</w:t>
            </w:r>
            <w:r w:rsidR="008319EE"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рғыдан талдап, әдеби эссе жаза алады</w:t>
            </w:r>
            <w:r w:rsidR="008319EE"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;</w:t>
            </w:r>
          </w:p>
        </w:tc>
      </w:tr>
      <w:tr w:rsidR="00975F12" w:rsidRPr="00975F12" w:rsidTr="00152A26">
        <w:trPr>
          <w:trHeight w:val="800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критерийлері</w:t>
            </w:r>
          </w:p>
        </w:tc>
        <w:tc>
          <w:tcPr>
            <w:tcW w:w="8822" w:type="dxa"/>
            <w:gridSpan w:val="4"/>
            <w:tcBorders>
              <w:bottom w:val="single" w:sz="4" w:space="0" w:color="auto"/>
            </w:tcBorders>
          </w:tcPr>
          <w:p w:rsidR="00975F12" w:rsidRPr="00152A26" w:rsidRDefault="00975F12" w:rsidP="008319E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 туындыны талдай б</w:t>
            </w:r>
            <w:r w:rsidR="008319EE"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іледі, ө</w:t>
            </w: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 ойын еркін, көркем жеткізе білу.</w:t>
            </w:r>
          </w:p>
          <w:p w:rsidR="00975F12" w:rsidRPr="00152A26" w:rsidRDefault="008319EE" w:rsidP="008319EE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 мәліметті анықтай біледі, ш</w:t>
            </w: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ығарманың идеясын ғаламдық тұрғыдан талдап, әдеби эссе жаза алады;</w:t>
            </w:r>
          </w:p>
        </w:tc>
      </w:tr>
      <w:tr w:rsidR="00975F12" w:rsidRPr="00975F12" w:rsidTr="00152A26">
        <w:trPr>
          <w:trHeight w:val="30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Тілдік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мақсаттар</w:t>
            </w:r>
            <w:proofErr w:type="spellEnd"/>
          </w:p>
        </w:tc>
        <w:tc>
          <w:tcPr>
            <w:tcW w:w="8822" w:type="dxa"/>
            <w:gridSpan w:val="4"/>
            <w:tcBorders>
              <w:top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орындай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975F12" w:rsidRPr="00975F12" w:rsidRDefault="00975F12" w:rsidP="00975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-кейіпкерлер жүйесін анықтайды</w:t>
            </w:r>
          </w:p>
          <w:p w:rsidR="00975F12" w:rsidRPr="00975F12" w:rsidRDefault="00975F12" w:rsidP="00975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-автор стиліне сүйеніп, ойтолғау жазады</w:t>
            </w:r>
          </w:p>
          <w:p w:rsidR="00975F12" w:rsidRPr="00975F12" w:rsidRDefault="00975F12" w:rsidP="00975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-көркемдегіш құралдарды тауып жазады</w:t>
            </w:r>
          </w:p>
          <w:p w:rsidR="00975F12" w:rsidRPr="00975F12" w:rsidRDefault="00975F12" w:rsidP="00975F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өлең құрайды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Пәнге қатысты сөздік қор мен терминдер: ұшпалы сұрт бұлттар, жортақылау тапал торы,қызойнақ,отаудың сықырлауынан, қабыл-құбыл</w:t>
            </w:r>
          </w:p>
          <w:p w:rsidR="00975F12" w:rsidRPr="00975F12" w:rsidRDefault="00975F12" w:rsidP="00975F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Диалог құруға/шығарма жазуға арналған пайдалы тіркестер:</w:t>
            </w:r>
          </w:p>
          <w:p w:rsidR="00975F12" w:rsidRPr="00975F12" w:rsidRDefault="00975F12" w:rsidP="00975F1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екеу едік, Шұға десе-Шұға еді-ау,жап-жас жігіт екен ғой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Талқылауға арналған сұрақтар: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1.Шығарма не себепті «Шұғаның белгісі» деп аталды?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Шұға бейнесін қалай елестетесіңдер?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3.Қандай жағымды кейіпкерлерді кездестірдіңдер?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4.Осы шығармаға  идеясы сай келетін,  мазмұндас қандай шығармаларды білесіңдер?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себепті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ұға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Әбдірахман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армандарына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жете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алмады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деп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ойлайсыздар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975F12" w:rsidRPr="00975F12" w:rsidTr="00152A26">
        <w:trPr>
          <w:trHeight w:val="340"/>
        </w:trPr>
        <w:tc>
          <w:tcPr>
            <w:tcW w:w="2093" w:type="dxa"/>
            <w:gridSpan w:val="2"/>
            <w:tcBorders>
              <w:bottom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 дарыту</w:t>
            </w:r>
          </w:p>
        </w:tc>
        <w:tc>
          <w:tcPr>
            <w:tcW w:w="8822" w:type="dxa"/>
            <w:gridSpan w:val="4"/>
            <w:tcBorders>
              <w:bottom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өмірі үшін жауапкершілікті сезіну, өз мақсаттары үшін күресе білу, өзін еркін сезінуге тәрбиелеу.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5F12" w:rsidRPr="00975F12" w:rsidTr="00152A26">
        <w:trPr>
          <w:trHeight w:val="192"/>
        </w:trPr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әнаралық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</w:p>
        </w:tc>
        <w:tc>
          <w:tcPr>
            <w:tcW w:w="882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75F12" w:rsidRPr="00975F12" w:rsidRDefault="00975F12" w:rsidP="00975F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тарихы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қазақ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тілі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, география</w:t>
            </w:r>
          </w:p>
        </w:tc>
      </w:tr>
      <w:tr w:rsidR="00975F12" w:rsidRPr="00975F12" w:rsidTr="00152A26">
        <w:trPr>
          <w:trHeight w:val="160"/>
        </w:trPr>
        <w:tc>
          <w:tcPr>
            <w:tcW w:w="2093" w:type="dxa"/>
            <w:gridSpan w:val="2"/>
            <w:tcBorders>
              <w:top w:val="single" w:sz="4" w:space="0" w:color="auto"/>
            </w:tcBorders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Алдыңғы</w:t>
            </w:r>
            <w:proofErr w:type="spellEnd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75F12">
              <w:rPr>
                <w:rFonts w:ascii="Times New Roman" w:hAnsi="Times New Roman" w:cs="Times New Roman"/>
                <w:sz w:val="24"/>
                <w:szCs w:val="24"/>
              </w:rPr>
              <w:t>оқу</w:t>
            </w:r>
            <w:proofErr w:type="spellEnd"/>
          </w:p>
        </w:tc>
        <w:tc>
          <w:tcPr>
            <w:tcW w:w="8822" w:type="dxa"/>
            <w:gridSpan w:val="4"/>
            <w:tcBorders>
              <w:top w:val="single" w:sz="4" w:space="0" w:color="auto"/>
            </w:tcBorders>
          </w:tcPr>
          <w:p w:rsidR="00975F12" w:rsidRPr="00975F12" w:rsidRDefault="008319EE" w:rsidP="00975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>"Шұғаның белгісі" хикаяты</w:t>
            </w:r>
          </w:p>
        </w:tc>
      </w:tr>
      <w:tr w:rsidR="00975F12" w:rsidRPr="00975F12" w:rsidTr="00152A26">
        <w:tc>
          <w:tcPr>
            <w:tcW w:w="10915" w:type="dxa"/>
            <w:gridSpan w:val="6"/>
          </w:tcPr>
          <w:p w:rsidR="00975F12" w:rsidRPr="00975F12" w:rsidRDefault="00975F12" w:rsidP="00975F1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жұмыс түрлері. мазмұны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Ресурстар 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1-6 минут</w:t>
            </w: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lang w:val="kk-KZ"/>
              </w:rPr>
            </w:pPr>
            <w:bookmarkStart w:id="0" w:name="_GoBack"/>
            <w:r w:rsidRPr="00975F1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Қызығушылықты ояту және психологиялық ахуал орнату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bookmarkEnd w:id="0"/>
            <w:r w:rsidR="001125A4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1.</w:t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Тақырыбы -</w:t>
            </w:r>
            <w:r w:rsidR="008319EE"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3. Эпикалық жанр түрі -</w:t>
            </w:r>
            <w:r w:rsidR="008319EE"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4. Идеясы -</w:t>
            </w:r>
            <w:r w:rsidR="008319EE"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5. Кейіпкерлер бейнесі:</w:t>
            </w:r>
            <w:r w:rsidR="008319EE"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Жағымды кейіпкерлер -</w:t>
            </w:r>
            <w:r w:rsidR="008319EE"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="008319EE"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Жағымсыз кейіпкерлер -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5F12" w:rsidRPr="00975F12" w:rsidTr="00152A26">
        <w:tc>
          <w:tcPr>
            <w:tcW w:w="2093" w:type="dxa"/>
            <w:gridSpan w:val="2"/>
            <w:vMerge w:val="restart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Мағынаны тану. 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7-15 мин.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15-25 мин.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26-34</w:t>
            </w:r>
          </w:p>
        </w:tc>
        <w:tc>
          <w:tcPr>
            <w:tcW w:w="6946" w:type="dxa"/>
            <w:gridSpan w:val="3"/>
          </w:tcPr>
          <w:p w:rsidR="001125A4" w:rsidRPr="00152A26" w:rsidRDefault="001125A4" w:rsidP="00975F12">
            <w:pPr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</w:pP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lastRenderedPageBreak/>
              <w:t xml:space="preserve">1 – тапсырма:  </w:t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Ой то</w:t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 xml:space="preserve">лғау. «Кім кінәлі?»  </w:t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Оқушыларға сұрақтар арқылы өз ойларымен бөлісу</w:t>
            </w:r>
            <w:r w:rsidRPr="00152A26">
              <w:rPr>
                <w:rFonts w:ascii="Arial" w:hAnsi="Arial" w:cs="Arial"/>
                <w:b/>
                <w:color w:val="000000"/>
                <w:lang w:val="kk-KZ"/>
              </w:rPr>
              <w:br/>
            </w:r>
            <w:r w:rsidRPr="00152A26">
              <w:rPr>
                <w:rFonts w:ascii="Times New Roman" w:hAnsi="Times New Roman" w:cs="Times New Roman"/>
                <w:b/>
                <w:spacing w:val="2"/>
                <w:sz w:val="27"/>
                <w:szCs w:val="27"/>
                <w:lang w:val="kk-KZ"/>
              </w:rPr>
              <w:t>1 – топ</w:t>
            </w:r>
            <w:r w:rsidRPr="00152A26">
              <w:rPr>
                <w:rFonts w:ascii="Times New Roman" w:hAnsi="Times New Roman" w:cs="Times New Roman"/>
                <w:spacing w:val="2"/>
                <w:sz w:val="27"/>
                <w:szCs w:val="27"/>
                <w:lang w:val="kk-KZ"/>
              </w:rPr>
              <w:t xml:space="preserve">: Әдеби эссе жазу  </w:t>
            </w:r>
            <w:r w:rsidRPr="00152A26">
              <w:rPr>
                <w:rFonts w:ascii="Times New Roman" w:hAnsi="Times New Roman" w:cs="Times New Roman"/>
                <w:b/>
                <w:spacing w:val="2"/>
                <w:lang w:val="kk-KZ"/>
              </w:rPr>
              <w:t>«</w:t>
            </w:r>
            <w:r w:rsidR="00152A26"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Шұғамен қазақ қыздары мақтана алады.</w:t>
            </w:r>
            <w:r w:rsid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»</w:t>
            </w:r>
          </w:p>
          <w:p w:rsidR="001125A4" w:rsidRPr="00152A26" w:rsidRDefault="001125A4" w:rsidP="00975F12">
            <w:pPr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</w:pP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lastRenderedPageBreak/>
              <w:t>2- топ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: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Шұғаның өліміне кім кінәлі?</w:t>
            </w:r>
            <w:r w:rsidRPr="00152A26">
              <w:rPr>
                <w:rFonts w:ascii="Arial" w:hAnsi="Arial" w:cs="Arial"/>
                <w:color w:val="000000"/>
                <w:lang w:val="kk-KZ"/>
              </w:rPr>
              <w:t xml:space="preserve">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Жазушының пікірімен келісесің бе?</w:t>
            </w:r>
            <w:r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3 – топ: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«Бұл күнде ондай қыз қайда? Ажарлы тәуірлеу біреу болса, соны көтере алмайды ма, білмейсің ешкіге ұқсап шошаңдап жүргені. Заман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бұзылған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ғой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...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иә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...».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Шығармадан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алған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п</w:t>
            </w:r>
            <w:proofErr w:type="gram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ікірге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 </w:t>
            </w:r>
            <w:proofErr w:type="spellStart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>қосыласыз</w:t>
            </w:r>
            <w:proofErr w:type="spellEnd"/>
            <w:r w:rsidRPr="00152A26">
              <w:rPr>
                <w:rFonts w:ascii="Arial" w:hAnsi="Arial" w:cs="Arial"/>
                <w:color w:val="000000"/>
                <w:shd w:val="clear" w:color="auto" w:fill="FFFFFF"/>
              </w:rPr>
              <w:t xml:space="preserve"> ба?</w:t>
            </w:r>
          </w:p>
          <w:p w:rsidR="001125A4" w:rsidRPr="00152A26" w:rsidRDefault="00152A26" w:rsidP="00152A26">
            <w:pPr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</w:pPr>
            <w:r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2</w:t>
            </w:r>
            <w:r w:rsidR="001125A4"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– тапсырма</w:t>
            </w:r>
            <w:r w:rsidR="001125A4" w:rsidRPr="00152A26">
              <w:rPr>
                <w:rFonts w:ascii="Arial" w:hAnsi="Arial" w:cs="Arial"/>
                <w:b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:  </w:t>
            </w:r>
            <w:r w:rsidR="001125A4"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 xml:space="preserve">Кітаппен жұмыс. </w:t>
            </w:r>
            <w:r w:rsidR="001125A4"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 xml:space="preserve"> Топтық тапсырмалар</w:t>
            </w:r>
          </w:p>
          <w:p w:rsidR="001125A4" w:rsidRPr="00152A26" w:rsidRDefault="001125A4" w:rsidP="001125A4">
            <w:pPr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</w:pP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1 - топ: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 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«Шұғаның белгісі» хикаятында жазушы шынайы түрде нені бейнеледі?</w:t>
            </w:r>
            <w:r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2 – топ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: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Бүгінгі жастарымыз үшін қоғамда әлеуметтік әділетсіздіктер орын алған ба?</w:t>
            </w:r>
            <w:r w:rsidRPr="00152A26">
              <w:rPr>
                <w:rFonts w:ascii="Arial" w:hAnsi="Arial" w:cs="Arial"/>
                <w:color w:val="000000"/>
                <w:lang w:val="kk-KZ"/>
              </w:rPr>
              <w:br/>
            </w:r>
            <w:r w:rsidRPr="00152A26">
              <w:rPr>
                <w:rFonts w:ascii="Arial" w:hAnsi="Arial" w:cs="Arial"/>
                <w:b/>
                <w:color w:val="000000"/>
                <w:shd w:val="clear" w:color="auto" w:fill="FFFFFF"/>
                <w:lang w:val="kk-KZ"/>
              </w:rPr>
              <w:t>3 – топ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 xml:space="preserve">: </w:t>
            </w:r>
            <w:r w:rsidRPr="00152A26">
              <w:rPr>
                <w:rFonts w:ascii="Arial" w:hAnsi="Arial" w:cs="Arial"/>
                <w:color w:val="000000"/>
                <w:shd w:val="clear" w:color="auto" w:fill="FFFFFF"/>
                <w:lang w:val="kk-KZ"/>
              </w:rPr>
              <w:t>Шұға Әбдірахман және тағы басқа жастар арман еткен азаттық, теңдікке не арқылы жеттік?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Тақта, сызба салынған флипчарт</w:t>
            </w:r>
          </w:p>
        </w:tc>
      </w:tr>
      <w:tr w:rsidR="00975F12" w:rsidRPr="00975F12" w:rsidTr="00152A26">
        <w:tc>
          <w:tcPr>
            <w:tcW w:w="2093" w:type="dxa"/>
            <w:gridSpan w:val="2"/>
            <w:vMerge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3"/>
          </w:tcPr>
          <w:p w:rsidR="00975F12" w:rsidRPr="00975F12" w:rsidRDefault="001125A4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52A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– тапсырма: </w:t>
            </w:r>
            <w:r w:rsidR="00975F12"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«Шұғаның белгісі» хикаятын сатылай кешенді талдау: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атауы, авторы: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Жанры, түрі: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Тақырыбы: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Идеясы: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Кейіпкерлері: Басты, қосалқы.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Композициялық құрылысы: Басталуы, дамуы, өрбуі, шиеленісуі, шарықтау шегі, шешімі.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Сюжеті: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Көркемдік құралдары: мағынасы түсініксіз сөздер, жер-су, адамның сұлулығын сипаттауда қолданылған троп немесе басқа да құралдар.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Талдау үлгісі жазылған флипчарт</w:t>
            </w:r>
          </w:p>
        </w:tc>
      </w:tr>
      <w:tr w:rsidR="00975F12" w:rsidRPr="00975F12" w:rsidTr="00152A26">
        <w:tc>
          <w:tcPr>
            <w:tcW w:w="2093" w:type="dxa"/>
            <w:gridSpan w:val="2"/>
            <w:vMerge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«Постер» топтық жұмысы. Әдеби шығарманың құндылығы туралы ғалымдар пікірін салыстыру, шығарма идеясын түсіну мақсатында 2 топ постер толтырады. Мұнда тапсырма шығарманың жалпы картинасын суреттей отырып, оның негізгі ойын айқындап беруге тырысуы керек: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Махаббат неге қасіретпен аяқталды?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Неліктен Шұға өз тағдырына көндікті?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Әбдірахман мен Шұға махаббаты үшін күресе алды ма?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топтық жұмысты бірлесіп атқарады, өз идеяларын ортаға салады, қорғайды. 2 топ бір-бірін бағалайды.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Флипчарттар, маркерлер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 толғаныс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35-37</w:t>
            </w: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«Иә-жоқ» стратегиясы: Мына пікірмен келісесіз бе: «Бұл күнде ондай қыз қайда? Ажарлы тәуірлеу біреу болса, соны көтере алмайды ма, білмейсің ешкіге ұқсап шошаңдап жүргені. Заман бұзылған ғой... иә...»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сұраққа жауап береді, өздері түйгенін баяндайды. Мұғалім ауызша кері байланыс береді.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Бекіту.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 мин.</w:t>
            </w: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сөзі: «Шұғаның белгісі» - шын ғашықтар хикаясы, бір-бірін сүю үшін, махаббат үшін жаралған жандардың өмірі туралы көркем туынды. Махаббат үшін күресу, сүйгеніңді айырбастамау - адалдықтың белгісі. Бұл сыннан әбдірахман да, Шұға да сүрінбей өтті. Ал екі жастың қосыла алмауының бір себебі -  заман мен қоғам қыспағы деуге болады.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 сөзінен қорытынды шығарады, білімдерін бекітеді.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Рефлексия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 мин.</w:t>
            </w:r>
          </w:p>
        </w:tc>
        <w:tc>
          <w:tcPr>
            <w:tcW w:w="6946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«РОST IT» әдісі бойынша кері байланыс алу.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үйрендім? Не қиын болды? Не оңай болды? Нені үйренгім келеді?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стикерлерге 4 сұраққа жауап жазып, мұғалімге ұсынады.</w:t>
            </w:r>
          </w:p>
        </w:tc>
        <w:tc>
          <w:tcPr>
            <w:tcW w:w="1876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Стикерлер</w:t>
            </w:r>
          </w:p>
        </w:tc>
      </w:tr>
      <w:tr w:rsidR="00975F12" w:rsidRPr="00975F12" w:rsidTr="00152A26">
        <w:tc>
          <w:tcPr>
            <w:tcW w:w="209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Үйге тапсырма.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 мин.</w:t>
            </w:r>
          </w:p>
        </w:tc>
        <w:tc>
          <w:tcPr>
            <w:tcW w:w="2551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«РАФТ» әдісі. Рөл – Шұға. Аудитория – бүгінгі қазақ қыздары. Форма – хат. Тақырып – «Махаббатың үшін күресе біл!»</w:t>
            </w:r>
          </w:p>
        </w:tc>
        <w:tc>
          <w:tcPr>
            <w:tcW w:w="3828" w:type="dxa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өздеріне берілген тапсырманы түсініп, жазып алады.</w:t>
            </w:r>
          </w:p>
        </w:tc>
        <w:tc>
          <w:tcPr>
            <w:tcW w:w="2443" w:type="dxa"/>
            <w:gridSpan w:val="2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75F12" w:rsidRPr="00975F12" w:rsidTr="00152A26">
        <w:tc>
          <w:tcPr>
            <w:tcW w:w="4644" w:type="dxa"/>
            <w:gridSpan w:val="3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Саралау – Сіз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қандай тəсілмен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көбірек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қолдау көрсетпексіз? Сіз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басқаларға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қарағанда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қабілетті оқушыларға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қандай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тапсырмалар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бересіз?</w:t>
            </w:r>
          </w:p>
        </w:tc>
        <w:tc>
          <w:tcPr>
            <w:tcW w:w="3828" w:type="dxa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Бағалау – Сіз оқушылардың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материалды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игеру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деңгейін қалай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тексеруді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жоспарлап отырсыз?</w:t>
            </w:r>
          </w:p>
        </w:tc>
        <w:tc>
          <w:tcPr>
            <w:tcW w:w="2443" w:type="dxa"/>
            <w:gridSpan w:val="2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Денсаулық жəне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қауіпсіздік техникасын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сақтау</w:t>
            </w:r>
          </w:p>
        </w:tc>
      </w:tr>
      <w:tr w:rsidR="00975F12" w:rsidRPr="00975F12" w:rsidTr="00152A26">
        <w:tc>
          <w:tcPr>
            <w:tcW w:w="4644" w:type="dxa"/>
            <w:gridSpan w:val="3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Ауызша марапат пен пікірімді білдіру арқылы қолдау көрсетемін. Сыныпта көшбасшылықты өздеріне алуға жағдай жасаймын. </w:t>
            </w:r>
          </w:p>
        </w:tc>
        <w:tc>
          <w:tcPr>
            <w:tcW w:w="3828" w:type="dxa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      Ауызша марапат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       Қошемет көрсету;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      РОST IT;</w:t>
            </w:r>
          </w:p>
        </w:tc>
        <w:tc>
          <w:tcPr>
            <w:tcW w:w="2443" w:type="dxa"/>
            <w:gridSpan w:val="2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ережесі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Сымбат ережесі</w:t>
            </w:r>
          </w:p>
        </w:tc>
      </w:tr>
      <w:tr w:rsidR="00975F12" w:rsidRPr="00975F12" w:rsidTr="00152A26">
        <w:tc>
          <w:tcPr>
            <w:tcW w:w="4644" w:type="dxa"/>
            <w:gridSpan w:val="3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Сабақ бойынша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рефлексия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Сабақ мақсаттары немесе оқу мақсаттары шынайы қолжетімді болды ма?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 xml:space="preserve">Барлық оқушылар оқу мақсатына қол жеткізді ме? 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Егер оқушылар оқу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мақсатына жетпеген болса, неліктен деп ойлайсыз? Сабақта саралау дұрыс жүргізілді ме?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Сабақ кезеңдерінде уақытты тиімді пайдаландыңыз ба?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  <w:lang w:val="kk-KZ"/>
              </w:rPr>
              <w:t>Сабақ жоспарынан ауытқулар болды ма жəне неліктен?</w:t>
            </w:r>
          </w:p>
        </w:tc>
        <w:tc>
          <w:tcPr>
            <w:tcW w:w="6271" w:type="dxa"/>
            <w:gridSpan w:val="3"/>
          </w:tcPr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кейбіріне қолжетімсіз болды.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Барлығы да тапсырмаларды орындауға белсенді қатысты.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мақсаттары орындалды.</w:t>
            </w:r>
          </w:p>
          <w:p w:rsidR="00975F12" w:rsidRPr="00975F12" w:rsidRDefault="00975F12" w:rsidP="00975F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Меніңше, орташа деңгейде.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Уақытқа берілген тапсырмаларды орындау кезінде ауытқулар болған жоқ.</w:t>
            </w:r>
          </w:p>
        </w:tc>
      </w:tr>
      <w:tr w:rsidR="00975F12" w:rsidRPr="00975F12" w:rsidTr="00152A26">
        <w:tc>
          <w:tcPr>
            <w:tcW w:w="10915" w:type="dxa"/>
            <w:gridSpan w:val="6"/>
            <w:vAlign w:val="bottom"/>
          </w:tcPr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Жалпы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бағалау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Сабақта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ең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жақсы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өткен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екі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нəрсе (оқыту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мен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оқуға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қатысты)?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1: Постер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2: Сатылай кешенді талдау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Сабақтың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бұдан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да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жақсы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өтуіне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не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оң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ықпал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етер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еді (оқыту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мен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оқуға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 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қатысты)?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1: уақытты тиімді пайдалану, тайм-менеджмент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2: бөлінген көшбасшылық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Осы сабақтың барысында мен сынып туралы немесе жекелеген оқушылардың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жетістіктері/ қиыншылықтары туралы нені анықтадым, келесі сабақтарда не нəрсеге</w:t>
            </w:r>
            <w:r w:rsidRPr="00975F1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назар аудару қажет?</w:t>
            </w:r>
          </w:p>
          <w:p w:rsidR="00975F12" w:rsidRPr="00975F12" w:rsidRDefault="00975F12" w:rsidP="00975F12">
            <w:pPr>
              <w:textAlignment w:val="bottom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75F12"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Балалардың өз ойын нақты, көркем жеткізуде қателіктері бар екені байқады, осы бағытта жұмыстануым қажет.</w:t>
            </w:r>
          </w:p>
        </w:tc>
      </w:tr>
    </w:tbl>
    <w:p w:rsidR="00975F12" w:rsidRPr="00152A26" w:rsidRDefault="00975F12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125A4" w:rsidRPr="00152A26" w:rsidRDefault="001125A4" w:rsidP="00975F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152A26" w:rsidRPr="00152A26" w:rsidRDefault="00152A26" w:rsidP="001125A4">
      <w:pPr>
        <w:pStyle w:val="a7"/>
        <w:shd w:val="clear" w:color="auto" w:fill="FFFFFF"/>
        <w:spacing w:before="120" w:beforeAutospacing="0" w:after="120" w:afterAutospacing="0"/>
        <w:rPr>
          <w:lang w:val="kk-KZ"/>
        </w:rPr>
      </w:pPr>
    </w:p>
    <w:p w:rsidR="00152A26" w:rsidRPr="00152A26" w:rsidRDefault="00152A26" w:rsidP="001125A4">
      <w:pPr>
        <w:pStyle w:val="a7"/>
        <w:shd w:val="clear" w:color="auto" w:fill="FFFFFF"/>
        <w:spacing w:before="120" w:beforeAutospacing="0" w:after="120" w:afterAutospacing="0"/>
        <w:rPr>
          <w:lang w:val="kk-KZ"/>
        </w:rPr>
      </w:pPr>
    </w:p>
    <w:p w:rsidR="00152A26" w:rsidRDefault="00152A26" w:rsidP="00152A26">
      <w:pPr>
        <w:pStyle w:val="a7"/>
        <w:shd w:val="clear" w:color="auto" w:fill="FFFFFF"/>
        <w:spacing w:before="120" w:beforeAutospacing="0" w:after="120" w:afterAutospacing="0"/>
        <w:rPr>
          <w:rFonts w:ascii="Arial" w:hAnsi="Arial" w:cs="Arial"/>
          <w:bCs/>
          <w:color w:val="222222"/>
          <w:sz w:val="32"/>
          <w:szCs w:val="32"/>
          <w:lang w:val="kk-KZ"/>
        </w:rPr>
      </w:pPr>
    </w:p>
    <w:p w:rsidR="00152A26" w:rsidRDefault="00152A26" w:rsidP="00152A26">
      <w:pPr>
        <w:pStyle w:val="a7"/>
        <w:shd w:val="clear" w:color="auto" w:fill="FFFFFF"/>
        <w:spacing w:before="120" w:beforeAutospacing="0" w:after="120" w:afterAutospacing="0"/>
        <w:rPr>
          <w:rFonts w:ascii="Arial" w:hAnsi="Arial" w:cs="Arial"/>
          <w:bCs/>
          <w:color w:val="222222"/>
          <w:sz w:val="32"/>
          <w:szCs w:val="32"/>
          <w:lang w:val="kk-KZ"/>
        </w:rPr>
      </w:pPr>
    </w:p>
    <w:p w:rsidR="00152A26" w:rsidRDefault="00152A26" w:rsidP="00152A26">
      <w:pPr>
        <w:pStyle w:val="a7"/>
        <w:shd w:val="clear" w:color="auto" w:fill="FFFFFF"/>
        <w:spacing w:before="120" w:beforeAutospacing="0" w:after="120" w:afterAutospacing="0"/>
        <w:rPr>
          <w:rFonts w:ascii="Arial" w:hAnsi="Arial" w:cs="Arial"/>
          <w:bCs/>
          <w:color w:val="222222"/>
          <w:sz w:val="32"/>
          <w:szCs w:val="32"/>
          <w:lang w:val="kk-KZ"/>
        </w:rPr>
      </w:pPr>
    </w:p>
    <w:p w:rsidR="00152A26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  <w:lang w:val="kk-KZ"/>
        </w:rPr>
      </w:pPr>
      <w:r w:rsidRPr="00152A26">
        <w:rPr>
          <w:rFonts w:ascii="Arial" w:hAnsi="Arial" w:cs="Arial"/>
          <w:b/>
          <w:bCs/>
          <w:color w:val="222222"/>
          <w:sz w:val="32"/>
          <w:szCs w:val="32"/>
          <w:lang w:val="kk-KZ"/>
        </w:rPr>
        <w:lastRenderedPageBreak/>
        <w:t>Эссе түрлері</w:t>
      </w:r>
      <w:r w:rsidRPr="00152A26">
        <w:rPr>
          <w:rFonts w:ascii="Arial" w:hAnsi="Arial" w:cs="Arial"/>
          <w:b/>
          <w:color w:val="222222"/>
          <w:sz w:val="32"/>
          <w:szCs w:val="32"/>
          <w:lang w:val="kk-KZ"/>
        </w:rPr>
        <w:t> 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  <w:lang w:val="kk-KZ"/>
        </w:rPr>
        <w:t xml:space="preserve">1. Сипаттамалық эссе Сипаттамалық эссенің мақсаты адамның, жердің, заттың немесе дебаттың бейнесін сипаттау болып табылады.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Детальдар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арқылы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оқ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ырман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ға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сипатталған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затты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елестеткізеді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2.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Анықтамалық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Анықтамалық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эссенің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мақсаты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дәлелдер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терминдер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және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(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анекдоттар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қолдану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)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арқылы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берілген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терминнің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мағынасын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ашу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3.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Хабарлама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Субъективтік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к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өзқараспен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оқиғаны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сипаттау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және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бірінші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жақта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өткен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осы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шақта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жазылатын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түрі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хабарламалық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Хроникалық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реттілікте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жазыла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бермесе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де,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адамның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тәж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ірибесі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мен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ойына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сүйенеді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Әңгімешінің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ойын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және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субъективтіліктің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жалпы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белгілерін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бейнелеу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-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бұл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эссенің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басты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мақсаты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4.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Салыстырмалы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кереғар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Салыстырмалы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кереғар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эссенің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мақсаты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екі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одан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да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п</w:t>
      </w:r>
      <w:proofErr w:type="spellEnd"/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мәселелердің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қарым-қатынастарын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тарқатып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жазу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Жалпы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басты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мақсат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–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жеңіл-желпі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айырмашылықтар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мен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ұқсастықтар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табу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жеткіліксіз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екенін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көрсету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Б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ірден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көзге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түсе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бермейтін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болса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да,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олардың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арасындағы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маңызды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айырмашылықтар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мен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қатынастарын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терең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зерттеу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нәтижесі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көрсетеді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5.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Дәлелдеме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Д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әлелдемелік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эссенің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мақсаты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-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айтылған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оймен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оқырманды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көндіру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Оқырманның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зейіні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н</w:t>
      </w:r>
      <w:proofErr w:type="spellEnd"/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аудартып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қатаң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дәлелдер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көрсету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арқылы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жазылады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6.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Аргументтік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Аргументативтік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көбінесе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қарам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а-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қайшылық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тудыратын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тақырыптарда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жазылады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Аргументтер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қолдайтын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себептермен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бірге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берілуі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тиіс</w:t>
      </w:r>
      <w:proofErr w:type="spellEnd"/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Қарсы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ойларды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көрсету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оларды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жоққа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шығару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–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бұл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типінің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жалпы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сипаттамасы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1125A4" w:rsidRPr="00152A26" w:rsidRDefault="001125A4" w:rsidP="00152A26">
      <w:pPr>
        <w:pStyle w:val="a7"/>
        <w:shd w:val="clear" w:color="auto" w:fill="FFFFFF"/>
        <w:spacing w:before="120" w:beforeAutospacing="0" w:after="120" w:afterAutospacing="0"/>
        <w:jc w:val="both"/>
        <w:rPr>
          <w:rFonts w:ascii="Arial" w:hAnsi="Arial" w:cs="Arial"/>
          <w:b/>
          <w:color w:val="222222"/>
          <w:sz w:val="32"/>
          <w:szCs w:val="32"/>
        </w:rPr>
      </w:pPr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7.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Әдеби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Әдеби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бас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қа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эссе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түрлеріне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ұқсамайды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Бі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р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іншіден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ол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әдеби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шығармаларға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негізделген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Екіншіден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автордың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айтқысы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келген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идеяларын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болжап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түсінуге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негізделген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яғни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түсіндірмені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қажет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ететін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п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ікірталас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немесе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жұмбақты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табуды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қажет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етеді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Ол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үшін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тәжірибе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керек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.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Таңдаған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шығармаң</w:t>
      </w:r>
      <w:proofErr w:type="gramStart"/>
      <w:r w:rsidRPr="00152A26">
        <w:rPr>
          <w:rFonts w:ascii="Arial" w:hAnsi="Arial" w:cs="Arial"/>
          <w:b/>
          <w:color w:val="222222"/>
          <w:sz w:val="32"/>
          <w:szCs w:val="32"/>
        </w:rPr>
        <w:t>ыз</w:t>
      </w:r>
      <w:proofErr w:type="gramEnd"/>
      <w:r w:rsidRPr="00152A26">
        <w:rPr>
          <w:rFonts w:ascii="Arial" w:hAnsi="Arial" w:cs="Arial"/>
          <w:b/>
          <w:color w:val="222222"/>
          <w:sz w:val="32"/>
          <w:szCs w:val="32"/>
        </w:rPr>
        <w:t>ға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басқа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көзбен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қарасаңыз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ерекше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қолданылған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әдеби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жанрлар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күтпеген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сюжеттер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мен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оқиғаларға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,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тіл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ерекшеліктеріне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 xml:space="preserve"> толы </w:t>
      </w:r>
      <w:proofErr w:type="spellStart"/>
      <w:r w:rsidRPr="00152A26">
        <w:rPr>
          <w:rFonts w:ascii="Arial" w:hAnsi="Arial" w:cs="Arial"/>
          <w:b/>
          <w:color w:val="222222"/>
          <w:sz w:val="32"/>
          <w:szCs w:val="32"/>
        </w:rPr>
        <w:t>болады</w:t>
      </w:r>
      <w:proofErr w:type="spellEnd"/>
      <w:r w:rsidRPr="00152A26">
        <w:rPr>
          <w:rFonts w:ascii="Arial" w:hAnsi="Arial" w:cs="Arial"/>
          <w:b/>
          <w:color w:val="222222"/>
          <w:sz w:val="32"/>
          <w:szCs w:val="32"/>
        </w:rPr>
        <w:t>.</w:t>
      </w:r>
    </w:p>
    <w:p w:rsidR="00975F12" w:rsidRPr="00975F12" w:rsidRDefault="00975F12" w:rsidP="0015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75F12" w:rsidRPr="00975F12" w:rsidRDefault="00975F12" w:rsidP="00152A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kk-KZ" w:eastAsia="ru-RU"/>
        </w:rPr>
      </w:pPr>
    </w:p>
    <w:p w:rsidR="00C77D85" w:rsidRPr="00152A26" w:rsidRDefault="00C77D85" w:rsidP="00152A26">
      <w:pPr>
        <w:jc w:val="both"/>
        <w:rPr>
          <w:b/>
          <w:sz w:val="32"/>
          <w:szCs w:val="32"/>
          <w:lang w:val="kk-KZ"/>
        </w:rPr>
      </w:pPr>
    </w:p>
    <w:sectPr w:rsidR="00C77D85" w:rsidRPr="00152A26" w:rsidSect="00152A26">
      <w:pgSz w:w="11906" w:h="16838"/>
      <w:pgMar w:top="567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16FBF"/>
    <w:multiLevelType w:val="hybridMultilevel"/>
    <w:tmpl w:val="18DE7A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5700A6"/>
    <w:multiLevelType w:val="hybridMultilevel"/>
    <w:tmpl w:val="8CA8950C"/>
    <w:lvl w:ilvl="0" w:tplc="8CE0EFA0">
      <w:start w:val="2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79A6893"/>
    <w:multiLevelType w:val="hybridMultilevel"/>
    <w:tmpl w:val="1C02F3E8"/>
    <w:lvl w:ilvl="0" w:tplc="132E414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55319"/>
    <w:multiLevelType w:val="hybridMultilevel"/>
    <w:tmpl w:val="4BE60F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4341AA"/>
    <w:multiLevelType w:val="hybridMultilevel"/>
    <w:tmpl w:val="4280975A"/>
    <w:lvl w:ilvl="0" w:tplc="58B0B62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D76"/>
    <w:rsid w:val="001125A4"/>
    <w:rsid w:val="00152A26"/>
    <w:rsid w:val="006C059D"/>
    <w:rsid w:val="008319EE"/>
    <w:rsid w:val="00975F12"/>
    <w:rsid w:val="00C77D85"/>
    <w:rsid w:val="00EB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975F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75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19E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1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C059D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6C059D"/>
    <w:rPr>
      <w:rFonts w:eastAsiaTheme="minorEastAsia"/>
      <w:lang w:eastAsia="ru-RU"/>
    </w:rPr>
  </w:style>
  <w:style w:type="table" w:customStyle="1" w:styleId="1">
    <w:name w:val="Сетка таблицы1"/>
    <w:basedOn w:val="a1"/>
    <w:next w:val="a5"/>
    <w:uiPriority w:val="59"/>
    <w:qFormat/>
    <w:rsid w:val="00975F12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75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319EE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1125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03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1247</Words>
  <Characters>7112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2020-01-30T11:38:00Z</dcterms:created>
  <dcterms:modified xsi:type="dcterms:W3CDTF">2020-01-30T12:15:00Z</dcterms:modified>
</cp:coreProperties>
</file>