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B3" w:rsidRPr="00654900" w:rsidRDefault="007B09B3" w:rsidP="007B09B3">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Дүкенбаева Сәлима Ерғалиқызы</w:t>
      </w:r>
    </w:p>
    <w:p w:rsidR="007B09B3" w:rsidRPr="00654900" w:rsidRDefault="007B09B3" w:rsidP="007B09B3">
      <w:pPr>
        <w:spacing w:after="0" w:line="240" w:lineRule="auto"/>
        <w:contextualSpacing/>
        <w:rPr>
          <w:rFonts w:ascii="Times New Roman" w:hAnsi="Times New Roman" w:cs="Times New Roman"/>
          <w:sz w:val="24"/>
          <w:szCs w:val="24"/>
        </w:rPr>
      </w:pPr>
      <w:proofErr w:type="spellStart"/>
      <w:r w:rsidRPr="00654900">
        <w:rPr>
          <w:rFonts w:ascii="Times New Roman" w:hAnsi="Times New Roman" w:cs="Times New Roman"/>
          <w:b/>
          <w:sz w:val="24"/>
          <w:szCs w:val="24"/>
        </w:rPr>
        <w:t>Еңбек</w:t>
      </w:r>
      <w:proofErr w:type="spellEnd"/>
      <w:r w:rsidRPr="00654900">
        <w:rPr>
          <w:rFonts w:ascii="Times New Roman" w:hAnsi="Times New Roman" w:cs="Times New Roman"/>
          <w:b/>
          <w:sz w:val="24"/>
          <w:szCs w:val="24"/>
        </w:rPr>
        <w:t xml:space="preserve"> </w:t>
      </w:r>
      <w:proofErr w:type="spellStart"/>
      <w:r w:rsidRPr="00654900">
        <w:rPr>
          <w:rFonts w:ascii="Times New Roman" w:hAnsi="Times New Roman" w:cs="Times New Roman"/>
          <w:b/>
          <w:sz w:val="24"/>
          <w:szCs w:val="24"/>
        </w:rPr>
        <w:t>өтілі</w:t>
      </w:r>
      <w:proofErr w:type="spellEnd"/>
      <w:r w:rsidRPr="00654900">
        <w:rPr>
          <w:rFonts w:ascii="Times New Roman" w:hAnsi="Times New Roman" w:cs="Times New Roman"/>
          <w:b/>
          <w:sz w:val="24"/>
          <w:szCs w:val="24"/>
        </w:rPr>
        <w:t>:</w:t>
      </w:r>
      <w:r w:rsidRPr="00654900">
        <w:rPr>
          <w:rFonts w:ascii="Times New Roman" w:hAnsi="Times New Roman" w:cs="Times New Roman"/>
          <w:sz w:val="24"/>
          <w:szCs w:val="24"/>
          <w:lang w:val="kk-KZ"/>
        </w:rPr>
        <w:t xml:space="preserve"> </w:t>
      </w:r>
      <w:r w:rsidRPr="00654900">
        <w:rPr>
          <w:rFonts w:ascii="Times New Roman" w:hAnsi="Times New Roman" w:cs="Times New Roman"/>
          <w:sz w:val="24"/>
          <w:szCs w:val="24"/>
        </w:rPr>
        <w:t>1</w:t>
      </w:r>
      <w:r w:rsidR="00FD728F" w:rsidRPr="00654900">
        <w:rPr>
          <w:rFonts w:ascii="Times New Roman" w:hAnsi="Times New Roman" w:cs="Times New Roman"/>
          <w:sz w:val="24"/>
          <w:szCs w:val="24"/>
          <w:lang w:val="en-US"/>
        </w:rPr>
        <w:t>7</w:t>
      </w:r>
      <w:r w:rsidRPr="00654900">
        <w:rPr>
          <w:rFonts w:ascii="Times New Roman" w:hAnsi="Times New Roman" w:cs="Times New Roman"/>
          <w:sz w:val="24"/>
          <w:szCs w:val="24"/>
        </w:rPr>
        <w:t xml:space="preserve"> </w:t>
      </w:r>
      <w:proofErr w:type="spellStart"/>
      <w:r w:rsidRPr="00654900">
        <w:rPr>
          <w:rFonts w:ascii="Times New Roman" w:hAnsi="Times New Roman" w:cs="Times New Roman"/>
          <w:sz w:val="24"/>
          <w:szCs w:val="24"/>
        </w:rPr>
        <w:t>жыл</w:t>
      </w:r>
      <w:proofErr w:type="spellEnd"/>
    </w:p>
    <w:p w:rsidR="007B09B3" w:rsidRPr="00654900" w:rsidRDefault="007B09B3" w:rsidP="007B09B3">
      <w:pPr>
        <w:spacing w:after="0" w:line="240" w:lineRule="auto"/>
        <w:contextualSpacing/>
        <w:rPr>
          <w:rFonts w:ascii="Times New Roman" w:hAnsi="Times New Roman" w:cs="Times New Roman"/>
          <w:sz w:val="24"/>
          <w:szCs w:val="24"/>
          <w:lang w:val="kk-KZ"/>
        </w:rPr>
      </w:pPr>
      <w:proofErr w:type="spellStart"/>
      <w:r w:rsidRPr="00654900">
        <w:rPr>
          <w:rFonts w:ascii="Times New Roman" w:hAnsi="Times New Roman" w:cs="Times New Roman"/>
          <w:b/>
          <w:sz w:val="24"/>
          <w:szCs w:val="24"/>
        </w:rPr>
        <w:t>Жұмыс</w:t>
      </w:r>
      <w:proofErr w:type="spellEnd"/>
      <w:r w:rsidRPr="00654900">
        <w:rPr>
          <w:rFonts w:ascii="Times New Roman" w:hAnsi="Times New Roman" w:cs="Times New Roman"/>
          <w:b/>
          <w:sz w:val="24"/>
          <w:szCs w:val="24"/>
        </w:rPr>
        <w:t xml:space="preserve"> ор</w:t>
      </w:r>
      <w:r w:rsidRPr="00654900">
        <w:rPr>
          <w:rFonts w:ascii="Times New Roman" w:hAnsi="Times New Roman" w:cs="Times New Roman"/>
          <w:b/>
          <w:sz w:val="24"/>
          <w:szCs w:val="24"/>
          <w:lang w:val="kk-KZ"/>
        </w:rPr>
        <w:t>ны</w:t>
      </w:r>
      <w:r w:rsidRPr="00654900">
        <w:rPr>
          <w:rFonts w:ascii="Times New Roman" w:hAnsi="Times New Roman" w:cs="Times New Roman"/>
          <w:b/>
          <w:sz w:val="24"/>
          <w:szCs w:val="24"/>
        </w:rPr>
        <w:t>:</w:t>
      </w:r>
      <w:r w:rsidRPr="00654900">
        <w:rPr>
          <w:rFonts w:ascii="Times New Roman" w:hAnsi="Times New Roman" w:cs="Times New Roman"/>
          <w:sz w:val="24"/>
          <w:szCs w:val="24"/>
        </w:rPr>
        <w:t xml:space="preserve"> </w:t>
      </w:r>
      <w:r w:rsidRPr="00654900">
        <w:rPr>
          <w:rFonts w:ascii="Times New Roman" w:hAnsi="Times New Roman" w:cs="Times New Roman"/>
          <w:sz w:val="24"/>
          <w:szCs w:val="24"/>
          <w:lang w:val="kk-KZ"/>
        </w:rPr>
        <w:t>Алматы облысы, Талғар қаласы, Т.Рысқұлов атындағы №9 жалпы білім беретін орта мектеп</w:t>
      </w:r>
    </w:p>
    <w:p w:rsidR="007B09B3" w:rsidRPr="00654900" w:rsidRDefault="007B09B3" w:rsidP="007B09B3">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b/>
          <w:sz w:val="24"/>
          <w:szCs w:val="24"/>
          <w:lang w:val="kk-KZ"/>
        </w:rPr>
        <w:t>Қызметі</w:t>
      </w:r>
      <w:r w:rsidRPr="00654900">
        <w:rPr>
          <w:rFonts w:ascii="Times New Roman" w:hAnsi="Times New Roman" w:cs="Times New Roman"/>
          <w:sz w:val="24"/>
          <w:szCs w:val="24"/>
          <w:lang w:val="kk-KZ"/>
        </w:rPr>
        <w:t>: МД оқу ісі жөніндегі орынбасары</w:t>
      </w:r>
    </w:p>
    <w:p w:rsidR="007B09B3" w:rsidRPr="00654900" w:rsidRDefault="007B09B3" w:rsidP="007B09B3">
      <w:pPr>
        <w:spacing w:after="0" w:line="240" w:lineRule="auto"/>
        <w:contextualSpacing/>
        <w:rPr>
          <w:rFonts w:ascii="Times New Roman" w:hAnsi="Times New Roman" w:cs="Times New Roman"/>
          <w:sz w:val="24"/>
          <w:szCs w:val="24"/>
          <w:lang w:val="kk-KZ"/>
        </w:rPr>
      </w:pPr>
    </w:p>
    <w:p w:rsidR="007B09B3" w:rsidRPr="00654900" w:rsidRDefault="007B09B3" w:rsidP="007B09B3">
      <w:pPr>
        <w:spacing w:after="0" w:line="240" w:lineRule="auto"/>
        <w:contextualSpacing/>
        <w:jc w:val="center"/>
        <w:rPr>
          <w:rFonts w:ascii="Times New Roman" w:hAnsi="Times New Roman" w:cs="Times New Roman"/>
          <w:b/>
          <w:sz w:val="24"/>
          <w:szCs w:val="24"/>
          <w:lang w:val="kk-KZ"/>
        </w:rPr>
      </w:pPr>
      <w:r w:rsidRPr="00654900">
        <w:rPr>
          <w:rFonts w:ascii="Times New Roman" w:hAnsi="Times New Roman" w:cs="Times New Roman"/>
          <w:b/>
          <w:sz w:val="24"/>
          <w:szCs w:val="24"/>
          <w:lang w:val="kk-KZ"/>
        </w:rPr>
        <w:t>ШЕБЕР</w:t>
      </w:r>
      <w:r w:rsidR="006867D3" w:rsidRPr="00654900">
        <w:rPr>
          <w:rFonts w:ascii="Times New Roman" w:hAnsi="Times New Roman" w:cs="Times New Roman"/>
          <w:b/>
          <w:sz w:val="24"/>
          <w:szCs w:val="24"/>
          <w:lang w:val="kk-KZ"/>
        </w:rPr>
        <w:t xml:space="preserve"> -</w:t>
      </w:r>
      <w:r w:rsidRPr="00654900">
        <w:rPr>
          <w:rFonts w:ascii="Times New Roman" w:hAnsi="Times New Roman" w:cs="Times New Roman"/>
          <w:b/>
          <w:sz w:val="24"/>
          <w:szCs w:val="24"/>
          <w:lang w:val="kk-KZ"/>
        </w:rPr>
        <w:t xml:space="preserve"> </w:t>
      </w:r>
      <w:r w:rsidR="00D1302F" w:rsidRPr="00654900">
        <w:rPr>
          <w:rFonts w:ascii="Times New Roman" w:hAnsi="Times New Roman" w:cs="Times New Roman"/>
          <w:b/>
          <w:sz w:val="24"/>
          <w:szCs w:val="24"/>
          <w:lang w:val="kk-KZ"/>
        </w:rPr>
        <w:t>СЫНЫП</w:t>
      </w:r>
      <w:r w:rsidRPr="00654900">
        <w:rPr>
          <w:rFonts w:ascii="Times New Roman" w:hAnsi="Times New Roman" w:cs="Times New Roman"/>
          <w:b/>
          <w:sz w:val="24"/>
          <w:szCs w:val="24"/>
          <w:lang w:val="kk-KZ"/>
        </w:rPr>
        <w:t xml:space="preserve"> ЖОСПАРЫ:</w:t>
      </w:r>
    </w:p>
    <w:p w:rsidR="007B09B3" w:rsidRPr="00654900" w:rsidRDefault="007B09B3" w:rsidP="007B09B3">
      <w:pPr>
        <w:spacing w:after="0" w:line="240" w:lineRule="auto"/>
        <w:contextualSpacing/>
        <w:jc w:val="center"/>
        <w:rPr>
          <w:rFonts w:ascii="Times New Roman" w:hAnsi="Times New Roman" w:cs="Times New Roman"/>
          <w:sz w:val="24"/>
          <w:szCs w:val="24"/>
          <w:lang w:val="kk-KZ"/>
        </w:rPr>
      </w:pPr>
    </w:p>
    <w:p w:rsidR="007B09B3" w:rsidRPr="00654900" w:rsidRDefault="007B09B3" w:rsidP="007B09B3">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b/>
          <w:sz w:val="24"/>
          <w:szCs w:val="24"/>
          <w:lang w:val="kk-KZ"/>
        </w:rPr>
        <w:t>ТАҚЫРЫБЫ:</w:t>
      </w:r>
      <w:r w:rsidRPr="00654900">
        <w:rPr>
          <w:rFonts w:ascii="Times New Roman" w:hAnsi="Times New Roman" w:cs="Times New Roman"/>
          <w:sz w:val="24"/>
          <w:szCs w:val="24"/>
          <w:lang w:val="kk-KZ"/>
        </w:rPr>
        <w:t xml:space="preserve"> </w:t>
      </w:r>
      <w:r w:rsidR="00AC33BD">
        <w:rPr>
          <w:rFonts w:ascii="Times New Roman" w:hAnsi="Times New Roman" w:cs="Times New Roman"/>
          <w:sz w:val="24"/>
          <w:szCs w:val="24"/>
          <w:lang w:val="kk-KZ"/>
        </w:rPr>
        <w:t>Сабақты зерттеу – тәжірибені жетілдіруге бағытталған ынтымақтастық педагогикалық тәсіл</w:t>
      </w:r>
    </w:p>
    <w:p w:rsidR="007B09B3" w:rsidRPr="00654900" w:rsidRDefault="007B09B3" w:rsidP="007B09B3">
      <w:pPr>
        <w:spacing w:after="0" w:line="240" w:lineRule="auto"/>
        <w:contextualSpacing/>
        <w:rPr>
          <w:rFonts w:ascii="Times New Roman" w:hAnsi="Times New Roman" w:cs="Times New Roman"/>
          <w:b/>
          <w:sz w:val="24"/>
          <w:szCs w:val="24"/>
          <w:lang w:val="kk-KZ"/>
        </w:rPr>
      </w:pPr>
      <w:r w:rsidRPr="00654900">
        <w:rPr>
          <w:rFonts w:ascii="Times New Roman" w:hAnsi="Times New Roman" w:cs="Times New Roman"/>
          <w:b/>
          <w:sz w:val="24"/>
          <w:szCs w:val="24"/>
          <w:lang w:val="kk-KZ"/>
        </w:rPr>
        <w:t xml:space="preserve">МАҚСАТЫ МЕН МІНДЕТІ: </w:t>
      </w:r>
    </w:p>
    <w:p w:rsidR="00AC33BD" w:rsidRPr="00654900" w:rsidRDefault="00AC33BD" w:rsidP="00AC33BD">
      <w:pPr>
        <w:pStyle w:val="a6"/>
        <w:numPr>
          <w:ilvl w:val="0"/>
          <w:numId w:val="25"/>
        </w:numPr>
        <w:spacing w:after="0" w:line="240" w:lineRule="auto"/>
        <w:rPr>
          <w:rFonts w:ascii="Times New Roman" w:hAnsi="Times New Roman" w:cs="Times New Roman"/>
          <w:sz w:val="24"/>
          <w:szCs w:val="24"/>
          <w:lang w:val="kk-KZ"/>
        </w:rPr>
      </w:pPr>
      <w:r w:rsidRPr="00AC33BD">
        <w:rPr>
          <w:rFonts w:ascii="Times New Roman" w:hAnsi="Times New Roman" w:cs="Times New Roman"/>
          <w:sz w:val="24"/>
          <w:szCs w:val="24"/>
          <w:lang w:val="kk-KZ"/>
        </w:rPr>
        <w:t>Көшбасшылық қызметте жалпы және  кәсіби құзырлықты  қалыптастыруда «Сабақты зерттеу» үдерісін қолдану туралы тәжірибе алмасу</w:t>
      </w:r>
      <w:r>
        <w:rPr>
          <w:rFonts w:ascii="Times New Roman" w:hAnsi="Times New Roman" w:cs="Times New Roman"/>
          <w:sz w:val="24"/>
          <w:szCs w:val="24"/>
          <w:lang w:val="kk-KZ"/>
        </w:rPr>
        <w:t>;</w:t>
      </w:r>
    </w:p>
    <w:p w:rsidR="00AC33BD" w:rsidRPr="00654900" w:rsidRDefault="00AC33BD" w:rsidP="00AC33BD">
      <w:pPr>
        <w:pStyle w:val="a6"/>
        <w:numPr>
          <w:ilvl w:val="0"/>
          <w:numId w:val="25"/>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зерттеу үдерісі туралы өз тәжірибемізбен таныстыру;</w:t>
      </w:r>
    </w:p>
    <w:p w:rsidR="00AC33BD" w:rsidRDefault="00C078A1" w:rsidP="00E46DB1">
      <w:pPr>
        <w:pStyle w:val="a6"/>
        <w:numPr>
          <w:ilvl w:val="0"/>
          <w:numId w:val="25"/>
        </w:numPr>
        <w:spacing w:after="0" w:line="240" w:lineRule="auto"/>
        <w:rPr>
          <w:rFonts w:ascii="Times New Roman" w:hAnsi="Times New Roman" w:cs="Times New Roman"/>
          <w:sz w:val="24"/>
          <w:szCs w:val="24"/>
          <w:lang w:val="kk-KZ"/>
        </w:rPr>
      </w:pPr>
      <w:r w:rsidRPr="00AC33BD">
        <w:rPr>
          <w:rFonts w:ascii="Times New Roman" w:hAnsi="Times New Roman" w:cs="Times New Roman"/>
          <w:sz w:val="24"/>
          <w:szCs w:val="24"/>
          <w:lang w:val="kk-KZ"/>
        </w:rPr>
        <w:t xml:space="preserve">Қатысушылардың </w:t>
      </w:r>
      <w:r w:rsidR="00806A0F" w:rsidRPr="00AC33BD">
        <w:rPr>
          <w:rFonts w:ascii="Times New Roman" w:hAnsi="Times New Roman" w:cs="Times New Roman"/>
          <w:sz w:val="24"/>
          <w:szCs w:val="24"/>
          <w:lang w:val="kk-KZ"/>
        </w:rPr>
        <w:t xml:space="preserve">зерттеу сабақтары туралы </w:t>
      </w:r>
      <w:r w:rsidRPr="00AC33BD">
        <w:rPr>
          <w:rFonts w:ascii="Times New Roman" w:hAnsi="Times New Roman" w:cs="Times New Roman"/>
          <w:sz w:val="24"/>
          <w:szCs w:val="24"/>
          <w:lang w:val="kk-KZ"/>
        </w:rPr>
        <w:t>кәсіби</w:t>
      </w:r>
      <w:r w:rsidR="00AC33BD" w:rsidRPr="00AC33BD">
        <w:rPr>
          <w:rFonts w:ascii="Times New Roman" w:hAnsi="Times New Roman" w:cs="Times New Roman"/>
          <w:sz w:val="24"/>
          <w:szCs w:val="24"/>
          <w:lang w:val="kk-KZ"/>
        </w:rPr>
        <w:t xml:space="preserve"> шеберліктеріне ой жүгірту </w:t>
      </w:r>
    </w:p>
    <w:p w:rsidR="00C078A1" w:rsidRPr="00AC33BD" w:rsidRDefault="00C078A1" w:rsidP="00E46DB1">
      <w:pPr>
        <w:pStyle w:val="a6"/>
        <w:numPr>
          <w:ilvl w:val="0"/>
          <w:numId w:val="25"/>
        </w:numPr>
        <w:spacing w:after="0" w:line="240" w:lineRule="auto"/>
        <w:rPr>
          <w:rFonts w:ascii="Times New Roman" w:hAnsi="Times New Roman" w:cs="Times New Roman"/>
          <w:sz w:val="24"/>
          <w:szCs w:val="24"/>
          <w:lang w:val="kk-KZ"/>
        </w:rPr>
      </w:pPr>
      <w:r w:rsidRPr="00AC33BD">
        <w:rPr>
          <w:rFonts w:ascii="Times New Roman" w:hAnsi="Times New Roman" w:cs="Times New Roman"/>
          <w:sz w:val="24"/>
          <w:szCs w:val="24"/>
          <w:lang w:val="kk-KZ"/>
        </w:rPr>
        <w:t>Оқу материалдарын тиімді меңгеру.</w:t>
      </w:r>
    </w:p>
    <w:p w:rsidR="007B09B3" w:rsidRPr="00654900" w:rsidRDefault="007B09B3" w:rsidP="00C078A1">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b/>
          <w:sz w:val="24"/>
          <w:szCs w:val="24"/>
          <w:lang w:val="kk-KZ"/>
        </w:rPr>
        <w:t>КҮТІЛЕТІН НӘТИЖЕСІ:</w:t>
      </w:r>
      <w:r w:rsidRPr="00654900">
        <w:rPr>
          <w:rFonts w:ascii="Times New Roman" w:hAnsi="Times New Roman" w:cs="Times New Roman"/>
          <w:sz w:val="24"/>
          <w:szCs w:val="24"/>
          <w:lang w:val="kk-KZ"/>
        </w:rPr>
        <w:t xml:space="preserve"> </w:t>
      </w:r>
      <w:r w:rsidR="00B950B4" w:rsidRPr="00654900">
        <w:rPr>
          <w:rFonts w:ascii="Times New Roman" w:hAnsi="Times New Roman" w:cs="Times New Roman"/>
          <w:sz w:val="24"/>
          <w:szCs w:val="24"/>
          <w:lang w:val="kk-KZ"/>
        </w:rPr>
        <w:t xml:space="preserve">қатысушылардың </w:t>
      </w:r>
      <w:r w:rsidR="00AC33BD">
        <w:rPr>
          <w:rFonts w:ascii="Times New Roman" w:hAnsi="Times New Roman" w:cs="Times New Roman"/>
          <w:sz w:val="24"/>
          <w:szCs w:val="24"/>
          <w:lang w:val="kk-KZ"/>
        </w:rPr>
        <w:t>зерттеу сабақтары</w:t>
      </w:r>
      <w:r w:rsidR="00806A0F" w:rsidRPr="00654900">
        <w:rPr>
          <w:rFonts w:ascii="Times New Roman" w:hAnsi="Times New Roman" w:cs="Times New Roman"/>
          <w:sz w:val="24"/>
          <w:szCs w:val="24"/>
          <w:lang w:val="kk-KZ"/>
        </w:rPr>
        <w:t xml:space="preserve"> туралы </w:t>
      </w:r>
      <w:r w:rsidR="00B950B4" w:rsidRPr="00654900">
        <w:rPr>
          <w:rFonts w:ascii="Times New Roman" w:hAnsi="Times New Roman" w:cs="Times New Roman"/>
          <w:sz w:val="24"/>
          <w:szCs w:val="24"/>
          <w:lang w:val="kk-KZ"/>
        </w:rPr>
        <w:t>тәжірибелері жинақталады, зияткерлік және шығармашылық әлеуеті ынталанады, қарастырылған тақырыпқа қызығушылығы туындайды, белсенділігі артады. Әдіс-тәсілдерді өмірде қолдана алады.</w:t>
      </w:r>
    </w:p>
    <w:p w:rsidR="007B09B3" w:rsidRPr="00654900" w:rsidRDefault="007B09B3" w:rsidP="00B950B4">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b/>
          <w:sz w:val="24"/>
          <w:szCs w:val="24"/>
          <w:lang w:val="kk-KZ"/>
        </w:rPr>
        <w:t>МАҚСАТТЫ АУДИТОРИЯ</w:t>
      </w:r>
      <w:r w:rsidRPr="00654900">
        <w:rPr>
          <w:rFonts w:ascii="Times New Roman" w:hAnsi="Times New Roman" w:cs="Times New Roman"/>
          <w:sz w:val="24"/>
          <w:szCs w:val="24"/>
          <w:lang w:val="kk-KZ"/>
        </w:rPr>
        <w:t>:</w:t>
      </w:r>
      <w:r w:rsidR="00B950B4" w:rsidRPr="00654900">
        <w:rPr>
          <w:rFonts w:ascii="Times New Roman" w:hAnsi="Times New Roman" w:cs="Times New Roman"/>
          <w:sz w:val="24"/>
          <w:szCs w:val="24"/>
          <w:lang w:val="kk-KZ"/>
        </w:rPr>
        <w:t xml:space="preserve"> бірлескен зерттеу тобының мүшелері, мектеп басшылары</w:t>
      </w:r>
    </w:p>
    <w:p w:rsidR="007B09B3" w:rsidRPr="00654900" w:rsidRDefault="007B09B3" w:rsidP="007E2AE4">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b/>
          <w:sz w:val="24"/>
          <w:szCs w:val="24"/>
          <w:lang w:val="kk-KZ"/>
        </w:rPr>
        <w:t>ӘДІС - ТӘСІЛДЕРІ:</w:t>
      </w:r>
      <w:r w:rsidRPr="00654900">
        <w:rPr>
          <w:rFonts w:ascii="Times New Roman" w:hAnsi="Times New Roman" w:cs="Times New Roman"/>
          <w:sz w:val="24"/>
          <w:szCs w:val="24"/>
          <w:lang w:val="kk-KZ"/>
        </w:rPr>
        <w:t xml:space="preserve"> </w:t>
      </w:r>
      <w:r w:rsidR="00806A0F" w:rsidRPr="00654900">
        <w:rPr>
          <w:rFonts w:ascii="Times New Roman" w:hAnsi="Times New Roman" w:cs="Times New Roman"/>
          <w:sz w:val="24"/>
          <w:szCs w:val="24"/>
          <w:lang w:val="kk-KZ"/>
        </w:rPr>
        <w:t xml:space="preserve">миға шабуыл, </w:t>
      </w:r>
      <w:r w:rsidR="00AC33BD">
        <w:rPr>
          <w:rFonts w:ascii="Times New Roman" w:hAnsi="Times New Roman" w:cs="Times New Roman"/>
          <w:sz w:val="24"/>
          <w:szCs w:val="24"/>
          <w:lang w:val="kk-KZ"/>
        </w:rPr>
        <w:t>«</w:t>
      </w:r>
      <w:r w:rsidR="00806A0F" w:rsidRPr="00654900">
        <w:rPr>
          <w:rFonts w:ascii="Times New Roman" w:hAnsi="Times New Roman" w:cs="Times New Roman"/>
          <w:sz w:val="24"/>
          <w:szCs w:val="24"/>
          <w:lang w:val="kk-KZ"/>
        </w:rPr>
        <w:t>кроссенс</w:t>
      </w:r>
      <w:r w:rsidR="00AC33BD">
        <w:rPr>
          <w:rFonts w:ascii="Times New Roman" w:hAnsi="Times New Roman" w:cs="Times New Roman"/>
          <w:sz w:val="24"/>
          <w:szCs w:val="24"/>
          <w:lang w:val="kk-KZ"/>
        </w:rPr>
        <w:t>» әдісі</w:t>
      </w:r>
      <w:r w:rsidR="00806A0F" w:rsidRPr="00654900">
        <w:rPr>
          <w:rFonts w:ascii="Times New Roman" w:hAnsi="Times New Roman" w:cs="Times New Roman"/>
          <w:sz w:val="24"/>
          <w:szCs w:val="24"/>
          <w:lang w:val="kk-KZ"/>
        </w:rPr>
        <w:t xml:space="preserve">, </w:t>
      </w:r>
      <w:r w:rsidR="00AC33BD">
        <w:rPr>
          <w:rFonts w:ascii="Times New Roman" w:hAnsi="Times New Roman" w:cs="Times New Roman"/>
          <w:sz w:val="24"/>
          <w:szCs w:val="24"/>
          <w:lang w:val="kk-KZ"/>
        </w:rPr>
        <w:t>«Х</w:t>
      </w:r>
      <w:r w:rsidR="00806A0F" w:rsidRPr="00654900">
        <w:rPr>
          <w:rFonts w:ascii="Times New Roman" w:hAnsi="Times New Roman" w:cs="Times New Roman"/>
          <w:sz w:val="24"/>
          <w:szCs w:val="24"/>
          <w:lang w:val="kk-KZ"/>
        </w:rPr>
        <w:t>ат жазу</w:t>
      </w:r>
      <w:r w:rsidR="00AC33BD">
        <w:rPr>
          <w:rFonts w:ascii="Times New Roman" w:hAnsi="Times New Roman" w:cs="Times New Roman"/>
          <w:sz w:val="24"/>
          <w:szCs w:val="24"/>
          <w:lang w:val="kk-KZ"/>
        </w:rPr>
        <w:t>» әдісі</w:t>
      </w:r>
      <w:r w:rsidR="00806A0F" w:rsidRPr="00654900">
        <w:rPr>
          <w:rFonts w:ascii="Times New Roman" w:hAnsi="Times New Roman" w:cs="Times New Roman"/>
          <w:sz w:val="24"/>
          <w:szCs w:val="24"/>
          <w:lang w:val="kk-KZ"/>
        </w:rPr>
        <w:t>, топқа бөлу, сұрақ-жауап</w:t>
      </w:r>
    </w:p>
    <w:p w:rsidR="00B950B4" w:rsidRPr="00654900" w:rsidRDefault="007B09B3" w:rsidP="00B950B4">
      <w:pPr>
        <w:spacing w:after="0" w:line="240" w:lineRule="auto"/>
        <w:contextualSpacing/>
        <w:rPr>
          <w:rFonts w:ascii="Times New Roman" w:hAnsi="Times New Roman" w:cs="Times New Roman"/>
          <w:sz w:val="24"/>
          <w:szCs w:val="24"/>
          <w:lang w:val="kk-KZ"/>
        </w:rPr>
      </w:pPr>
      <w:r w:rsidRPr="00654900">
        <w:rPr>
          <w:rFonts w:ascii="Times New Roman" w:hAnsi="Times New Roman" w:cs="Times New Roman"/>
          <w:b/>
          <w:sz w:val="24"/>
          <w:szCs w:val="24"/>
          <w:lang w:val="kk-KZ"/>
        </w:rPr>
        <w:t>ҚҰРАЛ-ЖАБДЫҚТАР</w:t>
      </w:r>
      <w:r w:rsidRPr="00654900">
        <w:rPr>
          <w:rFonts w:ascii="Times New Roman" w:hAnsi="Times New Roman" w:cs="Times New Roman"/>
          <w:sz w:val="24"/>
          <w:szCs w:val="24"/>
          <w:lang w:val="kk-KZ"/>
        </w:rPr>
        <w:t xml:space="preserve">: </w:t>
      </w:r>
      <w:r w:rsidR="00B950B4" w:rsidRPr="00654900">
        <w:rPr>
          <w:rFonts w:ascii="Times New Roman" w:hAnsi="Times New Roman" w:cs="Times New Roman"/>
          <w:sz w:val="24"/>
          <w:szCs w:val="24"/>
          <w:lang w:val="kk-KZ"/>
        </w:rPr>
        <w:t>мәтіндер жазылған парақтар, А-3, А-4 парақтары, маркер, қалам</w:t>
      </w:r>
      <w:r w:rsidR="00693D1F" w:rsidRPr="00654900">
        <w:rPr>
          <w:rFonts w:ascii="Times New Roman" w:hAnsi="Times New Roman" w:cs="Times New Roman"/>
          <w:sz w:val="24"/>
          <w:szCs w:val="24"/>
          <w:lang w:val="kk-KZ"/>
        </w:rPr>
        <w:t>, стикерлер, кері байланыс парақшалары</w:t>
      </w:r>
      <w:r w:rsidR="00B950B4" w:rsidRPr="00654900">
        <w:rPr>
          <w:rFonts w:ascii="Times New Roman" w:hAnsi="Times New Roman" w:cs="Times New Roman"/>
          <w:sz w:val="24"/>
          <w:szCs w:val="24"/>
          <w:lang w:val="kk-KZ"/>
        </w:rPr>
        <w:t xml:space="preserve"> </w:t>
      </w:r>
    </w:p>
    <w:p w:rsidR="00B950B4" w:rsidRPr="00654900" w:rsidRDefault="00B950B4" w:rsidP="00B950B4">
      <w:pPr>
        <w:spacing w:after="0" w:line="240" w:lineRule="auto"/>
        <w:contextualSpacing/>
        <w:rPr>
          <w:rFonts w:ascii="Times New Roman" w:hAnsi="Times New Roman" w:cs="Times New Roman"/>
          <w:sz w:val="24"/>
          <w:szCs w:val="24"/>
          <w:lang w:val="kk-KZ"/>
        </w:rPr>
      </w:pPr>
    </w:p>
    <w:p w:rsidR="007B09B3" w:rsidRPr="00654900" w:rsidRDefault="006867D3" w:rsidP="006867D3">
      <w:pPr>
        <w:spacing w:after="0" w:line="240" w:lineRule="auto"/>
        <w:contextualSpacing/>
        <w:jc w:val="center"/>
        <w:rPr>
          <w:rFonts w:ascii="Times New Roman" w:hAnsi="Times New Roman" w:cs="Times New Roman"/>
          <w:b/>
          <w:sz w:val="24"/>
          <w:szCs w:val="24"/>
          <w:lang w:val="kk-KZ"/>
        </w:rPr>
      </w:pPr>
      <w:r w:rsidRPr="00654900">
        <w:rPr>
          <w:rFonts w:ascii="Times New Roman" w:hAnsi="Times New Roman" w:cs="Times New Roman"/>
          <w:b/>
          <w:sz w:val="24"/>
          <w:szCs w:val="24"/>
          <w:lang w:val="kk-KZ"/>
        </w:rPr>
        <w:t xml:space="preserve">ШЕБЕР - </w:t>
      </w:r>
      <w:r w:rsidR="00C078A1" w:rsidRPr="00654900">
        <w:rPr>
          <w:rFonts w:ascii="Times New Roman" w:hAnsi="Times New Roman" w:cs="Times New Roman"/>
          <w:b/>
          <w:sz w:val="24"/>
          <w:szCs w:val="24"/>
          <w:lang w:val="kk-KZ"/>
        </w:rPr>
        <w:t>СЫНЫП</w:t>
      </w:r>
      <w:r w:rsidR="007B09B3" w:rsidRPr="00654900">
        <w:rPr>
          <w:rFonts w:ascii="Times New Roman" w:hAnsi="Times New Roman" w:cs="Times New Roman"/>
          <w:b/>
          <w:sz w:val="24"/>
          <w:szCs w:val="24"/>
          <w:lang w:val="kk-KZ"/>
        </w:rPr>
        <w:t xml:space="preserve"> БАРЫСЫ:</w:t>
      </w:r>
    </w:p>
    <w:p w:rsidR="006867D3" w:rsidRPr="00654900" w:rsidRDefault="006867D3" w:rsidP="006867D3">
      <w:pPr>
        <w:spacing w:after="0" w:line="240" w:lineRule="auto"/>
        <w:contextualSpacing/>
        <w:jc w:val="both"/>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        Қайырлы күн, құрметті шебер-</w:t>
      </w:r>
      <w:r w:rsidR="00D1302F" w:rsidRPr="00654900">
        <w:rPr>
          <w:rFonts w:ascii="Times New Roman" w:hAnsi="Times New Roman" w:cs="Times New Roman"/>
          <w:sz w:val="24"/>
          <w:szCs w:val="24"/>
          <w:lang w:val="kk-KZ"/>
        </w:rPr>
        <w:t>сынып</w:t>
      </w:r>
      <w:r w:rsidRPr="00654900">
        <w:rPr>
          <w:rFonts w:ascii="Times New Roman" w:hAnsi="Times New Roman" w:cs="Times New Roman"/>
          <w:sz w:val="24"/>
          <w:szCs w:val="24"/>
          <w:lang w:val="kk-KZ"/>
        </w:rPr>
        <w:t xml:space="preserve"> қатысушылары. Бүгін сіздермен «</w:t>
      </w:r>
      <w:r w:rsidR="00AC33BD" w:rsidRPr="00AC33BD">
        <w:rPr>
          <w:rFonts w:ascii="Times New Roman" w:hAnsi="Times New Roman" w:cs="Times New Roman"/>
          <w:sz w:val="24"/>
          <w:szCs w:val="24"/>
          <w:lang w:val="kk-KZ"/>
        </w:rPr>
        <w:t>Сабақты зерттеу – тәжірибені жетілдіруге бағытталған ынтымақтастық педагогикалық тәсіл</w:t>
      </w:r>
      <w:r w:rsidRPr="00654900">
        <w:rPr>
          <w:rFonts w:ascii="Times New Roman" w:hAnsi="Times New Roman" w:cs="Times New Roman"/>
          <w:sz w:val="24"/>
          <w:szCs w:val="24"/>
          <w:lang w:val="kk-KZ"/>
        </w:rPr>
        <w:t>» тақырыбында тәжірибе алмаспақшымыз.</w:t>
      </w:r>
      <w:r w:rsidR="00F45B19" w:rsidRPr="00654900">
        <w:rPr>
          <w:rFonts w:ascii="Times New Roman" w:hAnsi="Times New Roman" w:cs="Times New Roman"/>
          <w:sz w:val="24"/>
          <w:szCs w:val="24"/>
          <w:lang w:val="kk-KZ"/>
        </w:rPr>
        <w:t xml:space="preserve"> Шебер-сынып мақсаты: </w:t>
      </w:r>
      <w:r w:rsidR="00654900" w:rsidRPr="00654900">
        <w:rPr>
          <w:rFonts w:ascii="Times New Roman" w:hAnsi="Times New Roman" w:cs="Times New Roman"/>
          <w:sz w:val="24"/>
          <w:szCs w:val="24"/>
          <w:lang w:val="kk-KZ"/>
        </w:rPr>
        <w:t xml:space="preserve">Көшбасшылық қызметте жалпы және  кәсіби құзырлықты  қалыптастыруда </w:t>
      </w:r>
      <w:r w:rsidR="00AC33BD">
        <w:rPr>
          <w:rFonts w:ascii="Times New Roman" w:hAnsi="Times New Roman" w:cs="Times New Roman"/>
          <w:sz w:val="24"/>
          <w:szCs w:val="24"/>
          <w:lang w:val="kk-KZ"/>
        </w:rPr>
        <w:t>«Сабақты зерттеу» үдерісін</w:t>
      </w:r>
      <w:r w:rsidR="00654900" w:rsidRPr="00654900">
        <w:rPr>
          <w:rFonts w:ascii="Times New Roman" w:hAnsi="Times New Roman" w:cs="Times New Roman"/>
          <w:sz w:val="24"/>
          <w:szCs w:val="24"/>
          <w:lang w:val="kk-KZ"/>
        </w:rPr>
        <w:t xml:space="preserve"> қолдану туралы тәжірибе алмасу</w:t>
      </w:r>
      <w:r w:rsidR="00C078A1" w:rsidRPr="00654900">
        <w:rPr>
          <w:rFonts w:ascii="Times New Roman" w:hAnsi="Times New Roman" w:cs="Times New Roman"/>
          <w:sz w:val="24"/>
          <w:szCs w:val="24"/>
          <w:lang w:val="kk-KZ"/>
        </w:rPr>
        <w:t>.</w:t>
      </w:r>
    </w:p>
    <w:p w:rsidR="00EE5551" w:rsidRPr="00654900" w:rsidRDefault="006867D3" w:rsidP="006867D3">
      <w:pPr>
        <w:spacing w:after="0" w:line="240" w:lineRule="auto"/>
        <w:contextualSpacing/>
        <w:jc w:val="both"/>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       </w:t>
      </w:r>
      <w:r w:rsidR="00AB6018" w:rsidRPr="00654900">
        <w:rPr>
          <w:rFonts w:ascii="Times New Roman" w:hAnsi="Times New Roman" w:cs="Times New Roman"/>
          <w:sz w:val="24"/>
          <w:szCs w:val="24"/>
          <w:lang w:val="kk-KZ"/>
        </w:rPr>
        <w:t xml:space="preserve">Қазақтың </w:t>
      </w:r>
      <w:r w:rsidR="00C078A1" w:rsidRPr="00654900">
        <w:rPr>
          <w:rFonts w:ascii="Times New Roman" w:hAnsi="Times New Roman" w:cs="Times New Roman"/>
          <w:sz w:val="24"/>
          <w:szCs w:val="24"/>
          <w:lang w:val="kk-KZ"/>
        </w:rPr>
        <w:t>ұлы ағартушысы</w:t>
      </w:r>
      <w:r w:rsidR="00AB6018" w:rsidRPr="00654900">
        <w:rPr>
          <w:rFonts w:ascii="Times New Roman" w:hAnsi="Times New Roman" w:cs="Times New Roman"/>
          <w:sz w:val="24"/>
          <w:szCs w:val="24"/>
          <w:lang w:val="kk-KZ"/>
        </w:rPr>
        <w:t xml:space="preserve"> </w:t>
      </w:r>
      <w:r w:rsidR="00C078A1" w:rsidRPr="00654900">
        <w:rPr>
          <w:rFonts w:ascii="Times New Roman" w:hAnsi="Times New Roman" w:cs="Times New Roman"/>
          <w:sz w:val="24"/>
          <w:szCs w:val="24"/>
          <w:lang w:val="kk-KZ"/>
        </w:rPr>
        <w:t>Ыбырай Алтынсарин</w:t>
      </w:r>
      <w:r w:rsidR="00AB6018" w:rsidRPr="00654900">
        <w:rPr>
          <w:rFonts w:ascii="Times New Roman" w:hAnsi="Times New Roman" w:cs="Times New Roman"/>
          <w:sz w:val="24"/>
          <w:szCs w:val="24"/>
          <w:lang w:val="kk-KZ"/>
        </w:rPr>
        <w:t xml:space="preserve">  «</w:t>
      </w:r>
      <w:r w:rsidR="00C078A1" w:rsidRPr="00654900">
        <w:rPr>
          <w:rFonts w:ascii="Times New Roman" w:hAnsi="Times New Roman" w:cs="Times New Roman"/>
          <w:sz w:val="24"/>
          <w:szCs w:val="24"/>
          <w:lang w:val="kk-KZ"/>
        </w:rPr>
        <w:t>Мектептер - қазақтарға білім берудің негізгі орталығы, оларда қазақ халқының болашағына деген үміт жатыр</w:t>
      </w:r>
      <w:r w:rsidR="00AB6018" w:rsidRPr="00654900">
        <w:rPr>
          <w:rFonts w:ascii="Times New Roman" w:hAnsi="Times New Roman" w:cs="Times New Roman"/>
          <w:sz w:val="24"/>
          <w:szCs w:val="24"/>
          <w:lang w:val="kk-KZ"/>
        </w:rPr>
        <w:t xml:space="preserve">» деп  айтқандай, </w:t>
      </w:r>
      <w:r w:rsidR="00C078A1" w:rsidRPr="00654900">
        <w:rPr>
          <w:rFonts w:ascii="Times New Roman" w:hAnsi="Times New Roman" w:cs="Times New Roman"/>
          <w:sz w:val="24"/>
          <w:szCs w:val="24"/>
          <w:lang w:val="kk-KZ"/>
        </w:rPr>
        <w:t xml:space="preserve">біздің елдің </w:t>
      </w:r>
      <w:r w:rsidR="003C32FB" w:rsidRPr="00654900">
        <w:rPr>
          <w:rFonts w:ascii="Times New Roman" w:hAnsi="Times New Roman" w:cs="Times New Roman"/>
          <w:sz w:val="24"/>
          <w:szCs w:val="24"/>
          <w:lang w:val="kk-KZ"/>
        </w:rPr>
        <w:t>болашақ иелері мектеп қабырғаларын</w:t>
      </w:r>
      <w:r w:rsidR="00C078A1" w:rsidRPr="00654900">
        <w:rPr>
          <w:rFonts w:ascii="Times New Roman" w:hAnsi="Times New Roman" w:cs="Times New Roman"/>
          <w:sz w:val="24"/>
          <w:szCs w:val="24"/>
          <w:lang w:val="kk-KZ"/>
        </w:rPr>
        <w:t>да білім алуда</w:t>
      </w:r>
      <w:r w:rsidR="00AB6018" w:rsidRPr="00654900">
        <w:rPr>
          <w:rFonts w:ascii="Times New Roman" w:hAnsi="Times New Roman" w:cs="Times New Roman"/>
          <w:sz w:val="24"/>
          <w:szCs w:val="24"/>
          <w:lang w:val="kk-KZ"/>
        </w:rPr>
        <w:t xml:space="preserve">. </w:t>
      </w:r>
      <w:r w:rsidR="0051178C">
        <w:rPr>
          <w:rFonts w:ascii="Times New Roman" w:hAnsi="Times New Roman" w:cs="Times New Roman"/>
          <w:sz w:val="24"/>
          <w:szCs w:val="24"/>
          <w:lang w:val="kk-KZ"/>
        </w:rPr>
        <w:t>Осы</w:t>
      </w:r>
      <w:r w:rsidR="003A4268" w:rsidRPr="00654900">
        <w:rPr>
          <w:rFonts w:ascii="Times New Roman" w:hAnsi="Times New Roman" w:cs="Times New Roman"/>
          <w:sz w:val="24"/>
          <w:szCs w:val="24"/>
          <w:lang w:val="kk-KZ"/>
        </w:rPr>
        <w:t xml:space="preserve"> бола</w:t>
      </w:r>
      <w:r w:rsidR="0051178C">
        <w:rPr>
          <w:rFonts w:ascii="Times New Roman" w:hAnsi="Times New Roman" w:cs="Times New Roman"/>
          <w:sz w:val="24"/>
          <w:szCs w:val="24"/>
          <w:lang w:val="kk-KZ"/>
        </w:rPr>
        <w:t xml:space="preserve">шағымыздың іргесін </w:t>
      </w:r>
      <w:r w:rsidR="00AC33BD">
        <w:rPr>
          <w:rFonts w:ascii="Times New Roman" w:hAnsi="Times New Roman" w:cs="Times New Roman"/>
          <w:sz w:val="24"/>
          <w:szCs w:val="24"/>
          <w:lang w:val="kk-KZ"/>
        </w:rPr>
        <w:t>тәжірибелі мамандармен ынтымақтаса отырып қалау</w:t>
      </w:r>
      <w:r w:rsidR="003A4268" w:rsidRPr="00654900">
        <w:rPr>
          <w:rFonts w:ascii="Times New Roman" w:hAnsi="Times New Roman" w:cs="Times New Roman"/>
          <w:sz w:val="24"/>
          <w:szCs w:val="24"/>
          <w:lang w:val="kk-KZ"/>
        </w:rPr>
        <w:t xml:space="preserve"> – маңызды мәселе деп ойлаймын.</w:t>
      </w:r>
      <w:r w:rsidR="00C078A1" w:rsidRPr="00654900">
        <w:rPr>
          <w:rFonts w:ascii="Times New Roman" w:hAnsi="Times New Roman" w:cs="Times New Roman"/>
          <w:sz w:val="24"/>
          <w:szCs w:val="24"/>
          <w:lang w:val="kk-KZ"/>
        </w:rPr>
        <w:t xml:space="preserve"> </w:t>
      </w:r>
      <w:r w:rsidR="00AC33BD">
        <w:rPr>
          <w:rFonts w:ascii="Times New Roman" w:hAnsi="Times New Roman" w:cs="Times New Roman"/>
          <w:sz w:val="24"/>
          <w:szCs w:val="24"/>
          <w:lang w:val="kk-KZ"/>
        </w:rPr>
        <w:t xml:space="preserve">Мектеп ұжымындағы мұғалімдердің тәжірибесін </w:t>
      </w:r>
      <w:r w:rsidR="0083144E">
        <w:rPr>
          <w:rFonts w:ascii="Times New Roman" w:hAnsi="Times New Roman" w:cs="Times New Roman"/>
          <w:sz w:val="24"/>
          <w:szCs w:val="24"/>
          <w:lang w:val="kk-KZ"/>
        </w:rPr>
        <w:t xml:space="preserve">ынтымақтастықта </w:t>
      </w:r>
      <w:r w:rsidR="00AC33BD">
        <w:rPr>
          <w:rFonts w:ascii="Times New Roman" w:hAnsi="Times New Roman" w:cs="Times New Roman"/>
          <w:sz w:val="24"/>
          <w:szCs w:val="24"/>
          <w:lang w:val="kk-KZ"/>
        </w:rPr>
        <w:t>шыңдауға бағытталған ұтымды тәсілдердің бірі – «Сабақты зерттеу» (</w:t>
      </w:r>
      <w:r w:rsidR="00AC33BD" w:rsidRPr="00AC33BD">
        <w:rPr>
          <w:rFonts w:ascii="Times New Roman" w:hAnsi="Times New Roman" w:cs="Times New Roman"/>
          <w:sz w:val="24"/>
          <w:szCs w:val="24"/>
          <w:lang w:val="kk-KZ"/>
        </w:rPr>
        <w:t>Lesson study</w:t>
      </w:r>
      <w:r w:rsidR="00AC33BD">
        <w:rPr>
          <w:rFonts w:ascii="Times New Roman" w:hAnsi="Times New Roman" w:cs="Times New Roman"/>
          <w:sz w:val="24"/>
          <w:szCs w:val="24"/>
          <w:lang w:val="kk-KZ"/>
        </w:rPr>
        <w:t xml:space="preserve">) үдерісі. </w:t>
      </w:r>
      <w:r w:rsidR="0083144E">
        <w:rPr>
          <w:rFonts w:ascii="Times New Roman" w:hAnsi="Times New Roman" w:cs="Times New Roman"/>
          <w:sz w:val="24"/>
          <w:szCs w:val="24"/>
          <w:lang w:val="kk-KZ"/>
        </w:rPr>
        <w:t xml:space="preserve">Алайда осы «Сабақты зерттеу» үдерісін ұлттық педагогикамен ұштастыра жүргізсек, көпшіліктің түсінігіне сай келетін сияқты. </w:t>
      </w:r>
      <w:r w:rsidR="0051178C">
        <w:rPr>
          <w:rFonts w:ascii="Times New Roman" w:hAnsi="Times New Roman" w:cs="Times New Roman"/>
          <w:sz w:val="24"/>
          <w:szCs w:val="24"/>
          <w:lang w:val="kk-KZ"/>
        </w:rPr>
        <w:t>Себебі б</w:t>
      </w:r>
      <w:r w:rsidR="003A4268" w:rsidRPr="00654900">
        <w:rPr>
          <w:rFonts w:ascii="Times New Roman" w:hAnsi="Times New Roman" w:cs="Times New Roman"/>
          <w:sz w:val="24"/>
          <w:szCs w:val="24"/>
          <w:lang w:val="kk-KZ"/>
        </w:rPr>
        <w:t>ірде – бір адамзат қоғамы өзінен бұрынғы аға буының ақыл – ойын, тәрбиелік тәжірибесін пайдаланбай өмір сүрген емес. Бүгінгі біздің әңгімемізге арқау болар «Сабақты зерттеу» әдісі де ұлт ағартушыларымыздың тәжірибесі</w:t>
      </w:r>
      <w:r w:rsidR="0085542F">
        <w:rPr>
          <w:rFonts w:ascii="Times New Roman" w:hAnsi="Times New Roman" w:cs="Times New Roman"/>
          <w:sz w:val="24"/>
          <w:szCs w:val="24"/>
          <w:lang w:val="kk-KZ"/>
        </w:rPr>
        <w:t>нен көрініс тапқан</w:t>
      </w:r>
      <w:r w:rsidR="003A4268" w:rsidRPr="00654900">
        <w:rPr>
          <w:rFonts w:ascii="Times New Roman" w:hAnsi="Times New Roman" w:cs="Times New Roman"/>
          <w:sz w:val="24"/>
          <w:szCs w:val="24"/>
          <w:lang w:val="kk-KZ"/>
        </w:rPr>
        <w:t xml:space="preserve">. Бұған </w:t>
      </w:r>
      <w:r w:rsidR="003A4268" w:rsidRPr="0085542F">
        <w:rPr>
          <w:rFonts w:ascii="Times New Roman" w:hAnsi="Times New Roman" w:cs="Times New Roman"/>
          <w:sz w:val="24"/>
          <w:szCs w:val="24"/>
          <w:lang w:val="kk-KZ"/>
        </w:rPr>
        <w:t>дәлел география пәнінің негізін қалаушы Әлихан Бөкейхан</w:t>
      </w:r>
      <w:r w:rsidR="003C32FB" w:rsidRPr="0085542F">
        <w:rPr>
          <w:rFonts w:ascii="Times New Roman" w:hAnsi="Times New Roman" w:cs="Times New Roman"/>
          <w:sz w:val="24"/>
          <w:szCs w:val="24"/>
          <w:lang w:val="kk-KZ"/>
        </w:rPr>
        <w:t>ның</w:t>
      </w:r>
      <w:r w:rsidR="003A4268" w:rsidRPr="0085542F">
        <w:rPr>
          <w:rFonts w:ascii="Times New Roman" w:hAnsi="Times New Roman" w:cs="Times New Roman"/>
          <w:sz w:val="24"/>
          <w:szCs w:val="24"/>
          <w:lang w:val="kk-KZ"/>
        </w:rPr>
        <w:t xml:space="preserve"> «Серуен жасап зертте</w:t>
      </w:r>
      <w:r w:rsidR="003A4268" w:rsidRPr="00654900">
        <w:rPr>
          <w:rFonts w:ascii="Times New Roman" w:hAnsi="Times New Roman" w:cs="Times New Roman"/>
          <w:sz w:val="24"/>
          <w:szCs w:val="24"/>
          <w:lang w:val="kk-KZ"/>
        </w:rPr>
        <w:t>у әдісі» еңбегінде: «Шын білім тәжірибеде ғана туады. Білім жолының негізі – тәжіриб</w:t>
      </w:r>
      <w:r w:rsidR="00F9626A" w:rsidRPr="00654900">
        <w:rPr>
          <w:rFonts w:ascii="Times New Roman" w:hAnsi="Times New Roman" w:cs="Times New Roman"/>
          <w:sz w:val="24"/>
          <w:szCs w:val="24"/>
          <w:lang w:val="kk-KZ"/>
        </w:rPr>
        <w:t>е</w:t>
      </w:r>
      <w:r w:rsidR="003A4268" w:rsidRPr="00654900">
        <w:rPr>
          <w:rFonts w:ascii="Times New Roman" w:hAnsi="Times New Roman" w:cs="Times New Roman"/>
          <w:sz w:val="24"/>
          <w:szCs w:val="24"/>
          <w:lang w:val="kk-KZ"/>
        </w:rPr>
        <w:t>. Аңда жүріп кісі байлаған түлкі, өзің қуып алған түлкіге жетпейді» - де</w:t>
      </w:r>
      <w:r w:rsidR="00F9626A" w:rsidRPr="00654900">
        <w:rPr>
          <w:rFonts w:ascii="Times New Roman" w:hAnsi="Times New Roman" w:cs="Times New Roman"/>
          <w:sz w:val="24"/>
          <w:szCs w:val="24"/>
          <w:lang w:val="kk-KZ"/>
        </w:rPr>
        <w:t>п, б</w:t>
      </w:r>
      <w:r w:rsidR="003A4268" w:rsidRPr="00654900">
        <w:rPr>
          <w:rFonts w:ascii="Times New Roman" w:hAnsi="Times New Roman" w:cs="Times New Roman"/>
          <w:sz w:val="24"/>
          <w:szCs w:val="24"/>
          <w:lang w:val="kk-KZ"/>
        </w:rPr>
        <w:t>ілімді игеруде ең бірінші кезекте тәжірибеге сүйену керек</w:t>
      </w:r>
      <w:r w:rsidR="00F9626A" w:rsidRPr="00654900">
        <w:rPr>
          <w:rFonts w:ascii="Times New Roman" w:hAnsi="Times New Roman" w:cs="Times New Roman"/>
          <w:sz w:val="24"/>
          <w:szCs w:val="24"/>
          <w:lang w:val="kk-KZ"/>
        </w:rPr>
        <w:t xml:space="preserve"> екендігін ескерткен</w:t>
      </w:r>
      <w:r w:rsidR="003A4268" w:rsidRPr="00654900">
        <w:rPr>
          <w:rFonts w:ascii="Times New Roman" w:hAnsi="Times New Roman" w:cs="Times New Roman"/>
          <w:sz w:val="24"/>
          <w:szCs w:val="24"/>
          <w:lang w:val="kk-KZ"/>
        </w:rPr>
        <w:t xml:space="preserve">. </w:t>
      </w:r>
      <w:r w:rsidR="00F9626A" w:rsidRPr="00654900">
        <w:rPr>
          <w:rFonts w:ascii="Times New Roman" w:hAnsi="Times New Roman" w:cs="Times New Roman"/>
          <w:sz w:val="24"/>
          <w:szCs w:val="24"/>
          <w:lang w:val="kk-KZ"/>
        </w:rPr>
        <w:t xml:space="preserve">Сол сияқты мұғалімдер үшін педагогикалық теорияны тәжірибе жүзінде іске асырудың тиімді жолы – ол зерттеу сабақтары. «Сабақты зерттеу» (lesson study) десек ойымызға Тошио Чичибу мен Пит Дадли түсетіні даусыз. Себебі тәжірибені теория жүзінде жинақтап, білім беру саласына қолдануға </w:t>
      </w:r>
      <w:r w:rsidR="00657519" w:rsidRPr="00654900">
        <w:rPr>
          <w:rFonts w:ascii="Times New Roman" w:hAnsi="Times New Roman" w:cs="Times New Roman"/>
          <w:sz w:val="24"/>
          <w:szCs w:val="24"/>
          <w:lang w:val="kk-KZ"/>
        </w:rPr>
        <w:t xml:space="preserve">бірден-бір </w:t>
      </w:r>
      <w:r w:rsidR="00F9626A" w:rsidRPr="00654900">
        <w:rPr>
          <w:rFonts w:ascii="Times New Roman" w:hAnsi="Times New Roman" w:cs="Times New Roman"/>
          <w:sz w:val="24"/>
          <w:szCs w:val="24"/>
          <w:lang w:val="kk-KZ"/>
        </w:rPr>
        <w:t xml:space="preserve">ықпал еткен </w:t>
      </w:r>
      <w:r w:rsidR="00657519" w:rsidRPr="00654900">
        <w:rPr>
          <w:rFonts w:ascii="Times New Roman" w:hAnsi="Times New Roman" w:cs="Times New Roman"/>
          <w:sz w:val="24"/>
          <w:szCs w:val="24"/>
          <w:lang w:val="kk-KZ"/>
        </w:rPr>
        <w:t xml:space="preserve">ғылым иелері. </w:t>
      </w:r>
      <w:r w:rsidR="00DA6909">
        <w:rPr>
          <w:rFonts w:ascii="Times New Roman" w:hAnsi="Times New Roman" w:cs="Times New Roman"/>
          <w:sz w:val="24"/>
          <w:szCs w:val="24"/>
          <w:lang w:val="kk-KZ"/>
        </w:rPr>
        <w:t>Сондықтан</w:t>
      </w:r>
      <w:r w:rsidR="00657519" w:rsidRPr="00654900">
        <w:rPr>
          <w:rFonts w:ascii="Times New Roman" w:hAnsi="Times New Roman" w:cs="Times New Roman"/>
          <w:sz w:val="24"/>
          <w:szCs w:val="24"/>
          <w:lang w:val="kk-KZ"/>
        </w:rPr>
        <w:t xml:space="preserve"> бүгін Сіздермен зерттеу сабағы туралы ұғымды </w:t>
      </w:r>
      <w:r w:rsidR="00DA6909">
        <w:rPr>
          <w:rFonts w:ascii="Times New Roman" w:hAnsi="Times New Roman" w:cs="Times New Roman"/>
          <w:sz w:val="24"/>
          <w:szCs w:val="24"/>
          <w:lang w:val="kk-KZ"/>
        </w:rPr>
        <w:t>заманауи және ұлттық педагогиканы ұштастыра отырып, қарастырып көрсек</w:t>
      </w:r>
      <w:r w:rsidR="00657519" w:rsidRPr="00654900">
        <w:rPr>
          <w:rFonts w:ascii="Times New Roman" w:hAnsi="Times New Roman" w:cs="Times New Roman"/>
          <w:sz w:val="24"/>
          <w:szCs w:val="24"/>
          <w:lang w:val="kk-KZ"/>
        </w:rPr>
        <w:t xml:space="preserve">. </w:t>
      </w:r>
    </w:p>
    <w:p w:rsidR="003938AB" w:rsidRPr="00654900" w:rsidRDefault="003938AB" w:rsidP="003938AB">
      <w:pPr>
        <w:spacing w:after="0" w:line="240" w:lineRule="auto"/>
        <w:contextualSpacing/>
        <w:rPr>
          <w:rFonts w:ascii="Times New Roman" w:hAnsi="Times New Roman" w:cs="Times New Roman"/>
          <w:sz w:val="24"/>
          <w:szCs w:val="24"/>
          <w:lang w:val="kk-KZ"/>
        </w:rPr>
      </w:pPr>
    </w:p>
    <w:tbl>
      <w:tblPr>
        <w:tblStyle w:val="a7"/>
        <w:tblW w:w="10493" w:type="dxa"/>
        <w:tblInd w:w="-856" w:type="dxa"/>
        <w:tblLayout w:type="fixed"/>
        <w:tblLook w:val="04A0" w:firstRow="1" w:lastRow="0" w:firstColumn="1" w:lastColumn="0" w:noHBand="0" w:noVBand="1"/>
      </w:tblPr>
      <w:tblGrid>
        <w:gridCol w:w="1135"/>
        <w:gridCol w:w="5387"/>
        <w:gridCol w:w="1560"/>
        <w:gridCol w:w="1001"/>
        <w:gridCol w:w="1410"/>
      </w:tblGrid>
      <w:tr w:rsidR="003938AB" w:rsidRPr="00654900" w:rsidTr="00537DDB">
        <w:tc>
          <w:tcPr>
            <w:tcW w:w="1135" w:type="dxa"/>
          </w:tcPr>
          <w:p w:rsidR="003938AB" w:rsidRPr="00654900" w:rsidRDefault="003938AB" w:rsidP="003938AB">
            <w:pPr>
              <w:contextualSpacing/>
              <w:rPr>
                <w:rFonts w:ascii="Times New Roman" w:hAnsi="Times New Roman" w:cs="Times New Roman"/>
                <w:sz w:val="24"/>
                <w:szCs w:val="24"/>
                <w:lang w:val="kk-KZ"/>
              </w:rPr>
            </w:pPr>
            <w:r w:rsidRPr="00654900">
              <w:rPr>
                <w:rFonts w:ascii="Times New Roman" w:eastAsia="Times New Roman" w:hAnsi="Times New Roman" w:cs="Times New Roman"/>
                <w:b/>
                <w:sz w:val="24"/>
                <w:szCs w:val="24"/>
                <w:lang w:val="kk-KZ" w:eastAsia="ru-RU"/>
              </w:rPr>
              <w:lastRenderedPageBreak/>
              <w:t>Жұмыс кезеңі</w:t>
            </w:r>
          </w:p>
        </w:tc>
        <w:tc>
          <w:tcPr>
            <w:tcW w:w="5387" w:type="dxa"/>
          </w:tcPr>
          <w:p w:rsidR="003938AB" w:rsidRPr="00654900" w:rsidRDefault="00D9598A" w:rsidP="003938AB">
            <w:pPr>
              <w:contextualSpacing/>
              <w:rPr>
                <w:rFonts w:ascii="Times New Roman" w:hAnsi="Times New Roman" w:cs="Times New Roman"/>
                <w:sz w:val="24"/>
                <w:szCs w:val="24"/>
                <w:lang w:val="kk-KZ"/>
              </w:rPr>
            </w:pPr>
            <w:r w:rsidRPr="00654900">
              <w:rPr>
                <w:rFonts w:ascii="Times New Roman" w:eastAsia="Times New Roman" w:hAnsi="Times New Roman" w:cs="Times New Roman"/>
                <w:b/>
                <w:sz w:val="24"/>
                <w:szCs w:val="24"/>
                <w:lang w:val="kk-KZ" w:eastAsia="ru-RU"/>
              </w:rPr>
              <w:t>М</w:t>
            </w:r>
            <w:r w:rsidR="003938AB" w:rsidRPr="00654900">
              <w:rPr>
                <w:rFonts w:ascii="Times New Roman" w:eastAsia="Times New Roman" w:hAnsi="Times New Roman" w:cs="Times New Roman"/>
                <w:b/>
                <w:sz w:val="24"/>
                <w:szCs w:val="24"/>
                <w:lang w:val="kk-KZ" w:eastAsia="ru-RU"/>
              </w:rPr>
              <w:t>азмұны</w:t>
            </w:r>
          </w:p>
        </w:tc>
        <w:tc>
          <w:tcPr>
            <w:tcW w:w="1560" w:type="dxa"/>
          </w:tcPr>
          <w:p w:rsidR="003938AB" w:rsidRPr="00654900" w:rsidRDefault="007E2AE4" w:rsidP="003938AB">
            <w:pPr>
              <w:contextualSpacing/>
              <w:rPr>
                <w:rFonts w:ascii="Times New Roman" w:hAnsi="Times New Roman" w:cs="Times New Roman"/>
                <w:sz w:val="24"/>
                <w:szCs w:val="24"/>
                <w:lang w:val="kk-KZ"/>
              </w:rPr>
            </w:pPr>
            <w:r w:rsidRPr="00654900">
              <w:rPr>
                <w:rFonts w:ascii="Times New Roman" w:eastAsia="Times New Roman" w:hAnsi="Times New Roman" w:cs="Times New Roman"/>
                <w:b/>
                <w:sz w:val="24"/>
                <w:szCs w:val="24"/>
                <w:lang w:val="kk-KZ" w:eastAsia="ru-RU"/>
              </w:rPr>
              <w:t>Іс-әрекет</w:t>
            </w:r>
          </w:p>
        </w:tc>
        <w:tc>
          <w:tcPr>
            <w:tcW w:w="1001" w:type="dxa"/>
          </w:tcPr>
          <w:p w:rsidR="003938AB" w:rsidRPr="00654900" w:rsidRDefault="006D4889" w:rsidP="003938AB">
            <w:pPr>
              <w:contextualSpacing/>
              <w:rPr>
                <w:rFonts w:ascii="Times New Roman" w:hAnsi="Times New Roman" w:cs="Times New Roman"/>
                <w:sz w:val="20"/>
                <w:szCs w:val="20"/>
                <w:lang w:val="kk-KZ"/>
              </w:rPr>
            </w:pPr>
            <w:r w:rsidRPr="00654900">
              <w:rPr>
                <w:rFonts w:ascii="Times New Roman" w:eastAsia="Times New Roman" w:hAnsi="Times New Roman" w:cs="Times New Roman"/>
                <w:b/>
                <w:sz w:val="20"/>
                <w:szCs w:val="20"/>
                <w:lang w:val="kk-KZ" w:eastAsia="ru-RU"/>
              </w:rPr>
              <w:t>У</w:t>
            </w:r>
            <w:r w:rsidR="003938AB" w:rsidRPr="00654900">
              <w:rPr>
                <w:rFonts w:ascii="Times New Roman" w:eastAsia="Times New Roman" w:hAnsi="Times New Roman" w:cs="Times New Roman"/>
                <w:b/>
                <w:sz w:val="20"/>
                <w:szCs w:val="20"/>
                <w:lang w:val="kk-KZ" w:eastAsia="ru-RU"/>
              </w:rPr>
              <w:t>ақыты</w:t>
            </w:r>
            <w:r w:rsidRPr="00654900">
              <w:rPr>
                <w:rFonts w:ascii="Times New Roman" w:eastAsia="Times New Roman" w:hAnsi="Times New Roman" w:cs="Times New Roman"/>
                <w:b/>
                <w:sz w:val="20"/>
                <w:szCs w:val="20"/>
                <w:lang w:val="kk-KZ" w:eastAsia="ru-RU"/>
              </w:rPr>
              <w:t xml:space="preserve"> </w:t>
            </w:r>
          </w:p>
        </w:tc>
        <w:tc>
          <w:tcPr>
            <w:tcW w:w="1410" w:type="dxa"/>
          </w:tcPr>
          <w:p w:rsidR="003938AB" w:rsidRPr="00654900" w:rsidRDefault="003938AB" w:rsidP="003938AB">
            <w:pPr>
              <w:contextualSpacing/>
              <w:jc w:val="center"/>
              <w:rPr>
                <w:rFonts w:ascii="Times New Roman" w:eastAsia="Times New Roman" w:hAnsi="Times New Roman" w:cs="Times New Roman"/>
                <w:b/>
                <w:sz w:val="24"/>
                <w:szCs w:val="24"/>
                <w:lang w:eastAsia="ru-RU"/>
              </w:rPr>
            </w:pPr>
            <w:r w:rsidRPr="00654900">
              <w:rPr>
                <w:rFonts w:ascii="Times New Roman" w:eastAsia="Times New Roman" w:hAnsi="Times New Roman" w:cs="Times New Roman"/>
                <w:b/>
                <w:sz w:val="24"/>
                <w:szCs w:val="24"/>
                <w:lang w:val="kk-KZ" w:eastAsia="ru-RU"/>
              </w:rPr>
              <w:t>Ресурс</w:t>
            </w:r>
            <w:r w:rsidRPr="00654900">
              <w:rPr>
                <w:rFonts w:ascii="Times New Roman" w:eastAsia="Times New Roman" w:hAnsi="Times New Roman" w:cs="Times New Roman"/>
                <w:b/>
                <w:sz w:val="24"/>
                <w:szCs w:val="24"/>
                <w:lang w:eastAsia="ru-RU"/>
              </w:rPr>
              <w:t>тар</w:t>
            </w:r>
          </w:p>
          <w:p w:rsidR="003938AB" w:rsidRPr="00654900" w:rsidRDefault="003938AB" w:rsidP="003938AB">
            <w:pPr>
              <w:contextualSpacing/>
              <w:rPr>
                <w:rFonts w:ascii="Times New Roman" w:hAnsi="Times New Roman" w:cs="Times New Roman"/>
                <w:sz w:val="24"/>
                <w:szCs w:val="24"/>
                <w:lang w:val="kk-KZ"/>
              </w:rPr>
            </w:pPr>
          </w:p>
        </w:tc>
      </w:tr>
      <w:tr w:rsidR="003938AB" w:rsidRPr="00654900" w:rsidTr="00537DDB">
        <w:tc>
          <w:tcPr>
            <w:tcW w:w="1135" w:type="dxa"/>
          </w:tcPr>
          <w:p w:rsidR="003938AB" w:rsidRPr="00654900" w:rsidRDefault="00574AE9"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Кіріспе бөлімі</w:t>
            </w:r>
          </w:p>
        </w:tc>
        <w:tc>
          <w:tcPr>
            <w:tcW w:w="5387" w:type="dxa"/>
          </w:tcPr>
          <w:p w:rsidR="00AB6018" w:rsidRPr="00654900" w:rsidRDefault="00574AE9" w:rsidP="00AB6018">
            <w:pPr>
              <w:contextualSpacing/>
              <w:rPr>
                <w:rFonts w:ascii="Times New Roman" w:hAnsi="Times New Roman" w:cs="Times New Roman"/>
                <w:sz w:val="24"/>
                <w:szCs w:val="24"/>
                <w:lang w:val="kk-KZ"/>
              </w:rPr>
            </w:pPr>
            <w:r w:rsidRPr="00654900">
              <w:rPr>
                <w:rFonts w:ascii="Times New Roman" w:hAnsi="Times New Roman" w:cs="Times New Roman"/>
                <w:b/>
                <w:sz w:val="24"/>
                <w:szCs w:val="24"/>
                <w:u w:val="single"/>
                <w:lang w:val="kk-KZ"/>
              </w:rPr>
              <w:t>Топ</w:t>
            </w:r>
            <w:r w:rsidR="009834BE">
              <w:rPr>
                <w:rFonts w:ascii="Times New Roman" w:hAnsi="Times New Roman" w:cs="Times New Roman"/>
                <w:b/>
                <w:sz w:val="24"/>
                <w:szCs w:val="24"/>
                <w:u w:val="single"/>
                <w:lang w:val="kk-KZ"/>
              </w:rPr>
              <w:t>тастыру</w:t>
            </w:r>
            <w:r w:rsidR="00AB6018" w:rsidRPr="00654900">
              <w:rPr>
                <w:rFonts w:ascii="Times New Roman" w:hAnsi="Times New Roman" w:cs="Times New Roman"/>
                <w:sz w:val="24"/>
                <w:szCs w:val="24"/>
                <w:lang w:val="kk-KZ"/>
              </w:rPr>
              <w:t xml:space="preserve">. (Қатысушыларды </w:t>
            </w:r>
            <w:r w:rsidR="00D9598A" w:rsidRPr="00654900">
              <w:rPr>
                <w:rFonts w:ascii="Times New Roman" w:hAnsi="Times New Roman" w:cs="Times New Roman"/>
                <w:sz w:val="24"/>
                <w:szCs w:val="24"/>
                <w:lang w:val="kk-KZ"/>
              </w:rPr>
              <w:t>қағаз</w:t>
            </w:r>
            <w:r w:rsidR="00AB6018" w:rsidRPr="00654900">
              <w:rPr>
                <w:rFonts w:ascii="Times New Roman" w:hAnsi="Times New Roman" w:cs="Times New Roman"/>
                <w:sz w:val="24"/>
                <w:szCs w:val="24"/>
                <w:lang w:val="kk-KZ"/>
              </w:rPr>
              <w:t xml:space="preserve"> қиындыларда </w:t>
            </w:r>
            <w:r w:rsidR="003C32FB" w:rsidRPr="00654900">
              <w:rPr>
                <w:rFonts w:ascii="Times New Roman" w:hAnsi="Times New Roman" w:cs="Times New Roman"/>
                <w:sz w:val="24"/>
                <w:szCs w:val="24"/>
                <w:lang w:val="kk-KZ"/>
              </w:rPr>
              <w:t>бейнеленген ұлт ағартушылары суреттерімен топтастыру)</w:t>
            </w:r>
          </w:p>
          <w:p w:rsidR="003C32FB" w:rsidRPr="00654900" w:rsidRDefault="00FB1A56" w:rsidP="00B77B15">
            <w:pPr>
              <w:contextualSpacing/>
              <w:rPr>
                <w:rFonts w:ascii="Times New Roman" w:hAnsi="Times New Roman" w:cs="Times New Roman"/>
                <w:b/>
                <w:sz w:val="24"/>
                <w:szCs w:val="24"/>
                <w:u w:val="single"/>
                <w:lang w:val="kk-KZ"/>
              </w:rPr>
            </w:pPr>
            <w:r w:rsidRPr="00654900">
              <w:rPr>
                <w:rFonts w:ascii="Times New Roman" w:hAnsi="Times New Roman" w:cs="Times New Roman"/>
                <w:b/>
                <w:sz w:val="24"/>
                <w:szCs w:val="24"/>
                <w:u w:val="single"/>
                <w:lang w:val="kk-KZ"/>
              </w:rPr>
              <w:t>1-топ. Ы.Алтынсарин тобы</w:t>
            </w:r>
          </w:p>
          <w:p w:rsidR="003C32FB" w:rsidRPr="00654900" w:rsidRDefault="00FB1A56" w:rsidP="00B77B15">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Қазақтың аса көрнекті ағартушы-педагогы, жазушы, этнограф, фольклоршы, қоғам қайраткері. Қазақтың ағартушылық тарихында және ұлттық мектебінің қалыптасуында терең із қалдырды. 1864 жылы Торғайда қазақ мектебінің ашылуына ықпал етіп, 1879-1883 жылдар аралығында Торғай облысының төрт уезінде (Торғай, Ырғыз, Троицк, Ақтөбе) жаңа мектептер ашады. 1883 жылы Торғай қаласында қолөнер мектебі ашылды. 1887 жылы Ырғызда қыздар мектебін ұйымдастыруы – оның ағартушылық аса зор еңбегі. 1881 жылы Омбы қаласында тұңғыш мұғалімдер мектебі ашылды. Өзі 1876 жылдан бастап "Қазақ хрестоматиясын" жазуға кірісіп, оны 1879 жылы Орынборда бастырып шығарды.</w:t>
            </w:r>
          </w:p>
          <w:p w:rsidR="00FB1A56" w:rsidRPr="00654900" w:rsidRDefault="00FB1A56" w:rsidP="00B77B15">
            <w:pPr>
              <w:contextualSpacing/>
              <w:rPr>
                <w:rFonts w:ascii="Times New Roman" w:hAnsi="Times New Roman" w:cs="Times New Roman"/>
                <w:b/>
                <w:sz w:val="24"/>
                <w:szCs w:val="24"/>
                <w:u w:val="single"/>
                <w:lang w:val="kk-KZ"/>
              </w:rPr>
            </w:pPr>
            <w:r w:rsidRPr="00654900">
              <w:rPr>
                <w:rFonts w:ascii="Times New Roman" w:hAnsi="Times New Roman" w:cs="Times New Roman"/>
                <w:b/>
                <w:sz w:val="24"/>
                <w:szCs w:val="24"/>
                <w:u w:val="single"/>
                <w:lang w:val="kk-KZ"/>
              </w:rPr>
              <w:t>2-топ А.Байтұрсынұлы тобы</w:t>
            </w:r>
          </w:p>
          <w:p w:rsidR="00FB1A56" w:rsidRPr="00654900" w:rsidRDefault="00FB1A56" w:rsidP="00FB1A56">
            <w:pPr>
              <w:rPr>
                <w:rFonts w:ascii="Times New Roman" w:hAnsi="Times New Roman" w:cs="Times New Roman"/>
                <w:lang w:val="kk-KZ"/>
              </w:rPr>
            </w:pPr>
            <w:r w:rsidRPr="00654900">
              <w:rPr>
                <w:rFonts w:ascii="Times New Roman" w:hAnsi="Times New Roman" w:cs="Times New Roman"/>
                <w:bCs/>
                <w:sz w:val="24"/>
                <w:szCs w:val="24"/>
                <w:shd w:val="clear" w:color="auto" w:fill="FFFFFF"/>
                <w:lang w:val="kk-KZ"/>
              </w:rPr>
              <w:t>Қазақтың ақыны, әдебиет зерттеуші ғалым, түркітанушы, публицист, педагог, аудармашы, қоғам қайраткері. Қазақ әліппесі мен қазақ тілі оқулықтарын жазуды 1910 жылдардан бастап қолға алады. Араб таңбалары негізінде 24 таңбадан қазақ графикасын жасайды. Өзі «қазақ жазуы» деп, өзгелер «Байтұрсынов жазуы» деп атаған қазақтың ұлттық графикасын түзеді. Одан осы жазуды «Әліппе» құралы 1911-1912 жылдары жарық көрген. «Оқу құралы» деген атпен 1912-1925 жылдары 7 рет қайта басылып, оқыту ісінде ұзақ әрі кең пайдаланылды.</w:t>
            </w:r>
            <w:r w:rsidRPr="00654900">
              <w:rPr>
                <w:rFonts w:ascii="Times New Roman" w:hAnsi="Times New Roman" w:cs="Times New Roman"/>
                <w:lang w:val="kk-KZ"/>
              </w:rPr>
              <w:t xml:space="preserve"> </w:t>
            </w:r>
            <w:r w:rsidRPr="00654900">
              <w:rPr>
                <w:rFonts w:ascii="Times New Roman" w:hAnsi="Times New Roman" w:cs="Times New Roman"/>
                <w:bCs/>
                <w:sz w:val="24"/>
                <w:szCs w:val="24"/>
                <w:shd w:val="clear" w:color="auto" w:fill="FFFFFF"/>
                <w:lang w:val="kk-KZ"/>
              </w:rPr>
              <w:t>1926 жылы шыққан үш бөлімді «Тіл – құрал» еңбегі қазақ тілін ана тілімізде танудың басы болды, қазіргі қазақ тілі атты ғылым саласының, іргетасы болып қаланды.</w:t>
            </w:r>
          </w:p>
          <w:p w:rsidR="0051178C" w:rsidRDefault="0051178C" w:rsidP="00B75DCE">
            <w:pPr>
              <w:contextualSpacing/>
              <w:rPr>
                <w:rFonts w:ascii="Times New Roman" w:hAnsi="Times New Roman" w:cs="Times New Roman"/>
                <w:sz w:val="24"/>
                <w:szCs w:val="24"/>
                <w:lang w:val="kk-KZ"/>
              </w:rPr>
            </w:pPr>
          </w:p>
          <w:p w:rsidR="00B75DCE" w:rsidRDefault="00B75DCE" w:rsidP="00DA6909">
            <w:pPr>
              <w:contextualSpacing/>
              <w:rPr>
                <w:rFonts w:ascii="Times New Roman" w:hAnsi="Times New Roman" w:cs="Times New Roman"/>
                <w:sz w:val="24"/>
                <w:szCs w:val="24"/>
                <w:lang w:val="kk-KZ"/>
              </w:rPr>
            </w:pPr>
            <w:r w:rsidRPr="00B75DCE">
              <w:rPr>
                <w:rFonts w:ascii="Times New Roman" w:hAnsi="Times New Roman" w:cs="Times New Roman"/>
                <w:sz w:val="24"/>
                <w:szCs w:val="24"/>
                <w:lang w:val="kk-KZ"/>
              </w:rPr>
              <w:t xml:space="preserve">Дәстүрлі қазақ қоғамында ошақ қасиетті де қастерлі дүние болып саналады. «Ошағы құлап, оты сөну» бір шаңырақтың тыныс-тіршілігі тоқтағандығын білдірген. Кез-келген елдің оттай жанып-жарқырауы білім саласының мықтылығының нәтижесінде көрінеді. Сондықтан </w:t>
            </w:r>
            <w:r>
              <w:rPr>
                <w:rFonts w:ascii="Times New Roman" w:hAnsi="Times New Roman" w:cs="Times New Roman"/>
                <w:sz w:val="24"/>
                <w:szCs w:val="24"/>
                <w:lang w:val="kk-KZ"/>
              </w:rPr>
              <w:t>да бүгінгі шарамызды қасиетті тарихи құндылығы жоғары тайқазанмен байланыстырып көрейік</w:t>
            </w:r>
            <w:r w:rsidR="00DA6909">
              <w:rPr>
                <w:rFonts w:ascii="Times New Roman" w:hAnsi="Times New Roman" w:cs="Times New Roman"/>
                <w:sz w:val="24"/>
                <w:szCs w:val="24"/>
                <w:lang w:val="kk-KZ"/>
              </w:rPr>
              <w:t xml:space="preserve">. Себебі «Сабақты зерттеу» әдісі мектеп қазанында ұзақ қайнайтын дәмді ас іспеттес. Ол, әрине, жалғыздың үнімен емес, көпшіліктің ынтымақтаса атқаратын бірлескен жұмыс нәтижесінде оң нәтиже </w:t>
            </w:r>
            <w:r w:rsidR="003F2B71">
              <w:rPr>
                <w:rFonts w:ascii="Times New Roman" w:hAnsi="Times New Roman" w:cs="Times New Roman"/>
                <w:sz w:val="24"/>
                <w:szCs w:val="24"/>
                <w:lang w:val="kk-KZ"/>
              </w:rPr>
              <w:t>б</w:t>
            </w:r>
            <w:r w:rsidR="00DA6909">
              <w:rPr>
                <w:rFonts w:ascii="Times New Roman" w:hAnsi="Times New Roman" w:cs="Times New Roman"/>
                <w:sz w:val="24"/>
                <w:szCs w:val="24"/>
                <w:lang w:val="kk-KZ"/>
              </w:rPr>
              <w:t>еретін үдеріс</w:t>
            </w:r>
          </w:p>
          <w:p w:rsidR="00DA6909" w:rsidRPr="00654900" w:rsidRDefault="00DA6909" w:rsidP="00DA6909">
            <w:pPr>
              <w:contextualSpacing/>
              <w:rPr>
                <w:rFonts w:ascii="Times New Roman" w:hAnsi="Times New Roman" w:cs="Times New Roman"/>
                <w:sz w:val="24"/>
                <w:szCs w:val="24"/>
                <w:lang w:val="kk-KZ"/>
              </w:rPr>
            </w:pPr>
          </w:p>
        </w:tc>
        <w:tc>
          <w:tcPr>
            <w:tcW w:w="1560" w:type="dxa"/>
          </w:tcPr>
          <w:p w:rsidR="003938AB" w:rsidRPr="00654900" w:rsidRDefault="00AB6018"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Өздерінің қалауларына қарай қағаз</w:t>
            </w:r>
            <w:r w:rsidR="001170E3" w:rsidRPr="00654900">
              <w:rPr>
                <w:rFonts w:ascii="Times New Roman" w:hAnsi="Times New Roman" w:cs="Times New Roman"/>
                <w:sz w:val="24"/>
                <w:szCs w:val="24"/>
                <w:lang w:val="kk-KZ"/>
              </w:rPr>
              <w:t xml:space="preserve"> таңдап, </w:t>
            </w:r>
            <w:r w:rsidR="003C32FB" w:rsidRPr="00654900">
              <w:rPr>
                <w:rFonts w:ascii="Times New Roman" w:hAnsi="Times New Roman" w:cs="Times New Roman"/>
                <w:sz w:val="24"/>
                <w:szCs w:val="24"/>
                <w:lang w:val="kk-KZ"/>
              </w:rPr>
              <w:t>ағартушылар</w:t>
            </w:r>
            <w:r w:rsidR="001170E3" w:rsidRPr="00654900">
              <w:rPr>
                <w:rFonts w:ascii="Times New Roman" w:hAnsi="Times New Roman" w:cs="Times New Roman"/>
                <w:sz w:val="24"/>
                <w:szCs w:val="24"/>
                <w:lang w:val="kk-KZ"/>
              </w:rPr>
              <w:t xml:space="preserve"> есімдеріне байланысты </w:t>
            </w:r>
            <w:r w:rsidRPr="00654900">
              <w:rPr>
                <w:rFonts w:ascii="Times New Roman" w:hAnsi="Times New Roman" w:cs="Times New Roman"/>
                <w:sz w:val="24"/>
                <w:szCs w:val="24"/>
                <w:lang w:val="kk-KZ"/>
              </w:rPr>
              <w:t>топқа жинақталады</w:t>
            </w:r>
          </w:p>
          <w:p w:rsidR="008664DF" w:rsidRPr="00654900" w:rsidRDefault="008664DF"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1-топ. </w:t>
            </w:r>
            <w:r w:rsidR="003C32FB" w:rsidRPr="00654900">
              <w:rPr>
                <w:rFonts w:ascii="Times New Roman" w:hAnsi="Times New Roman" w:cs="Times New Roman"/>
                <w:sz w:val="24"/>
                <w:szCs w:val="24"/>
                <w:lang w:val="kk-KZ"/>
              </w:rPr>
              <w:t>Ы.Алтынсарин</w:t>
            </w:r>
            <w:r w:rsidRPr="00654900">
              <w:rPr>
                <w:rFonts w:ascii="Times New Roman" w:hAnsi="Times New Roman" w:cs="Times New Roman"/>
                <w:sz w:val="24"/>
                <w:szCs w:val="24"/>
                <w:lang w:val="kk-KZ"/>
              </w:rPr>
              <w:t xml:space="preserve"> </w:t>
            </w:r>
          </w:p>
          <w:p w:rsidR="00135031" w:rsidRPr="00654900" w:rsidRDefault="00B77B15" w:rsidP="00135031">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2-топ. </w:t>
            </w:r>
            <w:r w:rsidR="003C32FB" w:rsidRPr="00654900">
              <w:rPr>
                <w:rFonts w:ascii="Times New Roman" w:hAnsi="Times New Roman" w:cs="Times New Roman"/>
                <w:sz w:val="24"/>
                <w:szCs w:val="24"/>
                <w:lang w:val="kk-KZ"/>
              </w:rPr>
              <w:t>А.Байтұрсынұлы</w:t>
            </w:r>
          </w:p>
          <w:p w:rsidR="00B77B15" w:rsidRPr="00654900" w:rsidRDefault="00B77B15" w:rsidP="003938AB">
            <w:pPr>
              <w:contextualSpacing/>
              <w:rPr>
                <w:rFonts w:ascii="Times New Roman" w:hAnsi="Times New Roman" w:cs="Times New Roman"/>
                <w:sz w:val="24"/>
                <w:szCs w:val="24"/>
                <w:lang w:val="kk-KZ"/>
              </w:rPr>
            </w:pPr>
          </w:p>
          <w:p w:rsidR="00B77B15" w:rsidRPr="00654900" w:rsidRDefault="00B77B15" w:rsidP="003938AB">
            <w:pPr>
              <w:contextualSpacing/>
              <w:rPr>
                <w:rFonts w:ascii="Times New Roman" w:hAnsi="Times New Roman" w:cs="Times New Roman"/>
                <w:sz w:val="24"/>
                <w:szCs w:val="24"/>
                <w:lang w:val="kk-KZ"/>
              </w:rPr>
            </w:pPr>
          </w:p>
          <w:p w:rsidR="00B77B15" w:rsidRPr="00654900" w:rsidRDefault="00B77B15" w:rsidP="00135031">
            <w:pPr>
              <w:contextualSpacing/>
              <w:rPr>
                <w:rFonts w:ascii="Times New Roman" w:hAnsi="Times New Roman" w:cs="Times New Roman"/>
                <w:sz w:val="24"/>
                <w:szCs w:val="24"/>
                <w:lang w:val="kk-KZ"/>
              </w:rPr>
            </w:pPr>
          </w:p>
        </w:tc>
        <w:tc>
          <w:tcPr>
            <w:tcW w:w="1001" w:type="dxa"/>
          </w:tcPr>
          <w:p w:rsidR="003938AB" w:rsidRPr="00654900" w:rsidRDefault="00AB6018"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 </w:t>
            </w:r>
            <w:r w:rsidR="00857BDB" w:rsidRPr="00654900">
              <w:rPr>
                <w:rFonts w:ascii="Times New Roman" w:hAnsi="Times New Roman" w:cs="Times New Roman"/>
                <w:sz w:val="24"/>
                <w:szCs w:val="24"/>
                <w:lang w:val="kk-KZ"/>
              </w:rPr>
              <w:t xml:space="preserve">3 </w:t>
            </w:r>
            <w:r w:rsidRPr="00654900">
              <w:rPr>
                <w:rFonts w:ascii="Times New Roman" w:hAnsi="Times New Roman" w:cs="Times New Roman"/>
                <w:sz w:val="24"/>
                <w:szCs w:val="24"/>
                <w:lang w:val="kk-KZ"/>
              </w:rPr>
              <w:t>мин</w:t>
            </w:r>
          </w:p>
        </w:tc>
        <w:tc>
          <w:tcPr>
            <w:tcW w:w="1410" w:type="dxa"/>
          </w:tcPr>
          <w:p w:rsidR="003938AB" w:rsidRPr="00654900" w:rsidRDefault="006D4889" w:rsidP="006D4889">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қ</w:t>
            </w:r>
            <w:r w:rsidR="00AB6018" w:rsidRPr="00654900">
              <w:rPr>
                <w:rFonts w:ascii="Times New Roman" w:hAnsi="Times New Roman" w:cs="Times New Roman"/>
                <w:sz w:val="24"/>
                <w:szCs w:val="24"/>
                <w:lang w:val="kk-KZ"/>
              </w:rPr>
              <w:t>ағаз қиындылары</w:t>
            </w:r>
          </w:p>
          <w:p w:rsidR="00135031" w:rsidRPr="00654900" w:rsidRDefault="00135031" w:rsidP="006D4889">
            <w:pPr>
              <w:contextualSpacing/>
              <w:rPr>
                <w:rFonts w:ascii="Times New Roman" w:hAnsi="Times New Roman" w:cs="Times New Roman"/>
                <w:sz w:val="24"/>
                <w:szCs w:val="24"/>
                <w:lang w:val="kk-KZ"/>
              </w:rPr>
            </w:pPr>
          </w:p>
          <w:p w:rsidR="00091353" w:rsidRPr="00654900" w:rsidRDefault="00091353" w:rsidP="006D4889">
            <w:pPr>
              <w:contextualSpacing/>
              <w:rPr>
                <w:rFonts w:ascii="Times New Roman" w:hAnsi="Times New Roman" w:cs="Times New Roman"/>
                <w:sz w:val="24"/>
                <w:szCs w:val="24"/>
                <w:lang w:val="kk-KZ"/>
              </w:rPr>
            </w:pPr>
          </w:p>
          <w:p w:rsidR="00135031" w:rsidRPr="00654900" w:rsidRDefault="00135031" w:rsidP="006D4889">
            <w:pPr>
              <w:contextualSpacing/>
              <w:rPr>
                <w:rFonts w:ascii="Times New Roman" w:hAnsi="Times New Roman" w:cs="Times New Roman"/>
                <w:sz w:val="24"/>
                <w:szCs w:val="24"/>
                <w:lang w:val="kk-KZ"/>
              </w:rPr>
            </w:pPr>
            <w:r w:rsidRPr="00654900">
              <w:rPr>
                <w:rFonts w:ascii="Times New Roman" w:hAnsi="Times New Roman" w:cs="Times New Roman"/>
                <w:noProof/>
                <w:sz w:val="24"/>
                <w:szCs w:val="24"/>
                <w:lang w:eastAsia="ru-RU"/>
              </w:rPr>
              <w:drawing>
                <wp:inline distT="0" distB="0" distL="0" distR="0" wp14:anchorId="05C010FE" wp14:editId="34588A9C">
                  <wp:extent cx="604857" cy="66865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4590" r="21311"/>
                          <a:stretch/>
                        </pic:blipFill>
                        <pic:spPr bwMode="auto">
                          <a:xfrm>
                            <a:off x="0" y="0"/>
                            <a:ext cx="628023" cy="694264"/>
                          </a:xfrm>
                          <a:prstGeom prst="rect">
                            <a:avLst/>
                          </a:prstGeom>
                          <a:noFill/>
                          <a:ln>
                            <a:noFill/>
                          </a:ln>
                          <a:extLst>
                            <a:ext uri="{53640926-AAD7-44D8-BBD7-CCE9431645EC}">
                              <a14:shadowObscured xmlns:a14="http://schemas.microsoft.com/office/drawing/2010/main"/>
                            </a:ext>
                          </a:extLst>
                        </pic:spPr>
                      </pic:pic>
                    </a:graphicData>
                  </a:graphic>
                </wp:inline>
              </w:drawing>
            </w:r>
          </w:p>
          <w:p w:rsidR="00091353" w:rsidRPr="00654900" w:rsidRDefault="00091353" w:rsidP="006D4889">
            <w:pPr>
              <w:contextualSpacing/>
              <w:rPr>
                <w:rFonts w:ascii="Times New Roman" w:hAnsi="Times New Roman" w:cs="Times New Roman"/>
                <w:sz w:val="24"/>
                <w:szCs w:val="24"/>
                <w:lang w:val="kk-KZ"/>
              </w:rPr>
            </w:pPr>
          </w:p>
          <w:p w:rsidR="00091353" w:rsidRDefault="00091353" w:rsidP="006D4889">
            <w:pPr>
              <w:contextualSpacing/>
              <w:rPr>
                <w:rFonts w:ascii="Times New Roman" w:hAnsi="Times New Roman" w:cs="Times New Roman"/>
                <w:sz w:val="24"/>
                <w:szCs w:val="24"/>
                <w:lang w:val="kk-KZ"/>
              </w:rPr>
            </w:pPr>
            <w:r w:rsidRPr="00654900">
              <w:rPr>
                <w:rFonts w:ascii="Times New Roman" w:hAnsi="Times New Roman" w:cs="Times New Roman"/>
                <w:noProof/>
                <w:sz w:val="24"/>
                <w:szCs w:val="24"/>
                <w:lang w:eastAsia="ru-RU"/>
              </w:rPr>
              <w:drawing>
                <wp:inline distT="0" distB="0" distL="0" distR="0" wp14:anchorId="43CA4E33" wp14:editId="4326D7F7">
                  <wp:extent cx="623392" cy="810094"/>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3392" cy="810094"/>
                          </a:xfrm>
                          <a:prstGeom prst="rect">
                            <a:avLst/>
                          </a:prstGeom>
                          <a:noFill/>
                          <a:ln>
                            <a:noFill/>
                          </a:ln>
                          <a:extLst>
                            <a:ext uri="{53640926-AAD7-44D8-BBD7-CCE9431645EC}">
                              <a14:shadowObscured xmlns:a14="http://schemas.microsoft.com/office/drawing/2010/main"/>
                            </a:ext>
                          </a:extLst>
                        </pic:spPr>
                      </pic:pic>
                    </a:graphicData>
                  </a:graphic>
                </wp:inline>
              </w:drawing>
            </w:r>
          </w:p>
          <w:p w:rsidR="00DA6909" w:rsidRDefault="00DA6909" w:rsidP="006D4889">
            <w:pPr>
              <w:contextualSpacing/>
              <w:rPr>
                <w:rFonts w:ascii="Times New Roman" w:hAnsi="Times New Roman" w:cs="Times New Roman"/>
                <w:sz w:val="24"/>
                <w:szCs w:val="24"/>
                <w:lang w:val="kk-KZ"/>
              </w:rPr>
            </w:pPr>
          </w:p>
          <w:p w:rsidR="00DA6909" w:rsidRDefault="00DA6909" w:rsidP="006D4889">
            <w:pPr>
              <w:contextualSpacing/>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72E9266F">
                  <wp:extent cx="621665" cy="604352"/>
                  <wp:effectExtent l="0" t="0" r="698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1665" cy="604352"/>
                          </a:xfrm>
                          <a:prstGeom prst="rect">
                            <a:avLst/>
                          </a:prstGeom>
                          <a:noFill/>
                        </pic:spPr>
                      </pic:pic>
                    </a:graphicData>
                  </a:graphic>
                </wp:inline>
              </w:drawing>
            </w:r>
          </w:p>
          <w:p w:rsidR="00DA6909" w:rsidRPr="00654900" w:rsidRDefault="00DA6909" w:rsidP="006D4889">
            <w:pPr>
              <w:contextualSpacing/>
              <w:rPr>
                <w:rFonts w:ascii="Times New Roman" w:hAnsi="Times New Roman" w:cs="Times New Roman"/>
                <w:sz w:val="24"/>
                <w:szCs w:val="24"/>
                <w:lang w:val="kk-KZ"/>
              </w:rPr>
            </w:pPr>
          </w:p>
          <w:p w:rsidR="00091353" w:rsidRPr="00654900" w:rsidRDefault="00091353" w:rsidP="006D4889">
            <w:pPr>
              <w:contextualSpacing/>
              <w:rPr>
                <w:rFonts w:ascii="Times New Roman" w:hAnsi="Times New Roman" w:cs="Times New Roman"/>
                <w:sz w:val="24"/>
                <w:szCs w:val="24"/>
                <w:lang w:val="kk-KZ"/>
              </w:rPr>
            </w:pPr>
          </w:p>
          <w:p w:rsidR="001170E3" w:rsidRPr="00654900" w:rsidRDefault="001170E3" w:rsidP="006D4889">
            <w:pPr>
              <w:contextualSpacing/>
              <w:rPr>
                <w:rFonts w:ascii="Times New Roman" w:hAnsi="Times New Roman" w:cs="Times New Roman"/>
                <w:sz w:val="24"/>
                <w:szCs w:val="24"/>
                <w:lang w:val="kk-KZ"/>
              </w:rPr>
            </w:pPr>
          </w:p>
          <w:p w:rsidR="001170E3" w:rsidRPr="00654900" w:rsidRDefault="001170E3" w:rsidP="006D4889">
            <w:pPr>
              <w:contextualSpacing/>
              <w:rPr>
                <w:rFonts w:ascii="Times New Roman" w:hAnsi="Times New Roman" w:cs="Times New Roman"/>
                <w:sz w:val="24"/>
                <w:szCs w:val="24"/>
                <w:lang w:val="kk-KZ"/>
              </w:rPr>
            </w:pPr>
          </w:p>
          <w:p w:rsidR="001170E3" w:rsidRPr="00654900" w:rsidRDefault="001170E3" w:rsidP="006D4889">
            <w:pPr>
              <w:contextualSpacing/>
              <w:rPr>
                <w:rFonts w:ascii="Times New Roman" w:hAnsi="Times New Roman" w:cs="Times New Roman"/>
                <w:sz w:val="24"/>
                <w:szCs w:val="24"/>
                <w:lang w:val="kk-KZ"/>
              </w:rPr>
            </w:pPr>
          </w:p>
          <w:p w:rsidR="001170E3" w:rsidRPr="00654900" w:rsidRDefault="001170E3" w:rsidP="006D4889">
            <w:pPr>
              <w:contextualSpacing/>
              <w:rPr>
                <w:rFonts w:ascii="Times New Roman" w:hAnsi="Times New Roman" w:cs="Times New Roman"/>
                <w:sz w:val="24"/>
                <w:szCs w:val="24"/>
                <w:lang w:val="kk-KZ"/>
              </w:rPr>
            </w:pPr>
          </w:p>
          <w:p w:rsidR="001170E3" w:rsidRPr="00654900" w:rsidRDefault="001170E3" w:rsidP="006D4889">
            <w:pPr>
              <w:contextualSpacing/>
              <w:rPr>
                <w:rFonts w:ascii="Times New Roman" w:hAnsi="Times New Roman" w:cs="Times New Roman"/>
                <w:sz w:val="24"/>
                <w:szCs w:val="24"/>
                <w:lang w:val="kk-KZ"/>
              </w:rPr>
            </w:pPr>
          </w:p>
        </w:tc>
      </w:tr>
      <w:tr w:rsidR="003938AB" w:rsidRPr="00654900" w:rsidTr="00537DDB">
        <w:tc>
          <w:tcPr>
            <w:tcW w:w="1135" w:type="dxa"/>
          </w:tcPr>
          <w:p w:rsidR="003938AB" w:rsidRPr="00654900" w:rsidRDefault="007E2AE4"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lastRenderedPageBreak/>
              <w:t>Негізгі бөлім</w:t>
            </w:r>
          </w:p>
        </w:tc>
        <w:tc>
          <w:tcPr>
            <w:tcW w:w="5387" w:type="dxa"/>
          </w:tcPr>
          <w:p w:rsidR="00CC0675" w:rsidRPr="00654900" w:rsidRDefault="00F23418" w:rsidP="00F23418">
            <w:pPr>
              <w:pStyle w:val="a6"/>
              <w:numPr>
                <w:ilvl w:val="0"/>
                <w:numId w:val="26"/>
              </w:numPr>
              <w:rPr>
                <w:rFonts w:ascii="Times New Roman" w:hAnsi="Times New Roman" w:cs="Times New Roman"/>
                <w:b/>
                <w:sz w:val="24"/>
                <w:szCs w:val="24"/>
                <w:lang w:val="kk-KZ"/>
              </w:rPr>
            </w:pPr>
            <w:r w:rsidRPr="00654900">
              <w:rPr>
                <w:rFonts w:ascii="Times New Roman" w:hAnsi="Times New Roman" w:cs="Times New Roman"/>
                <w:b/>
                <w:sz w:val="24"/>
                <w:szCs w:val="24"/>
                <w:lang w:val="kk-KZ"/>
              </w:rPr>
              <w:t>Жалпы ұстаным</w:t>
            </w:r>
          </w:p>
          <w:p w:rsidR="00F23418" w:rsidRPr="00654900" w:rsidRDefault="00DA6909" w:rsidP="00806A0F">
            <w:pPr>
              <w:rPr>
                <w:rFonts w:ascii="Times New Roman" w:hAnsi="Times New Roman" w:cs="Times New Roman"/>
                <w:sz w:val="24"/>
                <w:szCs w:val="24"/>
                <w:lang w:val="kk-KZ"/>
              </w:rPr>
            </w:pPr>
            <w:r>
              <w:rPr>
                <w:rFonts w:ascii="Times New Roman" w:hAnsi="Times New Roman" w:cs="Times New Roman"/>
                <w:sz w:val="24"/>
                <w:szCs w:val="24"/>
                <w:lang w:val="kk-KZ"/>
              </w:rPr>
              <w:t>«Сабақты зерттеу» үдерісінде ынтымақтаса атқарылатын жұмыс</w:t>
            </w:r>
            <w:r w:rsidR="000B654C" w:rsidRPr="00654900">
              <w:rPr>
                <w:rFonts w:ascii="Times New Roman" w:hAnsi="Times New Roman" w:cs="Times New Roman"/>
                <w:sz w:val="24"/>
                <w:szCs w:val="24"/>
                <w:lang w:val="kk-KZ"/>
              </w:rPr>
              <w:t xml:space="preserve"> нәтижеге бағытталуы үшін, жалпы ұстаным</w:t>
            </w:r>
            <w:r>
              <w:rPr>
                <w:rFonts w:ascii="Times New Roman" w:hAnsi="Times New Roman" w:cs="Times New Roman"/>
                <w:sz w:val="24"/>
                <w:szCs w:val="24"/>
                <w:lang w:val="kk-KZ"/>
              </w:rPr>
              <w:t xml:space="preserve"> туралы</w:t>
            </w:r>
            <w:r w:rsidR="000B654C" w:rsidRPr="00654900">
              <w:rPr>
                <w:rFonts w:ascii="Times New Roman" w:hAnsi="Times New Roman" w:cs="Times New Roman"/>
                <w:sz w:val="24"/>
                <w:szCs w:val="24"/>
                <w:lang w:val="kk-KZ"/>
              </w:rPr>
              <w:t xml:space="preserve"> бірауызды келісімге кел</w:t>
            </w:r>
            <w:r>
              <w:rPr>
                <w:rFonts w:ascii="Times New Roman" w:hAnsi="Times New Roman" w:cs="Times New Roman"/>
                <w:sz w:val="24"/>
                <w:szCs w:val="24"/>
                <w:lang w:val="kk-KZ"/>
              </w:rPr>
              <w:t>у өте маңызды</w:t>
            </w:r>
            <w:r w:rsidR="000B654C" w:rsidRPr="00654900">
              <w:rPr>
                <w:rFonts w:ascii="Times New Roman" w:hAnsi="Times New Roman" w:cs="Times New Roman"/>
                <w:sz w:val="24"/>
                <w:szCs w:val="24"/>
                <w:lang w:val="kk-KZ"/>
              </w:rPr>
              <w:t xml:space="preserve">. </w:t>
            </w:r>
            <w:r>
              <w:rPr>
                <w:rFonts w:ascii="Times New Roman" w:hAnsi="Times New Roman" w:cs="Times New Roman"/>
                <w:sz w:val="24"/>
                <w:szCs w:val="24"/>
                <w:lang w:val="kk-KZ"/>
              </w:rPr>
              <w:t>Себебі ж</w:t>
            </w:r>
            <w:r w:rsidR="000B654C" w:rsidRPr="00654900">
              <w:rPr>
                <w:rFonts w:ascii="Times New Roman" w:hAnsi="Times New Roman" w:cs="Times New Roman"/>
                <w:sz w:val="24"/>
                <w:szCs w:val="24"/>
                <w:lang w:val="kk-KZ"/>
              </w:rPr>
              <w:t>алпы ұстаным – бірлескен жұмыстың жетіліп, қатысушылардың нақты мақсатп</w:t>
            </w:r>
            <w:r>
              <w:rPr>
                <w:rFonts w:ascii="Times New Roman" w:hAnsi="Times New Roman" w:cs="Times New Roman"/>
                <w:sz w:val="24"/>
                <w:szCs w:val="24"/>
                <w:lang w:val="kk-KZ"/>
              </w:rPr>
              <w:t>ен алға жылжуына ықпал етеді</w:t>
            </w:r>
            <w:r w:rsidR="000B654C" w:rsidRPr="00654900">
              <w:rPr>
                <w:rFonts w:ascii="Times New Roman" w:hAnsi="Times New Roman" w:cs="Times New Roman"/>
                <w:sz w:val="24"/>
                <w:szCs w:val="24"/>
                <w:lang w:val="kk-KZ"/>
              </w:rPr>
              <w:t xml:space="preserve">. </w:t>
            </w:r>
            <w:r w:rsidR="00806A0F" w:rsidRPr="00654900">
              <w:rPr>
                <w:rFonts w:ascii="Times New Roman" w:hAnsi="Times New Roman" w:cs="Times New Roman"/>
                <w:sz w:val="24"/>
                <w:szCs w:val="24"/>
                <w:lang w:val="kk-KZ"/>
              </w:rPr>
              <w:t>«Қазақтың тағдыры, келешекте ел болуы да мектебінің қандай негізде құрылуына барып тіреледі. Мектебімізді таза, берік һәм өз жанымызға /қазақ жанына/ үйлесетін негізде құра білсек, келешегіміз үшін тайынбай-ақ серттесуге болады.» - ұлт жанашыры Мағжан Жұмабаев айтқандай,</w:t>
            </w:r>
            <w:r w:rsidR="00537DDB" w:rsidRPr="00654900">
              <w:rPr>
                <w:rFonts w:ascii="Times New Roman" w:hAnsi="Times New Roman" w:cs="Times New Roman"/>
                <w:sz w:val="24"/>
                <w:szCs w:val="24"/>
                <w:lang w:val="kk-KZ"/>
              </w:rPr>
              <w:t xml:space="preserve"> бүгінгі топтық жұмысқа негіз болар ұстанымды анықтап алайық. Ол үшін</w:t>
            </w:r>
            <w:r w:rsidR="00806A0F" w:rsidRPr="00654900">
              <w:rPr>
                <w:rFonts w:ascii="Times New Roman" w:hAnsi="Times New Roman" w:cs="Times New Roman"/>
                <w:sz w:val="24"/>
                <w:szCs w:val="24"/>
                <w:lang w:val="kk-KZ"/>
              </w:rPr>
              <w:t xml:space="preserve"> </w:t>
            </w:r>
            <w:r w:rsidR="000B654C" w:rsidRPr="00654900">
              <w:rPr>
                <w:rFonts w:ascii="Times New Roman" w:hAnsi="Times New Roman" w:cs="Times New Roman"/>
                <w:sz w:val="24"/>
                <w:szCs w:val="24"/>
                <w:lang w:val="kk-KZ"/>
              </w:rPr>
              <w:t>а</w:t>
            </w:r>
            <w:r w:rsidR="00F23418" w:rsidRPr="00654900">
              <w:rPr>
                <w:rFonts w:ascii="Times New Roman" w:hAnsi="Times New Roman" w:cs="Times New Roman"/>
                <w:sz w:val="24"/>
                <w:szCs w:val="24"/>
                <w:lang w:val="kk-KZ"/>
              </w:rPr>
              <w:t xml:space="preserve">лдарыңызда тұрған қағаздарда жазылған ұлт ағартушыларымыздың қанатты сөздері арқылы топтың ұстанымын </w:t>
            </w:r>
            <w:r w:rsidR="00537DDB" w:rsidRPr="00654900">
              <w:rPr>
                <w:rFonts w:ascii="Times New Roman" w:hAnsi="Times New Roman" w:cs="Times New Roman"/>
                <w:sz w:val="24"/>
                <w:szCs w:val="24"/>
                <w:lang w:val="kk-KZ"/>
              </w:rPr>
              <w:t>таңдаңыздар</w:t>
            </w:r>
            <w:r w:rsidR="00F23418" w:rsidRPr="00654900">
              <w:rPr>
                <w:rFonts w:ascii="Times New Roman" w:hAnsi="Times New Roman" w:cs="Times New Roman"/>
                <w:sz w:val="24"/>
                <w:szCs w:val="24"/>
                <w:lang w:val="kk-KZ"/>
              </w:rPr>
              <w:t xml:space="preserve">. </w:t>
            </w:r>
            <w:r w:rsidR="00B75DCE">
              <w:rPr>
                <w:rFonts w:ascii="Times New Roman" w:hAnsi="Times New Roman" w:cs="Times New Roman"/>
                <w:sz w:val="24"/>
                <w:szCs w:val="24"/>
                <w:lang w:val="kk-KZ"/>
              </w:rPr>
              <w:t>Таңдаған нақыл сөзімізді тайқазанның тұғырына жапсырсақ.</w:t>
            </w:r>
          </w:p>
          <w:p w:rsidR="00F23418" w:rsidRPr="00654900" w:rsidRDefault="00F23418" w:rsidP="00F23418">
            <w:pPr>
              <w:rPr>
                <w:rFonts w:ascii="Times New Roman" w:hAnsi="Times New Roman" w:cs="Times New Roman"/>
                <w:sz w:val="24"/>
                <w:szCs w:val="24"/>
                <w:lang w:val="kk-KZ"/>
              </w:rPr>
            </w:pPr>
            <w:r w:rsidRPr="00654900">
              <w:rPr>
                <w:rFonts w:ascii="Times New Roman" w:hAnsi="Times New Roman" w:cs="Times New Roman"/>
                <w:sz w:val="24"/>
                <w:szCs w:val="24"/>
                <w:lang w:val="kk-KZ"/>
              </w:rPr>
              <w:t>«Ұлтына, жұртына қызмет ету – білімнен емес, мінезден.» Әлихан Бөкейханов</w:t>
            </w:r>
          </w:p>
          <w:p w:rsidR="00F23418" w:rsidRPr="00654900" w:rsidRDefault="00F23418" w:rsidP="00F23418">
            <w:pPr>
              <w:rPr>
                <w:rFonts w:ascii="Times New Roman" w:hAnsi="Times New Roman" w:cs="Times New Roman"/>
                <w:sz w:val="24"/>
                <w:szCs w:val="24"/>
                <w:lang w:val="kk-KZ"/>
              </w:rPr>
            </w:pPr>
            <w:r w:rsidRPr="00654900">
              <w:rPr>
                <w:rFonts w:ascii="Times New Roman" w:hAnsi="Times New Roman" w:cs="Times New Roman"/>
                <w:sz w:val="24"/>
                <w:szCs w:val="24"/>
                <w:lang w:val="kk-KZ"/>
              </w:rPr>
              <w:t>«Білген адамды білімді өмір бойы іздейді» Иүгінеки Ахмед</w:t>
            </w:r>
          </w:p>
          <w:p w:rsidR="00F23418" w:rsidRPr="00654900" w:rsidRDefault="00F23418" w:rsidP="00F23418">
            <w:pPr>
              <w:rPr>
                <w:rFonts w:ascii="Times New Roman" w:hAnsi="Times New Roman" w:cs="Times New Roman"/>
                <w:sz w:val="24"/>
                <w:szCs w:val="24"/>
                <w:lang w:val="kk-KZ"/>
              </w:rPr>
            </w:pPr>
            <w:r w:rsidRPr="00654900">
              <w:rPr>
                <w:rFonts w:ascii="Times New Roman" w:hAnsi="Times New Roman" w:cs="Times New Roman"/>
                <w:sz w:val="24"/>
                <w:szCs w:val="24"/>
                <w:lang w:val="kk-KZ"/>
              </w:rPr>
              <w:t>«Білімдіден не пайда білгенін көпке айтпаса, үйреткеннен не пайда қайырымы қайтпаса.»</w:t>
            </w:r>
          </w:p>
          <w:p w:rsidR="00F23418" w:rsidRPr="00654900" w:rsidRDefault="00F23418" w:rsidP="00F23418">
            <w:pPr>
              <w:rPr>
                <w:rFonts w:ascii="Times New Roman" w:hAnsi="Times New Roman" w:cs="Times New Roman"/>
                <w:sz w:val="24"/>
                <w:szCs w:val="24"/>
                <w:lang w:val="kk-KZ"/>
              </w:rPr>
            </w:pPr>
            <w:r w:rsidRPr="00654900">
              <w:rPr>
                <w:rFonts w:ascii="Times New Roman" w:hAnsi="Times New Roman" w:cs="Times New Roman"/>
                <w:sz w:val="24"/>
                <w:szCs w:val="24"/>
                <w:lang w:val="kk-KZ"/>
              </w:rPr>
              <w:t>Ахмет Байтұрсынұлы</w:t>
            </w:r>
          </w:p>
          <w:p w:rsidR="00F23418" w:rsidRPr="00654900" w:rsidRDefault="00F23418" w:rsidP="00F23418">
            <w:pPr>
              <w:rPr>
                <w:rFonts w:ascii="Times New Roman" w:hAnsi="Times New Roman" w:cs="Times New Roman"/>
                <w:sz w:val="24"/>
                <w:szCs w:val="24"/>
                <w:lang w:val="kk-KZ"/>
              </w:rPr>
            </w:pPr>
            <w:r w:rsidRPr="00654900">
              <w:rPr>
                <w:rFonts w:ascii="Times New Roman" w:hAnsi="Times New Roman" w:cs="Times New Roman"/>
                <w:sz w:val="24"/>
                <w:szCs w:val="24"/>
                <w:lang w:val="kk-KZ"/>
              </w:rPr>
              <w:t>«Бірге оқысқан, бірге оқытысқан, жылдарымыз бір, жолымыз бір қазақ мұғалімдері!» Мағжан Жұмабаев</w:t>
            </w:r>
          </w:p>
          <w:p w:rsidR="000B654C" w:rsidRPr="00654900" w:rsidRDefault="000B654C" w:rsidP="00F23418">
            <w:pPr>
              <w:rPr>
                <w:rFonts w:ascii="Times New Roman" w:hAnsi="Times New Roman" w:cs="Times New Roman"/>
                <w:sz w:val="24"/>
                <w:szCs w:val="24"/>
                <w:lang w:val="kk-KZ"/>
              </w:rPr>
            </w:pPr>
          </w:p>
          <w:p w:rsidR="000B654C" w:rsidRPr="00654900" w:rsidRDefault="005243B4" w:rsidP="00E86995">
            <w:pPr>
              <w:pStyle w:val="a6"/>
              <w:numPr>
                <w:ilvl w:val="0"/>
                <w:numId w:val="26"/>
              </w:numPr>
              <w:rPr>
                <w:rFonts w:ascii="Times New Roman" w:hAnsi="Times New Roman" w:cs="Times New Roman"/>
                <w:b/>
                <w:sz w:val="24"/>
                <w:szCs w:val="24"/>
                <w:u w:val="single"/>
                <w:lang w:val="kk-KZ"/>
              </w:rPr>
            </w:pPr>
            <w:r w:rsidRPr="00654900">
              <w:rPr>
                <w:rFonts w:ascii="Times New Roman" w:hAnsi="Times New Roman" w:cs="Times New Roman"/>
                <w:b/>
                <w:sz w:val="24"/>
                <w:szCs w:val="24"/>
                <w:u w:val="single"/>
                <w:lang w:val="kk-KZ"/>
              </w:rPr>
              <w:t>«М</w:t>
            </w:r>
            <w:r w:rsidR="00E86995" w:rsidRPr="00654900">
              <w:rPr>
                <w:rFonts w:ascii="Times New Roman" w:hAnsi="Times New Roman" w:cs="Times New Roman"/>
                <w:b/>
                <w:sz w:val="24"/>
                <w:szCs w:val="24"/>
                <w:u w:val="single"/>
                <w:lang w:val="kk-KZ"/>
              </w:rPr>
              <w:t>ұғалім</w:t>
            </w:r>
            <w:r w:rsidRPr="00C816C2">
              <w:rPr>
                <w:rFonts w:ascii="Times New Roman" w:hAnsi="Times New Roman" w:cs="Times New Roman"/>
                <w:b/>
                <w:sz w:val="24"/>
                <w:szCs w:val="24"/>
                <w:u w:val="single"/>
                <w:lang w:val="kk-KZ"/>
              </w:rPr>
              <w:t xml:space="preserve"> – </w:t>
            </w:r>
            <w:r w:rsidRPr="00654900">
              <w:rPr>
                <w:rFonts w:ascii="Times New Roman" w:hAnsi="Times New Roman" w:cs="Times New Roman"/>
                <w:b/>
                <w:sz w:val="24"/>
                <w:szCs w:val="24"/>
                <w:u w:val="single"/>
                <w:lang w:val="kk-KZ"/>
              </w:rPr>
              <w:t>өзгеріс тетігі</w:t>
            </w:r>
            <w:r w:rsidR="00E86995" w:rsidRPr="00654900">
              <w:rPr>
                <w:rFonts w:ascii="Times New Roman" w:hAnsi="Times New Roman" w:cs="Times New Roman"/>
                <w:b/>
                <w:sz w:val="24"/>
                <w:szCs w:val="24"/>
                <w:u w:val="single"/>
                <w:lang w:val="kk-KZ"/>
              </w:rPr>
              <w:t>». Кроссенс әдісі</w:t>
            </w:r>
          </w:p>
          <w:p w:rsidR="00E86995" w:rsidRPr="00654900" w:rsidRDefault="00E86995" w:rsidP="00E86995">
            <w:pPr>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«Мектептің жаны – мұғалім. Мұғалім қандай болса, мектеп сондай болмақшы. Яғни, мұғалім білімді болса, ол мектептен балалар көбірек білім алып шықпақшы. Солай болған соң, ең әуелі мектепке керегі – білімді, педагогика, методикадан хабардар, жақсы оқыта білетін мұғалім.» деп А.Байтұрсынұлы кез-келген өзгерісті енгізудің тиімді тетігі мұғалімдер екенін ескертіп өткен. Біздің қазіргі жүргізіп жатқан «Сабақты зерттеу» үдерісін нәтижелі етіп жүргізу – пән мұғалімдерінің жауапкершілігіне тікелей байланысты. </w:t>
            </w:r>
            <w:r w:rsidR="00C816C2">
              <w:rPr>
                <w:rFonts w:ascii="Times New Roman" w:hAnsi="Times New Roman" w:cs="Times New Roman"/>
                <w:sz w:val="24"/>
                <w:szCs w:val="24"/>
                <w:lang w:val="kk-KZ"/>
              </w:rPr>
              <w:t>Сол себепті ынталы топ мүшелерінің жауапкершілігін арттыру үшін, ұлт ағартушыларымыздың еңбегін насихаттап отырамы</w:t>
            </w:r>
            <w:r w:rsidR="003F2B71">
              <w:rPr>
                <w:rFonts w:ascii="Times New Roman" w:hAnsi="Times New Roman" w:cs="Times New Roman"/>
                <w:sz w:val="24"/>
                <w:szCs w:val="24"/>
                <w:lang w:val="kk-KZ"/>
              </w:rPr>
              <w:t>з</w:t>
            </w:r>
            <w:r w:rsidR="00C816C2">
              <w:rPr>
                <w:rFonts w:ascii="Times New Roman" w:hAnsi="Times New Roman" w:cs="Times New Roman"/>
                <w:sz w:val="24"/>
                <w:szCs w:val="24"/>
                <w:lang w:val="kk-KZ"/>
              </w:rPr>
              <w:t>.</w:t>
            </w:r>
            <w:r w:rsidR="003F2B71">
              <w:rPr>
                <w:rFonts w:ascii="Times New Roman" w:hAnsi="Times New Roman" w:cs="Times New Roman"/>
                <w:sz w:val="24"/>
                <w:szCs w:val="24"/>
                <w:lang w:val="kk-KZ"/>
              </w:rPr>
              <w:t xml:space="preserve"> Ағартушылық қызметтің дамуына ықпал еткен тұлғаларымыздың</w:t>
            </w:r>
          </w:p>
          <w:p w:rsidR="00DE473E" w:rsidRDefault="00DE473E" w:rsidP="002856A0">
            <w:pPr>
              <w:rPr>
                <w:rFonts w:ascii="Times New Roman" w:hAnsi="Times New Roman" w:cs="Times New Roman"/>
                <w:sz w:val="24"/>
                <w:szCs w:val="24"/>
                <w:lang w:val="kk-KZ"/>
              </w:rPr>
            </w:pPr>
            <w:r w:rsidRPr="00654900">
              <w:rPr>
                <w:rFonts w:ascii="Times New Roman" w:hAnsi="Times New Roman" w:cs="Times New Roman"/>
                <w:sz w:val="24"/>
                <w:szCs w:val="24"/>
                <w:lang w:val="kk-KZ"/>
              </w:rPr>
              <w:t>«Кроссенс» сөзі «мағыналардың қиылысуы» дегенді білдіреді.</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Мұғалім өздігінен кроссенс жасай алады немесе оқушыларды өз бетінше жасауға шақыра алады. Осылайша</w:t>
            </w:r>
            <w:r w:rsidR="002856A0" w:rsidRPr="00654900">
              <w:rPr>
                <w:rFonts w:ascii="Times New Roman" w:hAnsi="Times New Roman" w:cs="Times New Roman"/>
                <w:sz w:val="24"/>
                <w:szCs w:val="24"/>
                <w:lang w:val="kk-KZ"/>
              </w:rPr>
              <w:t xml:space="preserve"> бұл әдіс </w:t>
            </w:r>
            <w:r w:rsidRPr="00654900">
              <w:rPr>
                <w:rFonts w:ascii="Times New Roman" w:hAnsi="Times New Roman" w:cs="Times New Roman"/>
                <w:sz w:val="24"/>
                <w:szCs w:val="24"/>
                <w:lang w:val="kk-KZ"/>
              </w:rPr>
              <w:t>шығармашылық қабілетт</w:t>
            </w:r>
            <w:r w:rsidR="002856A0" w:rsidRPr="00654900">
              <w:rPr>
                <w:rFonts w:ascii="Times New Roman" w:hAnsi="Times New Roman" w:cs="Times New Roman"/>
                <w:sz w:val="24"/>
                <w:szCs w:val="24"/>
                <w:lang w:val="kk-KZ"/>
              </w:rPr>
              <w:t xml:space="preserve">ің </w:t>
            </w:r>
            <w:r w:rsidRPr="00654900">
              <w:rPr>
                <w:rFonts w:ascii="Times New Roman" w:hAnsi="Times New Roman" w:cs="Times New Roman"/>
                <w:sz w:val="24"/>
                <w:szCs w:val="24"/>
                <w:lang w:val="kk-KZ"/>
              </w:rPr>
              <w:t>арт</w:t>
            </w:r>
            <w:r w:rsidR="002856A0" w:rsidRPr="00654900">
              <w:rPr>
                <w:rFonts w:ascii="Times New Roman" w:hAnsi="Times New Roman" w:cs="Times New Roman"/>
                <w:sz w:val="24"/>
                <w:szCs w:val="24"/>
                <w:lang w:val="kk-KZ"/>
              </w:rPr>
              <w:t xml:space="preserve">ып, </w:t>
            </w:r>
            <w:r w:rsidRPr="00654900">
              <w:rPr>
                <w:rFonts w:ascii="Times New Roman" w:hAnsi="Times New Roman" w:cs="Times New Roman"/>
                <w:sz w:val="24"/>
                <w:szCs w:val="24"/>
                <w:lang w:val="kk-KZ"/>
              </w:rPr>
              <w:t>қиял</w:t>
            </w:r>
            <w:r w:rsidR="002856A0" w:rsidRPr="00654900">
              <w:rPr>
                <w:rFonts w:ascii="Times New Roman" w:hAnsi="Times New Roman" w:cs="Times New Roman"/>
                <w:sz w:val="24"/>
                <w:szCs w:val="24"/>
                <w:lang w:val="kk-KZ"/>
              </w:rPr>
              <w:t xml:space="preserve">ды </w:t>
            </w:r>
            <w:r w:rsidRPr="00654900">
              <w:rPr>
                <w:rFonts w:ascii="Times New Roman" w:hAnsi="Times New Roman" w:cs="Times New Roman"/>
                <w:sz w:val="24"/>
                <w:szCs w:val="24"/>
                <w:lang w:val="kk-KZ"/>
              </w:rPr>
              <w:t>дамыт</w:t>
            </w:r>
            <w:r w:rsidR="002856A0" w:rsidRPr="00654900">
              <w:rPr>
                <w:rFonts w:ascii="Times New Roman" w:hAnsi="Times New Roman" w:cs="Times New Roman"/>
                <w:sz w:val="24"/>
                <w:szCs w:val="24"/>
                <w:lang w:val="kk-KZ"/>
              </w:rPr>
              <w:t>уға ықпалын тигізеді</w:t>
            </w:r>
            <w:r w:rsidRPr="00654900">
              <w:rPr>
                <w:rFonts w:ascii="Times New Roman" w:hAnsi="Times New Roman" w:cs="Times New Roman"/>
                <w:sz w:val="24"/>
                <w:szCs w:val="24"/>
                <w:lang w:val="kk-KZ"/>
              </w:rPr>
              <w:t xml:space="preserve">. </w:t>
            </w:r>
            <w:r w:rsidR="00C816C2">
              <w:rPr>
                <w:rFonts w:ascii="Times New Roman" w:hAnsi="Times New Roman" w:cs="Times New Roman"/>
                <w:sz w:val="24"/>
                <w:szCs w:val="24"/>
                <w:lang w:val="kk-KZ"/>
              </w:rPr>
              <w:t xml:space="preserve">Біз бұл әдісті зерттеу </w:t>
            </w:r>
            <w:r w:rsidR="00C816C2">
              <w:rPr>
                <w:rFonts w:ascii="Times New Roman" w:hAnsi="Times New Roman" w:cs="Times New Roman"/>
                <w:sz w:val="24"/>
                <w:szCs w:val="24"/>
                <w:lang w:val="kk-KZ"/>
              </w:rPr>
              <w:lastRenderedPageBreak/>
              <w:t xml:space="preserve">сабақтарында оқиғаның желісін анықтауда, түсініктердің реттілігін шыңдауда, логикалық ойлауын арттыру мақсаттарында қолданамыз. </w:t>
            </w:r>
            <w:r w:rsidR="0078587D" w:rsidRPr="00654900">
              <w:rPr>
                <w:rFonts w:ascii="Times New Roman" w:hAnsi="Times New Roman" w:cs="Times New Roman"/>
                <w:sz w:val="24"/>
                <w:szCs w:val="24"/>
                <w:lang w:val="kk-KZ"/>
              </w:rPr>
              <w:t>Алдарыңыздағы анықтамаларға сай суреттерді тізбектеп қойып, жүйелілігін айқындасақ</w:t>
            </w:r>
            <w:r w:rsidR="00C816C2">
              <w:rPr>
                <w:rFonts w:ascii="Times New Roman" w:hAnsi="Times New Roman" w:cs="Times New Roman"/>
                <w:sz w:val="24"/>
                <w:szCs w:val="24"/>
                <w:lang w:val="kk-KZ"/>
              </w:rPr>
              <w:t>.</w:t>
            </w:r>
          </w:p>
          <w:p w:rsidR="00C816C2" w:rsidRPr="00654900" w:rsidRDefault="00C816C2" w:rsidP="002856A0">
            <w:pP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3283585" cy="199961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Безымянны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3585" cy="1999615"/>
                          </a:xfrm>
                          <a:prstGeom prst="rect">
                            <a:avLst/>
                          </a:prstGeom>
                        </pic:spPr>
                      </pic:pic>
                    </a:graphicData>
                  </a:graphic>
                </wp:inline>
              </w:drawing>
            </w:r>
          </w:p>
          <w:p w:rsidR="0016241E" w:rsidRPr="00654900" w:rsidRDefault="00F123B7" w:rsidP="009072BB">
            <w:pPr>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Суреттердегі бейнеленген ағартушыларымыз тектен-тек назарларыңызға ұсынылған жоқ. </w:t>
            </w:r>
          </w:p>
          <w:p w:rsidR="0016241E" w:rsidRPr="00654900" w:rsidRDefault="00F123B7" w:rsidP="009072BB">
            <w:pPr>
              <w:rPr>
                <w:rFonts w:ascii="Times New Roman" w:hAnsi="Times New Roman" w:cs="Times New Roman"/>
                <w:sz w:val="24"/>
                <w:szCs w:val="24"/>
                <w:lang w:val="kk-KZ"/>
              </w:rPr>
            </w:pPr>
            <w:r>
              <w:rPr>
                <w:rFonts w:ascii="Times New Roman" w:hAnsi="Times New Roman" w:cs="Times New Roman"/>
                <w:sz w:val="24"/>
                <w:szCs w:val="24"/>
                <w:lang w:val="kk-KZ"/>
              </w:rPr>
              <w:t>Үлы ағартушыларымыздың ортақ</w:t>
            </w:r>
            <w:r w:rsidR="0016241E" w:rsidRPr="00654900">
              <w:rPr>
                <w:rFonts w:ascii="Times New Roman" w:hAnsi="Times New Roman" w:cs="Times New Roman"/>
                <w:sz w:val="24"/>
                <w:szCs w:val="24"/>
                <w:lang w:val="kk-KZ"/>
              </w:rPr>
              <w:t xml:space="preserve"> негізгісі мəселе</w:t>
            </w:r>
            <w:r>
              <w:rPr>
                <w:rFonts w:ascii="Times New Roman" w:hAnsi="Times New Roman" w:cs="Times New Roman"/>
                <w:sz w:val="24"/>
                <w:szCs w:val="24"/>
                <w:lang w:val="kk-KZ"/>
              </w:rPr>
              <w:t>сі</w:t>
            </w:r>
            <w:r w:rsidR="0016241E" w:rsidRPr="00654900">
              <w:rPr>
                <w:rFonts w:ascii="Times New Roman" w:hAnsi="Times New Roman" w:cs="Times New Roman"/>
                <w:sz w:val="24"/>
                <w:szCs w:val="24"/>
                <w:lang w:val="kk-KZ"/>
              </w:rPr>
              <w:t xml:space="preserve"> — ол қазақ қоғам</w:t>
            </w:r>
            <w:r w:rsidR="00A16ECD">
              <w:rPr>
                <w:rFonts w:ascii="Times New Roman" w:hAnsi="Times New Roman" w:cs="Times New Roman"/>
                <w:sz w:val="24"/>
                <w:szCs w:val="24"/>
                <w:lang w:val="kk-KZ"/>
              </w:rPr>
              <w:t>ы</w:t>
            </w:r>
            <w:r w:rsidR="0016241E" w:rsidRPr="00654900">
              <w:rPr>
                <w:rFonts w:ascii="Times New Roman" w:hAnsi="Times New Roman" w:cs="Times New Roman"/>
                <w:sz w:val="24"/>
                <w:szCs w:val="24"/>
                <w:lang w:val="kk-KZ"/>
              </w:rPr>
              <w:t xml:space="preserve">ның прогреске бейімділігімен байланысты болды. </w:t>
            </w:r>
            <w:r>
              <w:rPr>
                <w:rFonts w:ascii="Times New Roman" w:hAnsi="Times New Roman" w:cs="Times New Roman"/>
                <w:sz w:val="24"/>
                <w:szCs w:val="24"/>
                <w:lang w:val="kk-KZ"/>
              </w:rPr>
              <w:t>Олар о</w:t>
            </w:r>
            <w:r w:rsidR="0016241E" w:rsidRPr="00654900">
              <w:rPr>
                <w:rFonts w:ascii="Times New Roman" w:hAnsi="Times New Roman" w:cs="Times New Roman"/>
                <w:sz w:val="24"/>
                <w:szCs w:val="24"/>
                <w:lang w:val="kk-KZ"/>
              </w:rPr>
              <w:t>сы сұраққа жауап іздеу барысында, халқымыздың өзіндік дамуы үшін, дамыған елдердің мəдениетін бойларына сіңіру керек деген тұжырымды жасады. «Дүние тану, білімге талпыну әрбір адамның есейген дәуірінен аңсап қараған түбегейлі ісінің бірі болып келеді.</w:t>
            </w:r>
            <w:r w:rsidR="00B469CE">
              <w:rPr>
                <w:rFonts w:ascii="Times New Roman" w:hAnsi="Times New Roman" w:cs="Times New Roman"/>
                <w:sz w:val="24"/>
                <w:szCs w:val="24"/>
                <w:lang w:val="kk-KZ"/>
              </w:rPr>
              <w:t>»</w:t>
            </w:r>
            <w:r w:rsidR="0016241E" w:rsidRPr="00654900">
              <w:rPr>
                <w:rFonts w:ascii="Times New Roman" w:hAnsi="Times New Roman" w:cs="Times New Roman"/>
                <w:sz w:val="24"/>
                <w:szCs w:val="24"/>
                <w:lang w:val="kk-KZ"/>
              </w:rPr>
              <w:t xml:space="preserve"> деп Әлкей Марғұлан айтқандай, </w:t>
            </w:r>
            <w:r w:rsidR="002212BA">
              <w:rPr>
                <w:rFonts w:ascii="Times New Roman" w:hAnsi="Times New Roman" w:cs="Times New Roman"/>
                <w:sz w:val="24"/>
                <w:szCs w:val="24"/>
                <w:lang w:val="kk-KZ"/>
              </w:rPr>
              <w:t>әр</w:t>
            </w:r>
            <w:r w:rsidR="0016241E" w:rsidRPr="00654900">
              <w:rPr>
                <w:rFonts w:ascii="Times New Roman" w:hAnsi="Times New Roman" w:cs="Times New Roman"/>
                <w:sz w:val="24"/>
                <w:szCs w:val="24"/>
                <w:lang w:val="kk-KZ"/>
              </w:rPr>
              <w:t xml:space="preserve"> заманн</w:t>
            </w:r>
            <w:r w:rsidR="00B469CE">
              <w:rPr>
                <w:rFonts w:ascii="Times New Roman" w:hAnsi="Times New Roman" w:cs="Times New Roman"/>
                <w:sz w:val="24"/>
                <w:szCs w:val="24"/>
                <w:lang w:val="kk-KZ"/>
              </w:rPr>
              <w:t>ың ағартушылары</w:t>
            </w:r>
            <w:r w:rsidR="002212BA">
              <w:rPr>
                <w:rFonts w:ascii="Times New Roman" w:hAnsi="Times New Roman" w:cs="Times New Roman"/>
                <w:sz w:val="24"/>
                <w:szCs w:val="24"/>
                <w:lang w:val="kk-KZ"/>
              </w:rPr>
              <w:t>ның өсиеті -</w:t>
            </w:r>
            <w:r w:rsidR="00B469CE">
              <w:rPr>
                <w:rFonts w:ascii="Times New Roman" w:hAnsi="Times New Roman" w:cs="Times New Roman"/>
                <w:sz w:val="24"/>
                <w:szCs w:val="24"/>
                <w:lang w:val="kk-KZ"/>
              </w:rPr>
              <w:t xml:space="preserve"> жаңалықты танып, </w:t>
            </w:r>
            <w:r w:rsidR="0016241E" w:rsidRPr="00654900">
              <w:rPr>
                <w:rFonts w:ascii="Times New Roman" w:hAnsi="Times New Roman" w:cs="Times New Roman"/>
                <w:sz w:val="24"/>
                <w:szCs w:val="24"/>
                <w:lang w:val="kk-KZ"/>
              </w:rPr>
              <w:t xml:space="preserve"> бейімделу</w:t>
            </w:r>
            <w:r w:rsidR="00B469CE">
              <w:rPr>
                <w:rFonts w:ascii="Times New Roman" w:hAnsi="Times New Roman" w:cs="Times New Roman"/>
                <w:sz w:val="24"/>
                <w:szCs w:val="24"/>
                <w:lang w:val="kk-KZ"/>
              </w:rPr>
              <w:t>ге талпыну</w:t>
            </w:r>
            <w:r w:rsidR="0016241E" w:rsidRPr="00654900">
              <w:rPr>
                <w:rFonts w:ascii="Times New Roman" w:hAnsi="Times New Roman" w:cs="Times New Roman"/>
                <w:sz w:val="24"/>
                <w:szCs w:val="24"/>
                <w:lang w:val="kk-KZ"/>
              </w:rPr>
              <w:t xml:space="preserve"> керектігі</w:t>
            </w:r>
            <w:r w:rsidR="002212BA">
              <w:rPr>
                <w:rFonts w:ascii="Times New Roman" w:hAnsi="Times New Roman" w:cs="Times New Roman"/>
                <w:sz w:val="24"/>
                <w:szCs w:val="24"/>
                <w:lang w:val="kk-KZ"/>
              </w:rPr>
              <w:t>мізді аманттаған</w:t>
            </w:r>
            <w:r w:rsidR="0016241E" w:rsidRPr="00654900">
              <w:rPr>
                <w:rFonts w:ascii="Times New Roman" w:hAnsi="Times New Roman" w:cs="Times New Roman"/>
                <w:sz w:val="24"/>
                <w:szCs w:val="24"/>
                <w:lang w:val="kk-KZ"/>
              </w:rPr>
              <w:t>. Сол сияқты бүгінгі «Сабақты зерттеу» тә</w:t>
            </w:r>
            <w:r w:rsidR="00824DD3">
              <w:rPr>
                <w:rFonts w:ascii="Times New Roman" w:hAnsi="Times New Roman" w:cs="Times New Roman"/>
                <w:sz w:val="24"/>
                <w:szCs w:val="24"/>
                <w:lang w:val="kk-KZ"/>
              </w:rPr>
              <w:t>сілі де жаңалықты білім саласын</w:t>
            </w:r>
            <w:r w:rsidR="002212BA">
              <w:rPr>
                <w:rFonts w:ascii="Times New Roman" w:hAnsi="Times New Roman" w:cs="Times New Roman"/>
                <w:sz w:val="24"/>
                <w:szCs w:val="24"/>
                <w:lang w:val="kk-KZ"/>
              </w:rPr>
              <w:t>дағы</w:t>
            </w:r>
            <w:r w:rsidR="0016241E" w:rsidRPr="00654900">
              <w:rPr>
                <w:rFonts w:ascii="Times New Roman" w:hAnsi="Times New Roman" w:cs="Times New Roman"/>
                <w:sz w:val="24"/>
                <w:szCs w:val="24"/>
                <w:lang w:val="kk-KZ"/>
              </w:rPr>
              <w:t xml:space="preserve"> тәжірибеге</w:t>
            </w:r>
            <w:r w:rsidR="00A16ECD">
              <w:rPr>
                <w:rFonts w:ascii="Times New Roman" w:hAnsi="Times New Roman" w:cs="Times New Roman"/>
                <w:sz w:val="24"/>
                <w:szCs w:val="24"/>
                <w:lang w:val="kk-KZ"/>
              </w:rPr>
              <w:t xml:space="preserve"> </w:t>
            </w:r>
            <w:r w:rsidR="00C816C2">
              <w:rPr>
                <w:rFonts w:ascii="Times New Roman" w:hAnsi="Times New Roman" w:cs="Times New Roman"/>
                <w:sz w:val="24"/>
                <w:szCs w:val="24"/>
                <w:lang w:val="kk-KZ"/>
              </w:rPr>
              <w:t>ынтымақтаса</w:t>
            </w:r>
            <w:r w:rsidR="00A16ECD">
              <w:rPr>
                <w:rFonts w:ascii="Times New Roman" w:hAnsi="Times New Roman" w:cs="Times New Roman"/>
                <w:sz w:val="24"/>
                <w:szCs w:val="24"/>
                <w:lang w:val="kk-KZ"/>
              </w:rPr>
              <w:t xml:space="preserve"> отырып</w:t>
            </w:r>
            <w:r w:rsidR="0016241E" w:rsidRPr="00654900">
              <w:rPr>
                <w:rFonts w:ascii="Times New Roman" w:hAnsi="Times New Roman" w:cs="Times New Roman"/>
                <w:sz w:val="24"/>
                <w:szCs w:val="24"/>
                <w:lang w:val="kk-KZ"/>
              </w:rPr>
              <w:t xml:space="preserve"> тиімді енгізудің  </w:t>
            </w:r>
            <w:r w:rsidR="007F2360" w:rsidRPr="00654900">
              <w:rPr>
                <w:rFonts w:ascii="Times New Roman" w:hAnsi="Times New Roman" w:cs="Times New Roman"/>
                <w:sz w:val="24"/>
                <w:szCs w:val="24"/>
                <w:lang w:val="kk-KZ"/>
              </w:rPr>
              <w:t xml:space="preserve">бірден-бір тәсілі. </w:t>
            </w:r>
            <w:r w:rsidR="002212BA">
              <w:rPr>
                <w:rFonts w:ascii="Times New Roman" w:hAnsi="Times New Roman" w:cs="Times New Roman"/>
                <w:sz w:val="24"/>
                <w:szCs w:val="24"/>
                <w:lang w:val="kk-KZ"/>
              </w:rPr>
              <w:t>Алайда к</w:t>
            </w:r>
            <w:r w:rsidR="007F2360" w:rsidRPr="00654900">
              <w:rPr>
                <w:rFonts w:ascii="Times New Roman" w:hAnsi="Times New Roman" w:cs="Times New Roman"/>
                <w:sz w:val="24"/>
                <w:szCs w:val="24"/>
                <w:lang w:val="kk-KZ"/>
              </w:rPr>
              <w:t xml:space="preserve">ез-келген жаңалықты үлттық құндылығымызбен негіздесек, өз еліне жанашыр, қадір-қасиетін бағалар </w:t>
            </w:r>
            <w:r w:rsidR="00C816C2">
              <w:rPr>
                <w:rFonts w:ascii="Times New Roman" w:hAnsi="Times New Roman" w:cs="Times New Roman"/>
                <w:sz w:val="24"/>
                <w:szCs w:val="24"/>
                <w:lang w:val="kk-KZ"/>
              </w:rPr>
              <w:t>ұстаз</w:t>
            </w:r>
            <w:r w:rsidR="007F2360" w:rsidRPr="00654900">
              <w:rPr>
                <w:rFonts w:ascii="Times New Roman" w:hAnsi="Times New Roman" w:cs="Times New Roman"/>
                <w:sz w:val="24"/>
                <w:szCs w:val="24"/>
                <w:lang w:val="kk-KZ"/>
              </w:rPr>
              <w:t xml:space="preserve"> қалыптасары сөзсіз. </w:t>
            </w:r>
            <w:r w:rsidR="002212BA">
              <w:rPr>
                <w:rFonts w:ascii="Times New Roman" w:hAnsi="Times New Roman" w:cs="Times New Roman"/>
                <w:sz w:val="24"/>
                <w:szCs w:val="24"/>
                <w:lang w:val="kk-KZ"/>
              </w:rPr>
              <w:t>Бұл пікір өз тәжірибеміздің негізінде қалыптасқан.</w:t>
            </w:r>
            <w:r w:rsidR="00A16ECD">
              <w:rPr>
                <w:rFonts w:ascii="Times New Roman" w:hAnsi="Times New Roman" w:cs="Times New Roman"/>
                <w:sz w:val="24"/>
                <w:szCs w:val="24"/>
                <w:lang w:val="kk-KZ"/>
              </w:rPr>
              <w:t xml:space="preserve"> </w:t>
            </w:r>
            <w:r w:rsidR="0081206C">
              <w:rPr>
                <w:rFonts w:ascii="Times New Roman" w:hAnsi="Times New Roman" w:cs="Times New Roman"/>
                <w:sz w:val="24"/>
                <w:szCs w:val="24"/>
                <w:lang w:val="kk-KZ"/>
              </w:rPr>
              <w:t>Зерттеу саба</w:t>
            </w:r>
            <w:r w:rsidR="00A16ECD">
              <w:rPr>
                <w:rFonts w:ascii="Times New Roman" w:hAnsi="Times New Roman" w:cs="Times New Roman"/>
                <w:sz w:val="24"/>
                <w:szCs w:val="24"/>
                <w:lang w:val="kk-KZ"/>
              </w:rPr>
              <w:t xml:space="preserve">қтарын </w:t>
            </w:r>
            <w:r w:rsidR="0081206C">
              <w:rPr>
                <w:rFonts w:ascii="Times New Roman" w:hAnsi="Times New Roman" w:cs="Times New Roman"/>
                <w:sz w:val="24"/>
                <w:szCs w:val="24"/>
                <w:lang w:val="kk-KZ"/>
              </w:rPr>
              <w:t>жоспарлау кезінде ынталы топ мүшелері</w:t>
            </w:r>
            <w:r w:rsidR="00A16ECD">
              <w:rPr>
                <w:rFonts w:ascii="Times New Roman" w:hAnsi="Times New Roman" w:cs="Times New Roman"/>
                <w:sz w:val="24"/>
                <w:szCs w:val="24"/>
                <w:lang w:val="kk-KZ"/>
              </w:rPr>
              <w:t>мен бірге</w:t>
            </w:r>
            <w:r w:rsidR="0081206C">
              <w:rPr>
                <w:rFonts w:ascii="Times New Roman" w:hAnsi="Times New Roman" w:cs="Times New Roman"/>
                <w:sz w:val="24"/>
                <w:szCs w:val="24"/>
                <w:lang w:val="kk-KZ"/>
              </w:rPr>
              <w:t xml:space="preserve"> ұлт ағартушыларымыздың тәжірибе</w:t>
            </w:r>
            <w:r w:rsidR="00A16ECD">
              <w:rPr>
                <w:rFonts w:ascii="Times New Roman" w:hAnsi="Times New Roman" w:cs="Times New Roman"/>
                <w:sz w:val="24"/>
                <w:szCs w:val="24"/>
                <w:lang w:val="kk-KZ"/>
              </w:rPr>
              <w:t>лер</w:t>
            </w:r>
            <w:r w:rsidR="0081206C">
              <w:rPr>
                <w:rFonts w:ascii="Times New Roman" w:hAnsi="Times New Roman" w:cs="Times New Roman"/>
                <w:sz w:val="24"/>
                <w:szCs w:val="24"/>
                <w:lang w:val="kk-KZ"/>
              </w:rPr>
              <w:t>і</w:t>
            </w:r>
            <w:r w:rsidR="00A16ECD">
              <w:rPr>
                <w:rFonts w:ascii="Times New Roman" w:hAnsi="Times New Roman" w:cs="Times New Roman"/>
                <w:sz w:val="24"/>
                <w:szCs w:val="24"/>
                <w:lang w:val="kk-KZ"/>
              </w:rPr>
              <w:t xml:space="preserve"> мен ақыл-өсиеттерін зерделей отырып, </w:t>
            </w:r>
            <w:r w:rsidR="00824DD3">
              <w:rPr>
                <w:rFonts w:ascii="Times New Roman" w:hAnsi="Times New Roman" w:cs="Times New Roman"/>
                <w:sz w:val="24"/>
                <w:szCs w:val="24"/>
                <w:lang w:val="kk-KZ"/>
              </w:rPr>
              <w:t xml:space="preserve"> </w:t>
            </w:r>
            <w:r w:rsidR="00A16ECD">
              <w:rPr>
                <w:rFonts w:ascii="Times New Roman" w:hAnsi="Times New Roman" w:cs="Times New Roman"/>
                <w:sz w:val="24"/>
                <w:szCs w:val="24"/>
                <w:lang w:val="kk-KZ"/>
              </w:rPr>
              <w:t>сабақтың негізгі тақырыбын оқушылардың ұлттық дүниетанымын дамытатындай тақырыптармен ұштастырып отырдық. Бұл жерде, әрине, өзгеріс енгізу тетігі – ынталы топ мүшелерінің кәсіби біліктілігін көрсетуі үлкен рөл атқарды.</w:t>
            </w:r>
            <w:r w:rsidR="00B75DCE">
              <w:rPr>
                <w:rFonts w:ascii="Times New Roman" w:hAnsi="Times New Roman" w:cs="Times New Roman"/>
                <w:sz w:val="24"/>
                <w:szCs w:val="24"/>
                <w:lang w:val="kk-KZ"/>
              </w:rPr>
              <w:t xml:space="preserve"> </w:t>
            </w:r>
          </w:p>
          <w:p w:rsidR="0016241E" w:rsidRPr="00654900" w:rsidRDefault="0016241E" w:rsidP="009072BB">
            <w:pPr>
              <w:rPr>
                <w:rFonts w:ascii="Times New Roman" w:hAnsi="Times New Roman" w:cs="Times New Roman"/>
                <w:sz w:val="24"/>
                <w:szCs w:val="24"/>
                <w:lang w:val="kk-KZ"/>
              </w:rPr>
            </w:pPr>
          </w:p>
          <w:p w:rsidR="0016241E" w:rsidRPr="00654900" w:rsidRDefault="007F2360" w:rsidP="0016241E">
            <w:pPr>
              <w:pStyle w:val="a6"/>
              <w:numPr>
                <w:ilvl w:val="0"/>
                <w:numId w:val="26"/>
              </w:numPr>
              <w:rPr>
                <w:rFonts w:ascii="Times New Roman" w:hAnsi="Times New Roman" w:cs="Times New Roman"/>
                <w:b/>
                <w:sz w:val="24"/>
                <w:szCs w:val="24"/>
                <w:lang w:val="kk-KZ"/>
              </w:rPr>
            </w:pPr>
            <w:r w:rsidRPr="00654900">
              <w:rPr>
                <w:rFonts w:ascii="Times New Roman" w:hAnsi="Times New Roman" w:cs="Times New Roman"/>
                <w:b/>
                <w:sz w:val="24"/>
                <w:szCs w:val="24"/>
                <w:lang w:val="kk-KZ"/>
              </w:rPr>
              <w:t>«</w:t>
            </w:r>
            <w:r w:rsidR="0016241E" w:rsidRPr="00654900">
              <w:rPr>
                <w:rFonts w:ascii="Times New Roman" w:hAnsi="Times New Roman" w:cs="Times New Roman"/>
                <w:b/>
                <w:sz w:val="24"/>
                <w:szCs w:val="24"/>
                <w:lang w:val="kk-KZ"/>
              </w:rPr>
              <w:t>Ұлыларға хат</w:t>
            </w:r>
            <w:r w:rsidRPr="00654900">
              <w:rPr>
                <w:rFonts w:ascii="Times New Roman" w:hAnsi="Times New Roman" w:cs="Times New Roman"/>
                <w:b/>
                <w:sz w:val="24"/>
                <w:szCs w:val="24"/>
                <w:lang w:val="kk-KZ"/>
              </w:rPr>
              <w:t>»</w:t>
            </w:r>
          </w:p>
          <w:p w:rsidR="007F2360" w:rsidRPr="00654900" w:rsidRDefault="00554F5A" w:rsidP="00B75DCE">
            <w:pPr>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«Білімдіден сөз тыңдасаң, күш тасыр. Үйренгенді желге ұшырмай іске асыр» деп Махмұд Қашқари айтпақшы, Ыбырай Алтынсарин мен Ахмет Байтұрсынұлы сияқты ағартушылық қызметтегі шоқтығы биік тұлғалардың сөзін тыңдап, </w:t>
            </w:r>
            <w:r w:rsidRPr="00654900">
              <w:rPr>
                <w:rFonts w:ascii="Times New Roman" w:hAnsi="Times New Roman" w:cs="Times New Roman"/>
                <w:sz w:val="24"/>
                <w:szCs w:val="24"/>
                <w:lang w:val="kk-KZ"/>
              </w:rPr>
              <w:lastRenderedPageBreak/>
              <w:t>үйренгенімізді желге ұшырмай іске асырсақ зерттеу сабақтарымызда нәтижелі болмақ. Сабақты зерттеу үдерісінің де негізгі мақсаты да</w:t>
            </w:r>
            <w:r w:rsidR="0068530F" w:rsidRPr="00654900">
              <w:rPr>
                <w:rFonts w:ascii="Times New Roman" w:hAnsi="Times New Roman" w:cs="Times New Roman"/>
                <w:sz w:val="24"/>
                <w:szCs w:val="24"/>
                <w:lang w:val="kk-KZ"/>
              </w:rPr>
              <w:t xml:space="preserve"> сол:</w:t>
            </w:r>
            <w:r w:rsidRPr="00654900">
              <w:rPr>
                <w:rFonts w:ascii="Times New Roman" w:hAnsi="Times New Roman" w:cs="Times New Roman"/>
                <w:sz w:val="24"/>
                <w:szCs w:val="24"/>
                <w:lang w:val="kk-KZ"/>
              </w:rPr>
              <w:t xml:space="preserve"> мұғалімдердің кәсіби біліктілігін өзара сабақтастық арқылы арттыру. Бір-бірімізге қолдау көрсетіп, білгенімізбен бөлісіп, білмегенімізді зерттей жүрсек қазіргі замандағы ағартушылық қызмет ұлылар салған ізбен жүреді. Сол себепті әр топ қарсы топқа </w:t>
            </w:r>
            <w:r w:rsidR="00A4664C" w:rsidRPr="00654900">
              <w:rPr>
                <w:rFonts w:ascii="Times New Roman" w:hAnsi="Times New Roman" w:cs="Times New Roman"/>
                <w:sz w:val="24"/>
                <w:szCs w:val="24"/>
                <w:lang w:val="kk-KZ"/>
              </w:rPr>
              <w:t>зерттеу сабақтарына байланысты</w:t>
            </w:r>
            <w:r w:rsidRPr="00654900">
              <w:rPr>
                <w:rFonts w:ascii="Times New Roman" w:hAnsi="Times New Roman" w:cs="Times New Roman"/>
                <w:sz w:val="24"/>
                <w:szCs w:val="24"/>
                <w:lang w:val="kk-KZ"/>
              </w:rPr>
              <w:t xml:space="preserve"> түйткіл мәселелерге  қатысты пікір мен сұрақ жазылған хат жазып</w:t>
            </w:r>
            <w:r w:rsidR="00537DDB" w:rsidRPr="00654900">
              <w:rPr>
                <w:rFonts w:ascii="Times New Roman" w:hAnsi="Times New Roman" w:cs="Times New Roman"/>
                <w:sz w:val="24"/>
                <w:szCs w:val="24"/>
                <w:lang w:val="kk-KZ"/>
              </w:rPr>
              <w:t>, бір-біріміздің жауаптарымызды</w:t>
            </w:r>
            <w:r w:rsidRPr="00654900">
              <w:rPr>
                <w:rFonts w:ascii="Times New Roman" w:hAnsi="Times New Roman" w:cs="Times New Roman"/>
                <w:sz w:val="24"/>
                <w:szCs w:val="24"/>
                <w:lang w:val="kk-KZ"/>
              </w:rPr>
              <w:t xml:space="preserve"> тың</w:t>
            </w:r>
            <w:r w:rsidR="0068530F" w:rsidRPr="00654900">
              <w:rPr>
                <w:rFonts w:ascii="Times New Roman" w:hAnsi="Times New Roman" w:cs="Times New Roman"/>
                <w:sz w:val="24"/>
                <w:szCs w:val="24"/>
                <w:lang w:val="kk-KZ"/>
              </w:rPr>
              <w:t xml:space="preserve">дасақ. </w:t>
            </w:r>
            <w:r w:rsidR="00A16ECD">
              <w:rPr>
                <w:rFonts w:ascii="Times New Roman" w:hAnsi="Times New Roman" w:cs="Times New Roman"/>
                <w:sz w:val="24"/>
                <w:szCs w:val="24"/>
                <w:lang w:val="kk-KZ"/>
              </w:rPr>
              <w:t>Себебі,  зерттеу сабақтары әрқайсымыздың мектебімізде жүріп жатыр. Бір-бірімізбен тың тәжірибе мен құнды пікір алмасып,</w:t>
            </w:r>
            <w:r w:rsidR="0068530F" w:rsidRPr="00654900">
              <w:rPr>
                <w:rFonts w:ascii="Times New Roman" w:hAnsi="Times New Roman" w:cs="Times New Roman"/>
                <w:sz w:val="24"/>
                <w:szCs w:val="24"/>
                <w:lang w:val="kk-KZ"/>
              </w:rPr>
              <w:t xml:space="preserve"> бүгінгі шарамызды қорытындылап, </w:t>
            </w:r>
            <w:r w:rsidR="00B75DCE">
              <w:rPr>
                <w:rFonts w:ascii="Times New Roman" w:hAnsi="Times New Roman" w:cs="Times New Roman"/>
                <w:sz w:val="24"/>
                <w:szCs w:val="24"/>
                <w:lang w:val="kk-KZ"/>
              </w:rPr>
              <w:t>пікірлерімізді қазан үстіне жапсырсақ</w:t>
            </w:r>
          </w:p>
        </w:tc>
        <w:tc>
          <w:tcPr>
            <w:tcW w:w="1560" w:type="dxa"/>
          </w:tcPr>
          <w:p w:rsidR="00CC0675" w:rsidRPr="00654900" w:rsidRDefault="00F23418"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lastRenderedPageBreak/>
              <w:t>Ұлт ағартушыларының қанатты сөздері арқылы топтың ұстанымын нақтылап алады.</w:t>
            </w: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Default="00CC0675" w:rsidP="003938AB">
            <w:pPr>
              <w:contextualSpacing/>
              <w:rPr>
                <w:rFonts w:ascii="Times New Roman" w:hAnsi="Times New Roman" w:cs="Times New Roman"/>
                <w:sz w:val="24"/>
                <w:szCs w:val="24"/>
                <w:lang w:val="kk-KZ"/>
              </w:rPr>
            </w:pPr>
          </w:p>
          <w:p w:rsidR="00B75DCE" w:rsidRDefault="00B75DCE" w:rsidP="003938AB">
            <w:pPr>
              <w:contextualSpacing/>
              <w:rPr>
                <w:rFonts w:ascii="Times New Roman" w:hAnsi="Times New Roman" w:cs="Times New Roman"/>
                <w:sz w:val="24"/>
                <w:szCs w:val="24"/>
                <w:lang w:val="kk-KZ"/>
              </w:rPr>
            </w:pPr>
          </w:p>
          <w:p w:rsidR="00C816C2" w:rsidRPr="00654900" w:rsidRDefault="00C816C2"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537DDB"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«Кроссенс» әдісі арқылы екі топ ағартушылық қызметтің сабақтастығын анықтайды. Кешегі өткен ағартушыларымыздың зерттеу туралы тәжірибелеріне шолу жасайды.</w:t>
            </w: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537DDB" w:rsidRPr="00654900" w:rsidRDefault="00537DDB" w:rsidP="003938AB">
            <w:pPr>
              <w:contextualSpacing/>
              <w:rPr>
                <w:rFonts w:ascii="Times New Roman" w:hAnsi="Times New Roman" w:cs="Times New Roman"/>
                <w:sz w:val="24"/>
                <w:szCs w:val="24"/>
                <w:lang w:val="kk-KZ"/>
              </w:rPr>
            </w:pPr>
          </w:p>
          <w:p w:rsidR="00C816C2" w:rsidRDefault="00C816C2" w:rsidP="003938AB">
            <w:pPr>
              <w:contextualSpacing/>
              <w:rPr>
                <w:rFonts w:ascii="Times New Roman" w:hAnsi="Times New Roman" w:cs="Times New Roman"/>
                <w:sz w:val="24"/>
                <w:szCs w:val="24"/>
                <w:lang w:val="kk-KZ"/>
              </w:rPr>
            </w:pPr>
          </w:p>
          <w:p w:rsidR="00031E51" w:rsidRPr="00654900" w:rsidRDefault="00537DDB"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«Хат жазу» әдісі арқылы топ аралық байланыс жүреді. Екі </w:t>
            </w:r>
            <w:r w:rsidRPr="00654900">
              <w:rPr>
                <w:rFonts w:ascii="Times New Roman" w:hAnsi="Times New Roman" w:cs="Times New Roman"/>
                <w:sz w:val="24"/>
                <w:szCs w:val="24"/>
                <w:lang w:val="kk-KZ"/>
              </w:rPr>
              <w:lastRenderedPageBreak/>
              <w:t>топ пікірлермен алмасып</w:t>
            </w:r>
            <w:r w:rsidR="00A4664C" w:rsidRPr="00654900">
              <w:rPr>
                <w:rFonts w:ascii="Times New Roman" w:hAnsi="Times New Roman" w:cs="Times New Roman"/>
                <w:sz w:val="24"/>
                <w:szCs w:val="24"/>
                <w:lang w:val="kk-KZ"/>
              </w:rPr>
              <w:t>, тәжірибе алмасады</w:t>
            </w:r>
          </w:p>
          <w:p w:rsidR="00031E51" w:rsidRPr="00654900" w:rsidRDefault="00031E51" w:rsidP="003938AB">
            <w:pPr>
              <w:contextualSpacing/>
              <w:rPr>
                <w:rFonts w:ascii="Times New Roman" w:hAnsi="Times New Roman" w:cs="Times New Roman"/>
                <w:sz w:val="24"/>
                <w:szCs w:val="24"/>
                <w:lang w:val="kk-KZ"/>
              </w:rPr>
            </w:pPr>
          </w:p>
          <w:p w:rsidR="00031E51" w:rsidRPr="00654900" w:rsidRDefault="00031E51" w:rsidP="003938AB">
            <w:pPr>
              <w:contextualSpacing/>
              <w:rPr>
                <w:rFonts w:ascii="Times New Roman" w:hAnsi="Times New Roman" w:cs="Times New Roman"/>
                <w:sz w:val="24"/>
                <w:szCs w:val="24"/>
                <w:lang w:val="kk-KZ"/>
              </w:rPr>
            </w:pPr>
          </w:p>
          <w:p w:rsidR="00031E51" w:rsidRPr="00654900" w:rsidRDefault="00031E51" w:rsidP="003938AB">
            <w:pPr>
              <w:contextualSpacing/>
              <w:rPr>
                <w:rFonts w:ascii="Times New Roman" w:hAnsi="Times New Roman" w:cs="Times New Roman"/>
                <w:sz w:val="24"/>
                <w:szCs w:val="24"/>
                <w:lang w:val="kk-KZ"/>
              </w:rPr>
            </w:pPr>
          </w:p>
          <w:p w:rsidR="00031E51" w:rsidRPr="00654900" w:rsidRDefault="00031E51"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3938AB">
            <w:pPr>
              <w:contextualSpacing/>
              <w:rPr>
                <w:rFonts w:ascii="Times New Roman" w:hAnsi="Times New Roman" w:cs="Times New Roman"/>
                <w:sz w:val="24"/>
                <w:szCs w:val="24"/>
                <w:lang w:val="kk-KZ"/>
              </w:rPr>
            </w:pPr>
          </w:p>
          <w:p w:rsidR="00CC0675" w:rsidRPr="00654900" w:rsidRDefault="00CC0675" w:rsidP="00993AF1">
            <w:pPr>
              <w:contextualSpacing/>
              <w:rPr>
                <w:rFonts w:ascii="Times New Roman" w:hAnsi="Times New Roman" w:cs="Times New Roman"/>
                <w:sz w:val="24"/>
                <w:szCs w:val="24"/>
                <w:lang w:val="kk-KZ"/>
              </w:rPr>
            </w:pPr>
          </w:p>
        </w:tc>
        <w:tc>
          <w:tcPr>
            <w:tcW w:w="1001" w:type="dxa"/>
          </w:tcPr>
          <w:p w:rsidR="003938AB" w:rsidRPr="00654900" w:rsidRDefault="0078587D"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lastRenderedPageBreak/>
              <w:t>5 мин</w:t>
            </w: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Default="0078587D" w:rsidP="003938AB">
            <w:pPr>
              <w:contextualSpacing/>
              <w:rPr>
                <w:rFonts w:ascii="Times New Roman" w:hAnsi="Times New Roman" w:cs="Times New Roman"/>
                <w:sz w:val="24"/>
                <w:szCs w:val="24"/>
                <w:lang w:val="kk-KZ"/>
              </w:rPr>
            </w:pPr>
          </w:p>
          <w:p w:rsidR="00B75DCE" w:rsidRDefault="00B75DCE" w:rsidP="003938AB">
            <w:pPr>
              <w:contextualSpacing/>
              <w:rPr>
                <w:rFonts w:ascii="Times New Roman" w:hAnsi="Times New Roman" w:cs="Times New Roman"/>
                <w:sz w:val="24"/>
                <w:szCs w:val="24"/>
                <w:lang w:val="kk-KZ"/>
              </w:rPr>
            </w:pPr>
          </w:p>
          <w:p w:rsidR="00C816C2" w:rsidRPr="00654900" w:rsidRDefault="00C816C2"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10 мин</w:t>
            </w: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p w:rsidR="0078587D" w:rsidRPr="00654900" w:rsidRDefault="00C816C2" w:rsidP="003938AB">
            <w:pPr>
              <w:contextualSpacing/>
              <w:rPr>
                <w:rFonts w:ascii="Times New Roman" w:hAnsi="Times New Roman" w:cs="Times New Roman"/>
                <w:sz w:val="24"/>
                <w:szCs w:val="24"/>
                <w:lang w:val="kk-KZ"/>
              </w:rPr>
            </w:pPr>
            <w:r>
              <w:rPr>
                <w:rFonts w:ascii="Times New Roman" w:hAnsi="Times New Roman" w:cs="Times New Roman"/>
                <w:sz w:val="24"/>
                <w:szCs w:val="24"/>
                <w:lang w:val="kk-KZ"/>
              </w:rPr>
              <w:t>15 мин</w:t>
            </w:r>
          </w:p>
          <w:p w:rsidR="0078587D" w:rsidRPr="00654900" w:rsidRDefault="0078587D" w:rsidP="003938AB">
            <w:pPr>
              <w:contextualSpacing/>
              <w:rPr>
                <w:rFonts w:ascii="Times New Roman" w:hAnsi="Times New Roman" w:cs="Times New Roman"/>
                <w:sz w:val="24"/>
                <w:szCs w:val="24"/>
                <w:lang w:val="kk-KZ"/>
              </w:rPr>
            </w:pPr>
          </w:p>
          <w:p w:rsidR="0078587D" w:rsidRPr="00654900" w:rsidRDefault="0078587D" w:rsidP="003938AB">
            <w:pPr>
              <w:contextualSpacing/>
              <w:rPr>
                <w:rFonts w:ascii="Times New Roman" w:hAnsi="Times New Roman" w:cs="Times New Roman"/>
                <w:sz w:val="24"/>
                <w:szCs w:val="24"/>
                <w:lang w:val="kk-KZ"/>
              </w:rPr>
            </w:pPr>
          </w:p>
        </w:tc>
        <w:tc>
          <w:tcPr>
            <w:tcW w:w="1410" w:type="dxa"/>
          </w:tcPr>
          <w:p w:rsidR="00CC0675" w:rsidRPr="00654900" w:rsidRDefault="00E86995" w:rsidP="00DD4DC3">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lastRenderedPageBreak/>
              <w:t>Қанатты сөздер жазылған парақшалар</w:t>
            </w: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Default="00CC0675" w:rsidP="00DD4DC3">
            <w:pPr>
              <w:contextualSpacing/>
              <w:rPr>
                <w:rFonts w:ascii="Times New Roman" w:hAnsi="Times New Roman" w:cs="Times New Roman"/>
                <w:sz w:val="24"/>
                <w:szCs w:val="24"/>
                <w:lang w:val="kk-KZ"/>
              </w:rPr>
            </w:pPr>
          </w:p>
          <w:p w:rsidR="00B75DCE" w:rsidRDefault="00B75DCE" w:rsidP="00DD4DC3">
            <w:pPr>
              <w:contextualSpacing/>
              <w:rPr>
                <w:rFonts w:ascii="Times New Roman" w:hAnsi="Times New Roman" w:cs="Times New Roman"/>
                <w:sz w:val="24"/>
                <w:szCs w:val="24"/>
                <w:lang w:val="kk-KZ"/>
              </w:rPr>
            </w:pPr>
          </w:p>
          <w:p w:rsidR="00C816C2" w:rsidRPr="00654900" w:rsidRDefault="00C816C2"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78587D" w:rsidP="00DD4DC3">
            <w:pPr>
              <w:contextualSpacing/>
              <w:rPr>
                <w:rFonts w:ascii="Times New Roman" w:hAnsi="Times New Roman" w:cs="Times New Roman"/>
                <w:sz w:val="24"/>
                <w:szCs w:val="24"/>
                <w:lang w:val="kk-KZ"/>
              </w:rPr>
            </w:pPr>
            <w:r w:rsidRPr="00654900">
              <w:rPr>
                <w:rFonts w:ascii="Times New Roman" w:hAnsi="Times New Roman" w:cs="Times New Roman"/>
                <w:noProof/>
                <w:sz w:val="24"/>
                <w:szCs w:val="24"/>
                <w:lang w:eastAsia="ru-RU"/>
              </w:rPr>
              <w:drawing>
                <wp:inline distT="0" distB="0" distL="0" distR="0" wp14:anchorId="4437E59D" wp14:editId="2F708B6F">
                  <wp:extent cx="709930" cy="574158"/>
                  <wp:effectExtent l="0" t="0" r="1397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8587D" w:rsidRPr="00654900" w:rsidRDefault="0078587D" w:rsidP="00DD4DC3">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А4 форматындағы қағаз, сурет қиындылары</w:t>
            </w: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031E51" w:rsidRPr="00654900" w:rsidRDefault="00031E51"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DD4DC3">
            <w:pPr>
              <w:contextualSpacing/>
              <w:rPr>
                <w:rFonts w:ascii="Times New Roman" w:hAnsi="Times New Roman" w:cs="Times New Roman"/>
                <w:sz w:val="24"/>
                <w:szCs w:val="24"/>
                <w:lang w:val="kk-KZ"/>
              </w:rPr>
            </w:pPr>
          </w:p>
          <w:p w:rsidR="00CC0675" w:rsidRPr="00654900" w:rsidRDefault="00CC0675" w:rsidP="00031E51">
            <w:pPr>
              <w:contextualSpacing/>
              <w:rPr>
                <w:rFonts w:ascii="Times New Roman" w:hAnsi="Times New Roman" w:cs="Times New Roman"/>
                <w:sz w:val="24"/>
                <w:szCs w:val="24"/>
                <w:lang w:val="kk-KZ"/>
              </w:rPr>
            </w:pPr>
          </w:p>
        </w:tc>
      </w:tr>
      <w:tr w:rsidR="007746B5" w:rsidRPr="007746B5" w:rsidTr="00537DDB">
        <w:tc>
          <w:tcPr>
            <w:tcW w:w="1135" w:type="dxa"/>
          </w:tcPr>
          <w:p w:rsidR="003938AB" w:rsidRPr="00654900" w:rsidRDefault="00123361"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lastRenderedPageBreak/>
              <w:t>Ой қорыту</w:t>
            </w:r>
          </w:p>
        </w:tc>
        <w:tc>
          <w:tcPr>
            <w:tcW w:w="5387" w:type="dxa"/>
          </w:tcPr>
          <w:p w:rsidR="007746B5" w:rsidRPr="007746B5" w:rsidRDefault="007746B5" w:rsidP="007746B5">
            <w:pPr>
              <w:contextualSpacing/>
              <w:rPr>
                <w:rFonts w:ascii="Times New Roman" w:hAnsi="Times New Roman" w:cs="Times New Roman"/>
                <w:sz w:val="24"/>
                <w:szCs w:val="24"/>
                <w:lang w:val="kk-KZ"/>
              </w:rPr>
            </w:pPr>
            <w:r w:rsidRPr="007746B5">
              <w:rPr>
                <w:rFonts w:ascii="Times New Roman" w:hAnsi="Times New Roman" w:cs="Times New Roman"/>
                <w:sz w:val="24"/>
                <w:szCs w:val="24"/>
                <w:lang w:val="kk-KZ"/>
              </w:rPr>
              <w:t xml:space="preserve">Оқу, білім – жанған шырақ ойласаң, </w:t>
            </w:r>
          </w:p>
          <w:p w:rsidR="007746B5" w:rsidRPr="007746B5" w:rsidRDefault="007746B5" w:rsidP="007746B5">
            <w:pPr>
              <w:contextualSpacing/>
              <w:rPr>
                <w:rFonts w:ascii="Times New Roman" w:hAnsi="Times New Roman" w:cs="Times New Roman"/>
                <w:sz w:val="24"/>
                <w:szCs w:val="24"/>
                <w:lang w:val="kk-KZ"/>
              </w:rPr>
            </w:pPr>
            <w:r w:rsidRPr="007746B5">
              <w:rPr>
                <w:rFonts w:ascii="Times New Roman" w:hAnsi="Times New Roman" w:cs="Times New Roman"/>
                <w:sz w:val="24"/>
                <w:szCs w:val="24"/>
                <w:lang w:val="kk-KZ"/>
              </w:rPr>
              <w:t xml:space="preserve">Үйренерсің, іздеп көрсең – қалмасаң, </w:t>
            </w:r>
          </w:p>
          <w:p w:rsidR="007746B5" w:rsidRPr="007746B5" w:rsidRDefault="007746B5" w:rsidP="007746B5">
            <w:pPr>
              <w:contextualSpacing/>
              <w:rPr>
                <w:rFonts w:ascii="Times New Roman" w:hAnsi="Times New Roman" w:cs="Times New Roman"/>
                <w:sz w:val="24"/>
                <w:szCs w:val="24"/>
                <w:lang w:val="kk-KZ"/>
              </w:rPr>
            </w:pPr>
            <w:r w:rsidRPr="007746B5">
              <w:rPr>
                <w:rFonts w:ascii="Times New Roman" w:hAnsi="Times New Roman" w:cs="Times New Roman"/>
                <w:sz w:val="24"/>
                <w:szCs w:val="24"/>
                <w:lang w:val="kk-KZ"/>
              </w:rPr>
              <w:t xml:space="preserve">Қу өнерді, бу беліңді, жігер сал, </w:t>
            </w:r>
          </w:p>
          <w:p w:rsidR="007140B1" w:rsidRDefault="007746B5" w:rsidP="007746B5">
            <w:pPr>
              <w:contextualSpacing/>
              <w:rPr>
                <w:rFonts w:ascii="Times New Roman" w:hAnsi="Times New Roman" w:cs="Times New Roman"/>
                <w:sz w:val="24"/>
                <w:szCs w:val="24"/>
                <w:lang w:val="kk-KZ"/>
              </w:rPr>
            </w:pPr>
            <w:r w:rsidRPr="007746B5">
              <w:rPr>
                <w:rFonts w:ascii="Times New Roman" w:hAnsi="Times New Roman" w:cs="Times New Roman"/>
                <w:sz w:val="24"/>
                <w:szCs w:val="24"/>
                <w:lang w:val="kk-KZ"/>
              </w:rPr>
              <w:t>Пайда аларсың, қаужанарсың, тоймасаң.</w:t>
            </w:r>
            <w:r>
              <w:rPr>
                <w:rFonts w:ascii="Times New Roman" w:hAnsi="Times New Roman" w:cs="Times New Roman"/>
                <w:sz w:val="24"/>
                <w:szCs w:val="24"/>
                <w:lang w:val="kk-KZ"/>
              </w:rPr>
              <w:t xml:space="preserve"> - деп</w:t>
            </w:r>
            <w:r w:rsidRPr="007746B5">
              <w:rPr>
                <w:rFonts w:ascii="Times New Roman" w:hAnsi="Times New Roman" w:cs="Times New Roman"/>
                <w:sz w:val="24"/>
                <w:szCs w:val="24"/>
                <w:lang w:val="kk-KZ"/>
              </w:rPr>
              <w:t xml:space="preserve"> Жүсіпбек Аймауытов</w:t>
            </w:r>
            <w:r>
              <w:rPr>
                <w:rFonts w:ascii="Times New Roman" w:hAnsi="Times New Roman" w:cs="Times New Roman"/>
                <w:sz w:val="24"/>
                <w:szCs w:val="24"/>
                <w:lang w:val="kk-KZ"/>
              </w:rPr>
              <w:t xml:space="preserve"> айтқандай, жалпы зерттеу сабақтары ізденіс пен оқушы жанына жол салар тәжірибенің қайнар көзі. Әр білім ошағы зерттеу сабақтарын ұлттық негізде жүргізетін болса, болашақ ұрпаққа </w:t>
            </w:r>
            <w:r w:rsidRPr="007746B5">
              <w:rPr>
                <w:rFonts w:ascii="Times New Roman" w:hAnsi="Times New Roman" w:cs="Times New Roman"/>
                <w:sz w:val="24"/>
                <w:szCs w:val="24"/>
                <w:lang w:val="kk-KZ"/>
              </w:rPr>
              <w:t>ұлттық құндылықтарымыз арқылы жол көрсетер болсақ, тәуелсіз еліміз әлемдік өркениет көшіне қосылып, дүниежүзілік</w:t>
            </w:r>
            <w:r>
              <w:rPr>
                <w:rFonts w:ascii="Times New Roman" w:hAnsi="Times New Roman" w:cs="Times New Roman"/>
                <w:sz w:val="24"/>
                <w:szCs w:val="24"/>
                <w:lang w:val="kk-KZ"/>
              </w:rPr>
              <w:t xml:space="preserve"> білім</w:t>
            </w:r>
            <w:r w:rsidRPr="007746B5">
              <w:rPr>
                <w:rFonts w:ascii="Times New Roman" w:hAnsi="Times New Roman" w:cs="Times New Roman"/>
                <w:sz w:val="24"/>
                <w:szCs w:val="24"/>
                <w:lang w:val="kk-KZ"/>
              </w:rPr>
              <w:t xml:space="preserve"> қауымдасты</w:t>
            </w:r>
            <w:r>
              <w:rPr>
                <w:rFonts w:ascii="Times New Roman" w:hAnsi="Times New Roman" w:cs="Times New Roman"/>
                <w:sz w:val="24"/>
                <w:szCs w:val="24"/>
                <w:lang w:val="kk-KZ"/>
              </w:rPr>
              <w:t xml:space="preserve">ғынан өзіндік ерекшелігімен лайықты орын алары сөзсіз. </w:t>
            </w:r>
            <w:r w:rsidR="007140B1">
              <w:rPr>
                <w:rFonts w:ascii="Times New Roman" w:hAnsi="Times New Roman" w:cs="Times New Roman"/>
                <w:sz w:val="24"/>
                <w:szCs w:val="24"/>
                <w:lang w:val="kk-KZ"/>
              </w:rPr>
              <w:t xml:space="preserve">Алдағы стикерлерге кері байланыс, ұсыныстарыңызды жазып, </w:t>
            </w:r>
            <w:r w:rsidR="0051178C">
              <w:rPr>
                <w:rFonts w:ascii="Times New Roman" w:hAnsi="Times New Roman" w:cs="Times New Roman"/>
                <w:sz w:val="24"/>
                <w:szCs w:val="24"/>
                <w:lang w:val="kk-KZ"/>
              </w:rPr>
              <w:t xml:space="preserve">қазан үстіне жапсырсаңыздар. Ұсыныс – пікірлеріңізге ескеріп, алдағы уақытта тәжірибемізді одан әрі өз қазанымызда қайнатпақшымыз. </w:t>
            </w:r>
          </w:p>
          <w:p w:rsidR="007140B1" w:rsidRPr="00654900" w:rsidRDefault="007746B5" w:rsidP="001B0639">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Бүгінгі шебер-сыныпты ұлт ағартушыларымыздың еңбегімен ұштастыра көрсетуімнің тағы бір себебі: алда келе жатқан «Тәуелсіздік күні» мерекесіне аз да болса өз үлесімді қосқым келгені. </w:t>
            </w:r>
            <w:r w:rsidR="00411061">
              <w:rPr>
                <w:rFonts w:ascii="Times New Roman" w:hAnsi="Times New Roman" w:cs="Times New Roman"/>
                <w:sz w:val="24"/>
                <w:szCs w:val="24"/>
                <w:lang w:val="kk-KZ"/>
              </w:rPr>
              <w:t xml:space="preserve">Еркін елдің азат ойлы ұрпағын қалыптастырудағы еңбегіміз нәтижелі болсын!!! </w:t>
            </w:r>
            <w:r w:rsidR="007140B1" w:rsidRPr="007140B1">
              <w:rPr>
                <w:rFonts w:ascii="Times New Roman" w:hAnsi="Times New Roman" w:cs="Times New Roman"/>
                <w:sz w:val="24"/>
                <w:szCs w:val="24"/>
                <w:lang w:val="kk-KZ"/>
              </w:rPr>
              <w:t>Көк байрағы желбіреген, бүгінгідей абыройлы да айбынды, беделді де берекелі, ынтымағы мен бірлігі жарасқан еліміздің тәуелсіздігі баянды болғай.</w:t>
            </w:r>
            <w:r w:rsidR="0051178C">
              <w:rPr>
                <w:rFonts w:ascii="Times New Roman" w:hAnsi="Times New Roman" w:cs="Times New Roman"/>
                <w:sz w:val="24"/>
                <w:szCs w:val="24"/>
                <w:lang w:val="kk-KZ"/>
              </w:rPr>
              <w:t xml:space="preserve"> Тілегімізді шарға жапсырып, ақ ниетпен білім шарын ұшырайық</w:t>
            </w:r>
          </w:p>
        </w:tc>
        <w:tc>
          <w:tcPr>
            <w:tcW w:w="1560" w:type="dxa"/>
          </w:tcPr>
          <w:p w:rsidR="003938AB" w:rsidRPr="00654900" w:rsidRDefault="007746B5" w:rsidP="00123361">
            <w:pPr>
              <w:contextualSpacing/>
              <w:rPr>
                <w:rFonts w:ascii="Times New Roman" w:hAnsi="Times New Roman" w:cs="Times New Roman"/>
                <w:sz w:val="24"/>
                <w:szCs w:val="24"/>
                <w:lang w:val="kk-KZ"/>
              </w:rPr>
            </w:pPr>
            <w:r>
              <w:rPr>
                <w:rFonts w:ascii="Times New Roman" w:hAnsi="Times New Roman" w:cs="Times New Roman"/>
                <w:sz w:val="24"/>
                <w:szCs w:val="24"/>
                <w:lang w:val="kk-KZ"/>
              </w:rPr>
              <w:t>Шарларға</w:t>
            </w:r>
            <w:r w:rsidR="00411061">
              <w:rPr>
                <w:rFonts w:ascii="Times New Roman" w:hAnsi="Times New Roman" w:cs="Times New Roman"/>
                <w:sz w:val="24"/>
                <w:szCs w:val="24"/>
                <w:lang w:val="kk-KZ"/>
              </w:rPr>
              <w:t xml:space="preserve"> ұсыныс жазылған стикерлер жапсырып</w:t>
            </w:r>
            <w:r>
              <w:rPr>
                <w:rFonts w:ascii="Times New Roman" w:hAnsi="Times New Roman" w:cs="Times New Roman"/>
                <w:sz w:val="24"/>
                <w:szCs w:val="24"/>
                <w:lang w:val="kk-KZ"/>
              </w:rPr>
              <w:t xml:space="preserve">, кері байланыс ұсынады. </w:t>
            </w:r>
          </w:p>
        </w:tc>
        <w:tc>
          <w:tcPr>
            <w:tcW w:w="1001" w:type="dxa"/>
          </w:tcPr>
          <w:p w:rsidR="003938AB" w:rsidRPr="00654900" w:rsidRDefault="0078587D" w:rsidP="003938AB">
            <w:pPr>
              <w:contextualSpacing/>
              <w:rPr>
                <w:rFonts w:ascii="Times New Roman" w:hAnsi="Times New Roman" w:cs="Times New Roman"/>
                <w:sz w:val="24"/>
                <w:szCs w:val="24"/>
                <w:lang w:val="kk-KZ"/>
              </w:rPr>
            </w:pPr>
            <w:r w:rsidRPr="00654900">
              <w:rPr>
                <w:rFonts w:ascii="Times New Roman" w:hAnsi="Times New Roman" w:cs="Times New Roman"/>
                <w:sz w:val="24"/>
                <w:szCs w:val="24"/>
                <w:lang w:val="kk-KZ"/>
              </w:rPr>
              <w:t>7 мин</w:t>
            </w:r>
          </w:p>
        </w:tc>
        <w:tc>
          <w:tcPr>
            <w:tcW w:w="1410" w:type="dxa"/>
          </w:tcPr>
          <w:p w:rsidR="00F13F1F" w:rsidRPr="00654900" w:rsidRDefault="005F61A9" w:rsidP="003938AB">
            <w:pPr>
              <w:contextualSpacing/>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733225" cy="12649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6).jpg"/>
                          <pic:cNvPicPr/>
                        </pic:nvPicPr>
                        <pic:blipFill>
                          <a:blip r:embed="rId14">
                            <a:extLst>
                              <a:ext uri="{28A0092B-C50C-407E-A947-70E740481C1C}">
                                <a14:useLocalDpi xmlns:a14="http://schemas.microsoft.com/office/drawing/2010/main" val="0"/>
                              </a:ext>
                            </a:extLst>
                          </a:blip>
                          <a:stretch>
                            <a:fillRect/>
                          </a:stretch>
                        </pic:blipFill>
                        <pic:spPr>
                          <a:xfrm>
                            <a:off x="0" y="0"/>
                            <a:ext cx="743270" cy="1282249"/>
                          </a:xfrm>
                          <a:prstGeom prst="rect">
                            <a:avLst/>
                          </a:prstGeom>
                        </pic:spPr>
                      </pic:pic>
                    </a:graphicData>
                  </a:graphic>
                </wp:inline>
              </w:drawing>
            </w:r>
          </w:p>
          <w:p w:rsidR="001446E3" w:rsidRPr="00654900" w:rsidRDefault="001446E3" w:rsidP="003938AB">
            <w:pPr>
              <w:contextualSpacing/>
              <w:rPr>
                <w:rFonts w:ascii="Times New Roman" w:hAnsi="Times New Roman" w:cs="Times New Roman"/>
                <w:sz w:val="24"/>
                <w:szCs w:val="24"/>
                <w:lang w:val="kk-KZ"/>
              </w:rPr>
            </w:pPr>
          </w:p>
        </w:tc>
      </w:tr>
    </w:tbl>
    <w:p w:rsidR="003938AB" w:rsidRPr="00654900" w:rsidRDefault="003938AB" w:rsidP="003938AB">
      <w:pPr>
        <w:spacing w:after="0" w:line="240" w:lineRule="auto"/>
        <w:contextualSpacing/>
        <w:rPr>
          <w:rFonts w:ascii="Times New Roman" w:hAnsi="Times New Roman" w:cs="Times New Roman"/>
          <w:sz w:val="24"/>
          <w:szCs w:val="24"/>
          <w:lang w:val="kk-KZ"/>
        </w:rPr>
      </w:pPr>
    </w:p>
    <w:p w:rsidR="003938AB" w:rsidRPr="00654900" w:rsidRDefault="003938AB" w:rsidP="003938AB">
      <w:pPr>
        <w:spacing w:after="0" w:line="240" w:lineRule="auto"/>
        <w:contextualSpacing/>
        <w:rPr>
          <w:rFonts w:ascii="Times New Roman" w:hAnsi="Times New Roman" w:cs="Times New Roman"/>
          <w:sz w:val="24"/>
          <w:szCs w:val="24"/>
          <w:lang w:val="kk-KZ"/>
        </w:rPr>
      </w:pPr>
    </w:p>
    <w:p w:rsidR="003938AB" w:rsidRPr="00654900" w:rsidRDefault="003938AB" w:rsidP="003938AB">
      <w:pPr>
        <w:spacing w:after="0" w:line="240" w:lineRule="auto"/>
        <w:contextualSpacing/>
        <w:rPr>
          <w:rFonts w:ascii="Times New Roman" w:hAnsi="Times New Roman" w:cs="Times New Roman"/>
          <w:sz w:val="24"/>
          <w:szCs w:val="24"/>
          <w:lang w:val="kk-KZ"/>
        </w:rPr>
      </w:pPr>
    </w:p>
    <w:p w:rsidR="003938AB" w:rsidRPr="00654900" w:rsidRDefault="003938AB" w:rsidP="003938AB">
      <w:pPr>
        <w:spacing w:after="0" w:line="240" w:lineRule="auto"/>
        <w:contextualSpacing/>
        <w:rPr>
          <w:rFonts w:ascii="Times New Roman" w:hAnsi="Times New Roman" w:cs="Times New Roman"/>
          <w:sz w:val="24"/>
          <w:szCs w:val="24"/>
          <w:lang w:val="kk-KZ"/>
        </w:rPr>
      </w:pPr>
    </w:p>
    <w:p w:rsidR="00CC0675" w:rsidRPr="00654900" w:rsidRDefault="00CC0675" w:rsidP="003938AB">
      <w:pPr>
        <w:spacing w:after="0" w:line="240" w:lineRule="auto"/>
        <w:contextualSpacing/>
        <w:rPr>
          <w:rFonts w:ascii="Times New Roman" w:hAnsi="Times New Roman" w:cs="Times New Roman"/>
          <w:sz w:val="24"/>
          <w:szCs w:val="24"/>
          <w:lang w:val="kk-KZ"/>
        </w:rPr>
      </w:pPr>
    </w:p>
    <w:p w:rsidR="00CC0675" w:rsidRPr="00654900" w:rsidRDefault="00CC0675" w:rsidP="003938AB">
      <w:pPr>
        <w:spacing w:after="0" w:line="240" w:lineRule="auto"/>
        <w:contextualSpacing/>
        <w:rPr>
          <w:rFonts w:ascii="Times New Roman" w:hAnsi="Times New Roman" w:cs="Times New Roman"/>
          <w:sz w:val="24"/>
          <w:szCs w:val="24"/>
          <w:lang w:val="kk-KZ"/>
        </w:rPr>
      </w:pPr>
    </w:p>
    <w:p w:rsidR="00CC0675" w:rsidRPr="00654900" w:rsidRDefault="00CC0675" w:rsidP="003938AB">
      <w:pPr>
        <w:spacing w:after="0" w:line="240" w:lineRule="auto"/>
        <w:contextualSpacing/>
        <w:rPr>
          <w:rFonts w:ascii="Times New Roman" w:hAnsi="Times New Roman" w:cs="Times New Roman"/>
          <w:sz w:val="24"/>
          <w:szCs w:val="24"/>
          <w:lang w:val="kk-KZ"/>
        </w:rPr>
      </w:pPr>
    </w:p>
    <w:p w:rsidR="00CC0675" w:rsidRPr="00654900" w:rsidRDefault="00CC0675" w:rsidP="003938AB">
      <w:pPr>
        <w:spacing w:after="0" w:line="240" w:lineRule="auto"/>
        <w:contextualSpacing/>
        <w:rPr>
          <w:rFonts w:ascii="Times New Roman" w:hAnsi="Times New Roman" w:cs="Times New Roman"/>
          <w:sz w:val="24"/>
          <w:szCs w:val="24"/>
          <w:lang w:val="kk-KZ"/>
        </w:rPr>
      </w:pP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noProof/>
          <w:sz w:val="24"/>
          <w:szCs w:val="24"/>
          <w:lang w:val="kk-KZ" w:eastAsia="ru-RU"/>
        </w:rPr>
        <w:lastRenderedPageBreak/>
        <w:t>Үлестірмелі</w:t>
      </w:r>
      <w:r>
        <w:rPr>
          <w:rFonts w:ascii="Times New Roman" w:hAnsi="Times New Roman" w:cs="Times New Roman"/>
          <w:noProof/>
          <w:sz w:val="24"/>
          <w:szCs w:val="24"/>
          <w:lang w:val="kk-KZ" w:eastAsia="ru-RU"/>
        </w:rPr>
        <w:t xml:space="preserve"> қағаздардағы анықт</w:t>
      </w:r>
      <w:r w:rsidRPr="00654900">
        <w:rPr>
          <w:rFonts w:ascii="Times New Roman" w:hAnsi="Times New Roman" w:cs="Times New Roman"/>
          <w:noProof/>
          <w:sz w:val="24"/>
          <w:szCs w:val="24"/>
          <w:lang w:val="kk-KZ" w:eastAsia="ru-RU"/>
        </w:rPr>
        <w:t xml:space="preserve">амалар: </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Қорқыт – қазақ даласының ұлы ойшылдарының бірі, Сырдария бойында өмір сүрген оғыз-қыпшақ тайпалық бірлестігінде 10 ғасырдың басында дүниеге келген. Оның «Қорқыт Ата» кітабында жалпы этнос, Отан сүю, әдет-ғұрыпты сақтау, ізгілік орнату, өлім мен өмір проблемасы, өмір құндылығын бағалау сияқты әлеуметтік педагогиканың негізі қаланған. </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 Югнаки Адиб Ахмед ибн Махмуд (12 ғасырдыңсоңы, Түркістан өңірі — 13 ғасырдың басы, сонда) — ортағасырлық ақын, хакім, ойшыл. «Хибатул хақайық» (Ақиқат сыйы) еңбегі барлық түркі тілдес халықтарға ортақ дүние болып табылады. 500-дей өлең жолынан тұратын шығармасының бірінші бөлімінде білімділіктің пайдасы, надандықтың зияны, екінші бөлімде сөйлеу мәдениетін дамыту, үшінші бөлімде өзгермелі дүние жайында тоқталған. Аталған еңбектің алғашқы екі бөлімінде жеке адамның қалыптасуындағы әлеуметтендірудің маңызы жайында ашып көрсеткен.</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Ш. Уəлиханов(1835–1865)  - Қазақстандағы XIX ғ. қоғамдық-саяси, философиялық жəне ағартушылық ой-пікірінің бірінші өкілі өз дəуірінің белгілі ғалымы, ағартушы-демократы болды. Қазақстандағы ағартушылық ойдың басында тұрды. Ол бірінші болып ХІХ ғасырдың ортасындағы қазақ қауымның дамуына сəйкес ағартудың саяси, философиялық жəне социологиялық принциптерін негіздеді. Оны қазақ ағартушылық идеологиясының негізін салушы деп  санауға болады. Ағартушылық көзқарастары бай мазмұнға толы. Жаңашылдықтың жақтасы ретінде, өз елінде білім мен ғылымның таралуын шын ниетімен қалады. Ресей мен еуропалық ғылым жəне адамгершілік жүйесіне негізделген тиянақты халықтық тəрбиені қалыптастыруға шықырды. Оның көмегімен қазақтардың дəуірлік артта қалушылықты жою мүмкіндігіне жəне дамыған елдердің қатарына қосылуына жол ашылады деп санайды атақты ойшыл.</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 Ыбырай Алтынсарин (1841–1889) — қазақ мектептерін Еуропа жолына, өнер жолына бұрып бастаған ең тұңғыш жаңашыл оқытушы, тарихта өшпестей із қалдырған педагог, ақын, жазушы ағартушылық қызметке үлес қосқан қоғам қайраткері.</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XIX ғ. екінші жартысында Уəлихановтың ағартушылық дəстүрлерін əрі қарай дамытты.</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Білім берудің түпкілікті мақсаты ретінде өлкенің рухани дамуы ғана емес, экономикалық дамуын көрді.</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Осы мақсатта мектептерде тəжірибелік бау-бақша, əр түрлі құрал-жабдықтар жəне басқа да көрнектіліктер болуы тиіс деп санаған. Мектеп өз құрылымы бойынша жаңа мəдени өмірдің, жаңа дəстүрлердің, тəртіптің, өнердің үлгісі болуы тиіс деп қабылдаған. 1879 жылы шыққан атақты «Қазақ хрестоматиясы» оқушыларға оқу құралы ғана емес, халықтың оқуына арналған кітапқа айналды.</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Абай Құнанбаев (1845-1904) — ақын, ағартушы, жазба қазақ әдебиетінің, қазақ әдеби тілінің негізін қалаушы, философ, композитор, аудармашы, саяси қайраткер, либералды білімді исламға таяна отырып, орыс және еуропа мәдениетімен жақындасу арқылы қазақ мәдениетін жаңартуды көздеген реформатор.</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Білімді билеуші мен білімді халықтың концепциясын негіздеушілердің бірі.</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Прогреске жетуде ойшыл жас адамдарға,  білімге, ғылымға құштар болуға кеңес береді.</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Өз шығармаларында этикалық идеалдарды көп қарастырған. Оның этикасының негізгі принципі: «Адам бол». Осыдан келіп оның көптеген шығармалары адамгершілік сипатта жазылған.</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 xml:space="preserve">Шәкәрім Құдайбердіұлы (1858- 1931) – ақын, жазушы, философ, тарихшы, композитор. Абаймен замандас әрі інісі, әрі ол негізін салған реалистік әдебиет дәстүрлерін алға апарушы ізбасары. Өзі өмір сүрген ортаның қоғамдық-саяси және әлеуметтік сыр-сипаттарын керебілуде, қоғам мен адам табиғатындағы кемшіліктерді зерделеуде, туған </w:t>
      </w:r>
      <w:r w:rsidRPr="00654900">
        <w:rPr>
          <w:rFonts w:ascii="Times New Roman" w:hAnsi="Times New Roman" w:cs="Times New Roman"/>
          <w:sz w:val="24"/>
          <w:szCs w:val="24"/>
          <w:lang w:val="kk-KZ"/>
        </w:rPr>
        <w:lastRenderedPageBreak/>
        <w:t>халқына түзу жол көрсетуде Абай бағытын ұстанды.</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Оның еңбегіндегі реализмнің айқын көрінген ендігі бір тұсы - оның ағартушылық тақырыптағы лирикасы. Ақынның бұл бағыттағы еңбегі 1879 ж. жазылған «Жастарға» атты өлеңінен басталған. Ағартушылық идея оның лирикасының алтын діңгегі болып табылады.</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Бұқараны оятуға ұмтылды, ғылымға жетелейді. Еңбек етуге, мәдениетті елдерден үлгі алуға шақырды</w:t>
      </w:r>
    </w:p>
    <w:p w:rsidR="00C816C2" w:rsidRPr="00654900"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Ахмет Байтұрсынұлы (1872–1937) — қазақтың ақыны, әдебиет зерттеуші ғалым, түркітанушы, публицист, педагог, аудармашы, қоғам қайраткері.</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Жалпы қазақ тіл білімін қалыптастырып, зерттеп, танып-білу тарихымызда оның «Оқу құралы» мен «Тіл құралдарының» орны айрықша. Қазақ тіл білімінің ана тіліміздегі іргетас қалаудағы тағы бір зор еңбегі - ғылымының осы саласының терминдерін жасауы.</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Соңынан із салған жаңашыл ағартушы.</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Ұлы ағартушы Алтынсариннің бастамасын ілгері дамытып, нағыз ғылымдық дәрежеге көтеріп, жетер жеріне жеткізіп берген.</w:t>
      </w:r>
    </w:p>
    <w:p w:rsidR="00C816C2" w:rsidRDefault="00C816C2" w:rsidP="00C816C2">
      <w:pPr>
        <w:rPr>
          <w:rFonts w:ascii="Times New Roman" w:hAnsi="Times New Roman" w:cs="Times New Roman"/>
          <w:sz w:val="24"/>
          <w:szCs w:val="24"/>
          <w:lang w:val="kk-KZ"/>
        </w:rPr>
      </w:pPr>
      <w:r w:rsidRPr="00654900">
        <w:rPr>
          <w:rFonts w:ascii="Times New Roman" w:hAnsi="Times New Roman" w:cs="Times New Roman"/>
          <w:sz w:val="24"/>
          <w:szCs w:val="24"/>
          <w:lang w:val="kk-KZ"/>
        </w:rPr>
        <w:t>Жауынбай Қараев 1956 жылы Бейнеу ауданы Тұрыш ауылында туған – ғалым, физикалық-математикалық ғылыми докторы (1995). Халыққа білім беру ісінің үздігі. Оның</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деңгейлеп-саралап оқыту технологиясы жаңаша өзгерген мақсатпен оқушылардың өздігінен танып, іздену іс-әрекеттерін меңгертуді талап етеді. Бұл технологияда бірінші орында оқушы тұрады және өз бетімен білім алудағы белсенділігіне аса назар аударылды.</w:t>
      </w:r>
      <w:r w:rsidRPr="00654900">
        <w:rPr>
          <w:rFonts w:ascii="Times New Roman" w:hAnsi="Times New Roman" w:cs="Times New Roman"/>
          <w:lang w:val="kk-KZ"/>
        </w:rPr>
        <w:t xml:space="preserve"> </w:t>
      </w:r>
      <w:r w:rsidRPr="00654900">
        <w:rPr>
          <w:rFonts w:ascii="Times New Roman" w:hAnsi="Times New Roman" w:cs="Times New Roman"/>
          <w:sz w:val="24"/>
          <w:szCs w:val="24"/>
          <w:lang w:val="kk-KZ"/>
        </w:rPr>
        <w:t>Деңгейлеп-саралап оқыту технологиясында жұмыс міндетті үш деңгейлік, қосымша шығармашылық деңгей талаптарынан тұрады. Оның басты мақсаты – сынып оқушыларын «қабілетті», «қабілетсіз» деген жіктерге бөлуді болдырмау.</w:t>
      </w: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544B27" w:rsidRDefault="00544B27" w:rsidP="00C816C2">
      <w:pPr>
        <w:rPr>
          <w:rFonts w:ascii="Times New Roman" w:hAnsi="Times New Roman" w:cs="Times New Roman"/>
          <w:sz w:val="24"/>
          <w:szCs w:val="24"/>
          <w:lang w:val="kk-KZ"/>
        </w:rPr>
      </w:pPr>
    </w:p>
    <w:p w:rsidR="00C816C2" w:rsidRPr="007746B5" w:rsidRDefault="00C816C2" w:rsidP="007B09B3">
      <w:pPr>
        <w:spacing w:after="0" w:line="240" w:lineRule="auto"/>
        <w:contextualSpacing/>
        <w:rPr>
          <w:rFonts w:ascii="Times New Roman" w:eastAsia="Times New Roman" w:hAnsi="Times New Roman" w:cs="Times New Roman"/>
          <w:b/>
          <w:bCs/>
          <w:sz w:val="24"/>
          <w:szCs w:val="24"/>
          <w:lang w:val="kk-KZ" w:eastAsia="ru-RU"/>
        </w:rPr>
      </w:pPr>
      <w:bookmarkStart w:id="0" w:name="_GoBack"/>
      <w:bookmarkEnd w:id="0"/>
    </w:p>
    <w:sectPr w:rsidR="00C816C2" w:rsidRPr="007746B5" w:rsidSect="007E2AE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0"/>
    <w:multiLevelType w:val="multilevel"/>
    <w:tmpl w:val="F69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3C4D"/>
    <w:multiLevelType w:val="multilevel"/>
    <w:tmpl w:val="1722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E22D5"/>
    <w:multiLevelType w:val="multilevel"/>
    <w:tmpl w:val="1F3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B72C4"/>
    <w:multiLevelType w:val="multilevel"/>
    <w:tmpl w:val="43C6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06B7"/>
    <w:multiLevelType w:val="hybridMultilevel"/>
    <w:tmpl w:val="823A63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306281"/>
    <w:multiLevelType w:val="multilevel"/>
    <w:tmpl w:val="7592D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B2B8D"/>
    <w:multiLevelType w:val="multilevel"/>
    <w:tmpl w:val="DF64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938A0"/>
    <w:multiLevelType w:val="multilevel"/>
    <w:tmpl w:val="39A61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D41AB"/>
    <w:multiLevelType w:val="multilevel"/>
    <w:tmpl w:val="083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83CE9"/>
    <w:multiLevelType w:val="hybridMultilevel"/>
    <w:tmpl w:val="C6961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291966"/>
    <w:multiLevelType w:val="multilevel"/>
    <w:tmpl w:val="024C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94C1E"/>
    <w:multiLevelType w:val="multilevel"/>
    <w:tmpl w:val="CD2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F15A7"/>
    <w:multiLevelType w:val="multilevel"/>
    <w:tmpl w:val="A6A0E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3FB2"/>
    <w:multiLevelType w:val="hybridMultilevel"/>
    <w:tmpl w:val="FBD6C7E8"/>
    <w:lvl w:ilvl="0" w:tplc="797299A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8F2315"/>
    <w:multiLevelType w:val="multilevel"/>
    <w:tmpl w:val="18F4C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654EF"/>
    <w:multiLevelType w:val="multilevel"/>
    <w:tmpl w:val="5BD2F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D025C"/>
    <w:multiLevelType w:val="multilevel"/>
    <w:tmpl w:val="853E1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A4C5D"/>
    <w:multiLevelType w:val="multilevel"/>
    <w:tmpl w:val="8A6E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A7062"/>
    <w:multiLevelType w:val="multilevel"/>
    <w:tmpl w:val="7DD49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3519"/>
    <w:multiLevelType w:val="hybridMultilevel"/>
    <w:tmpl w:val="80A49E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50030F"/>
    <w:multiLevelType w:val="multilevel"/>
    <w:tmpl w:val="2214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23260C"/>
    <w:multiLevelType w:val="hybridMultilevel"/>
    <w:tmpl w:val="C6E03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D0048"/>
    <w:multiLevelType w:val="hybridMultilevel"/>
    <w:tmpl w:val="FBC4556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1F94"/>
    <w:multiLevelType w:val="hybridMultilevel"/>
    <w:tmpl w:val="388254D4"/>
    <w:lvl w:ilvl="0" w:tplc="D9565CC6">
      <w:start w:val="1"/>
      <w:numFmt w:val="bullet"/>
      <w:lvlText w:val=""/>
      <w:lvlJc w:val="left"/>
      <w:pPr>
        <w:tabs>
          <w:tab w:val="num" w:pos="720"/>
        </w:tabs>
        <w:ind w:left="720" w:hanging="360"/>
      </w:pPr>
      <w:rPr>
        <w:rFonts w:ascii="Wingdings 2" w:hAnsi="Wingdings 2" w:hint="default"/>
      </w:rPr>
    </w:lvl>
    <w:lvl w:ilvl="1" w:tplc="B46C1562">
      <w:start w:val="94"/>
      <w:numFmt w:val="bullet"/>
      <w:lvlText w:val="◦"/>
      <w:lvlJc w:val="left"/>
      <w:pPr>
        <w:tabs>
          <w:tab w:val="num" w:pos="1440"/>
        </w:tabs>
        <w:ind w:left="1440" w:hanging="360"/>
      </w:pPr>
      <w:rPr>
        <w:rFonts w:ascii="Verdana" w:hAnsi="Verdana" w:hint="default"/>
      </w:rPr>
    </w:lvl>
    <w:lvl w:ilvl="2" w:tplc="ADA2A47A" w:tentative="1">
      <w:start w:val="1"/>
      <w:numFmt w:val="bullet"/>
      <w:lvlText w:val=""/>
      <w:lvlJc w:val="left"/>
      <w:pPr>
        <w:tabs>
          <w:tab w:val="num" w:pos="2160"/>
        </w:tabs>
        <w:ind w:left="2160" w:hanging="360"/>
      </w:pPr>
      <w:rPr>
        <w:rFonts w:ascii="Wingdings 2" w:hAnsi="Wingdings 2" w:hint="default"/>
      </w:rPr>
    </w:lvl>
    <w:lvl w:ilvl="3" w:tplc="828E035C" w:tentative="1">
      <w:start w:val="1"/>
      <w:numFmt w:val="bullet"/>
      <w:lvlText w:val=""/>
      <w:lvlJc w:val="left"/>
      <w:pPr>
        <w:tabs>
          <w:tab w:val="num" w:pos="2880"/>
        </w:tabs>
        <w:ind w:left="2880" w:hanging="360"/>
      </w:pPr>
      <w:rPr>
        <w:rFonts w:ascii="Wingdings 2" w:hAnsi="Wingdings 2" w:hint="default"/>
      </w:rPr>
    </w:lvl>
    <w:lvl w:ilvl="4" w:tplc="4C34ECBE" w:tentative="1">
      <w:start w:val="1"/>
      <w:numFmt w:val="bullet"/>
      <w:lvlText w:val=""/>
      <w:lvlJc w:val="left"/>
      <w:pPr>
        <w:tabs>
          <w:tab w:val="num" w:pos="3600"/>
        </w:tabs>
        <w:ind w:left="3600" w:hanging="360"/>
      </w:pPr>
      <w:rPr>
        <w:rFonts w:ascii="Wingdings 2" w:hAnsi="Wingdings 2" w:hint="default"/>
      </w:rPr>
    </w:lvl>
    <w:lvl w:ilvl="5" w:tplc="CB66872C" w:tentative="1">
      <w:start w:val="1"/>
      <w:numFmt w:val="bullet"/>
      <w:lvlText w:val=""/>
      <w:lvlJc w:val="left"/>
      <w:pPr>
        <w:tabs>
          <w:tab w:val="num" w:pos="4320"/>
        </w:tabs>
        <w:ind w:left="4320" w:hanging="360"/>
      </w:pPr>
      <w:rPr>
        <w:rFonts w:ascii="Wingdings 2" w:hAnsi="Wingdings 2" w:hint="default"/>
      </w:rPr>
    </w:lvl>
    <w:lvl w:ilvl="6" w:tplc="0B62FDF2" w:tentative="1">
      <w:start w:val="1"/>
      <w:numFmt w:val="bullet"/>
      <w:lvlText w:val=""/>
      <w:lvlJc w:val="left"/>
      <w:pPr>
        <w:tabs>
          <w:tab w:val="num" w:pos="5040"/>
        </w:tabs>
        <w:ind w:left="5040" w:hanging="360"/>
      </w:pPr>
      <w:rPr>
        <w:rFonts w:ascii="Wingdings 2" w:hAnsi="Wingdings 2" w:hint="default"/>
      </w:rPr>
    </w:lvl>
    <w:lvl w:ilvl="7" w:tplc="E65AC48C" w:tentative="1">
      <w:start w:val="1"/>
      <w:numFmt w:val="bullet"/>
      <w:lvlText w:val=""/>
      <w:lvlJc w:val="left"/>
      <w:pPr>
        <w:tabs>
          <w:tab w:val="num" w:pos="5760"/>
        </w:tabs>
        <w:ind w:left="5760" w:hanging="360"/>
      </w:pPr>
      <w:rPr>
        <w:rFonts w:ascii="Wingdings 2" w:hAnsi="Wingdings 2" w:hint="default"/>
      </w:rPr>
    </w:lvl>
    <w:lvl w:ilvl="8" w:tplc="C9F8E438"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7C1B715E"/>
    <w:multiLevelType w:val="multilevel"/>
    <w:tmpl w:val="0C0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46FEF"/>
    <w:multiLevelType w:val="hybridMultilevel"/>
    <w:tmpl w:val="03D2D2CC"/>
    <w:lvl w:ilvl="0" w:tplc="04190001">
      <w:start w:val="1"/>
      <w:numFmt w:val="bullet"/>
      <w:lvlText w:val=""/>
      <w:lvlJc w:val="left"/>
      <w:pPr>
        <w:ind w:left="720" w:hanging="360"/>
      </w:pPr>
      <w:rPr>
        <w:rFonts w:ascii="Symbol" w:hAnsi="Symbol" w:hint="default"/>
      </w:rPr>
    </w:lvl>
    <w:lvl w:ilvl="1" w:tplc="55064462">
      <w:numFmt w:val="bullet"/>
      <w:lvlText w:val="·"/>
      <w:lvlJc w:val="left"/>
      <w:pPr>
        <w:ind w:left="1755" w:hanging="67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20"/>
  </w:num>
  <w:num w:numId="5">
    <w:abstractNumId w:val="0"/>
  </w:num>
  <w:num w:numId="6">
    <w:abstractNumId w:val="10"/>
  </w:num>
  <w:num w:numId="7">
    <w:abstractNumId w:val="1"/>
  </w:num>
  <w:num w:numId="8">
    <w:abstractNumId w:val="11"/>
  </w:num>
  <w:num w:numId="9">
    <w:abstractNumId w:val="8"/>
  </w:num>
  <w:num w:numId="10">
    <w:abstractNumId w:val="6"/>
  </w:num>
  <w:num w:numId="11">
    <w:abstractNumId w:val="17"/>
  </w:num>
  <w:num w:numId="12">
    <w:abstractNumId w:val="3"/>
  </w:num>
  <w:num w:numId="13">
    <w:abstractNumId w:val="24"/>
  </w:num>
  <w:num w:numId="14">
    <w:abstractNumId w:val="12"/>
  </w:num>
  <w:num w:numId="15">
    <w:abstractNumId w:val="15"/>
  </w:num>
  <w:num w:numId="16">
    <w:abstractNumId w:val="18"/>
  </w:num>
  <w:num w:numId="17">
    <w:abstractNumId w:val="16"/>
  </w:num>
  <w:num w:numId="18">
    <w:abstractNumId w:val="14"/>
  </w:num>
  <w:num w:numId="19">
    <w:abstractNumId w:val="19"/>
  </w:num>
  <w:num w:numId="20">
    <w:abstractNumId w:val="21"/>
  </w:num>
  <w:num w:numId="21">
    <w:abstractNumId w:val="13"/>
  </w:num>
  <w:num w:numId="22">
    <w:abstractNumId w:val="23"/>
  </w:num>
  <w:num w:numId="23">
    <w:abstractNumId w:val="25"/>
  </w:num>
  <w:num w:numId="24">
    <w:abstractNumId w:val="22"/>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14"/>
    <w:rsid w:val="00031E51"/>
    <w:rsid w:val="00091353"/>
    <w:rsid w:val="000A50C6"/>
    <w:rsid w:val="000B654C"/>
    <w:rsid w:val="00104255"/>
    <w:rsid w:val="001122FA"/>
    <w:rsid w:val="001170E3"/>
    <w:rsid w:val="00123361"/>
    <w:rsid w:val="00135031"/>
    <w:rsid w:val="001446E3"/>
    <w:rsid w:val="0016241E"/>
    <w:rsid w:val="001B0639"/>
    <w:rsid w:val="001B608D"/>
    <w:rsid w:val="001C6F83"/>
    <w:rsid w:val="001E047D"/>
    <w:rsid w:val="001F3414"/>
    <w:rsid w:val="002212BA"/>
    <w:rsid w:val="002856A0"/>
    <w:rsid w:val="002E7ED3"/>
    <w:rsid w:val="0034650B"/>
    <w:rsid w:val="003938AB"/>
    <w:rsid w:val="003A4268"/>
    <w:rsid w:val="003C1434"/>
    <w:rsid w:val="003C32FB"/>
    <w:rsid w:val="003C430C"/>
    <w:rsid w:val="003F2B71"/>
    <w:rsid w:val="003F6B2D"/>
    <w:rsid w:val="00411061"/>
    <w:rsid w:val="0044076C"/>
    <w:rsid w:val="004437F5"/>
    <w:rsid w:val="00446FBA"/>
    <w:rsid w:val="004509C7"/>
    <w:rsid w:val="00485495"/>
    <w:rsid w:val="0051178C"/>
    <w:rsid w:val="005243B4"/>
    <w:rsid w:val="00537DDB"/>
    <w:rsid w:val="00544B27"/>
    <w:rsid w:val="00554F5A"/>
    <w:rsid w:val="00561EAC"/>
    <w:rsid w:val="005676CC"/>
    <w:rsid w:val="00574AE9"/>
    <w:rsid w:val="005C0951"/>
    <w:rsid w:val="005F61A9"/>
    <w:rsid w:val="00633E74"/>
    <w:rsid w:val="00654900"/>
    <w:rsid w:val="00657519"/>
    <w:rsid w:val="0068530F"/>
    <w:rsid w:val="006867D3"/>
    <w:rsid w:val="00693D1F"/>
    <w:rsid w:val="006958A6"/>
    <w:rsid w:val="006D4889"/>
    <w:rsid w:val="007140B1"/>
    <w:rsid w:val="007746B5"/>
    <w:rsid w:val="0078587D"/>
    <w:rsid w:val="0079167B"/>
    <w:rsid w:val="007B09B3"/>
    <w:rsid w:val="007B0E84"/>
    <w:rsid w:val="007E2AE4"/>
    <w:rsid w:val="007F2360"/>
    <w:rsid w:val="00806A0F"/>
    <w:rsid w:val="0081206C"/>
    <w:rsid w:val="00813F8E"/>
    <w:rsid w:val="00824DD3"/>
    <w:rsid w:val="00830877"/>
    <w:rsid w:val="0083144E"/>
    <w:rsid w:val="00853BCC"/>
    <w:rsid w:val="0085542F"/>
    <w:rsid w:val="00857BDB"/>
    <w:rsid w:val="008664DF"/>
    <w:rsid w:val="008B3CDF"/>
    <w:rsid w:val="008B60AB"/>
    <w:rsid w:val="00906CAF"/>
    <w:rsid w:val="009072BB"/>
    <w:rsid w:val="00967BBA"/>
    <w:rsid w:val="009834BE"/>
    <w:rsid w:val="00991994"/>
    <w:rsid w:val="009932B5"/>
    <w:rsid w:val="00993AF1"/>
    <w:rsid w:val="009C35D5"/>
    <w:rsid w:val="009D6A37"/>
    <w:rsid w:val="009E66C3"/>
    <w:rsid w:val="009E7098"/>
    <w:rsid w:val="00A07C44"/>
    <w:rsid w:val="00A16ECD"/>
    <w:rsid w:val="00A4664C"/>
    <w:rsid w:val="00A56A11"/>
    <w:rsid w:val="00A91E32"/>
    <w:rsid w:val="00A97A51"/>
    <w:rsid w:val="00AB6018"/>
    <w:rsid w:val="00AC33BD"/>
    <w:rsid w:val="00AD55E3"/>
    <w:rsid w:val="00B469CE"/>
    <w:rsid w:val="00B75DCE"/>
    <w:rsid w:val="00B77B15"/>
    <w:rsid w:val="00B950B4"/>
    <w:rsid w:val="00BD3396"/>
    <w:rsid w:val="00BF5C77"/>
    <w:rsid w:val="00C0214A"/>
    <w:rsid w:val="00C078A1"/>
    <w:rsid w:val="00C2681F"/>
    <w:rsid w:val="00C62975"/>
    <w:rsid w:val="00C7077B"/>
    <w:rsid w:val="00C816C2"/>
    <w:rsid w:val="00CC0675"/>
    <w:rsid w:val="00D1302F"/>
    <w:rsid w:val="00D369E6"/>
    <w:rsid w:val="00D9598A"/>
    <w:rsid w:val="00DA6909"/>
    <w:rsid w:val="00DD4DC3"/>
    <w:rsid w:val="00DE473E"/>
    <w:rsid w:val="00E26340"/>
    <w:rsid w:val="00E7097B"/>
    <w:rsid w:val="00E86995"/>
    <w:rsid w:val="00E9472F"/>
    <w:rsid w:val="00EB5249"/>
    <w:rsid w:val="00EE5551"/>
    <w:rsid w:val="00EF1B88"/>
    <w:rsid w:val="00F123B7"/>
    <w:rsid w:val="00F13F1F"/>
    <w:rsid w:val="00F14B4A"/>
    <w:rsid w:val="00F23418"/>
    <w:rsid w:val="00F45B19"/>
    <w:rsid w:val="00F53491"/>
    <w:rsid w:val="00F9626A"/>
    <w:rsid w:val="00FB1A56"/>
    <w:rsid w:val="00FD728F"/>
    <w:rsid w:val="00FE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365B"/>
  <w15:chartTrackingRefBased/>
  <w15:docId w15:val="{70E8AF69-49FA-445C-828E-54D8C4AD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0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3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3F8E"/>
    <w:rPr>
      <w:color w:val="0000FF"/>
      <w:u w:val="single"/>
    </w:rPr>
  </w:style>
  <w:style w:type="character" w:customStyle="1" w:styleId="10">
    <w:name w:val="Заголовок 1 Знак"/>
    <w:basedOn w:val="a0"/>
    <w:link w:val="1"/>
    <w:uiPriority w:val="9"/>
    <w:rsid w:val="001E047D"/>
    <w:rPr>
      <w:rFonts w:ascii="Times New Roman" w:eastAsia="Times New Roman" w:hAnsi="Times New Roman" w:cs="Times New Roman"/>
      <w:b/>
      <w:bCs/>
      <w:kern w:val="36"/>
      <w:sz w:val="48"/>
      <w:szCs w:val="48"/>
      <w:lang w:eastAsia="ru-RU"/>
    </w:rPr>
  </w:style>
  <w:style w:type="character" w:customStyle="1" w:styleId="meta-category">
    <w:name w:val="meta-category"/>
    <w:basedOn w:val="a0"/>
    <w:rsid w:val="001E047D"/>
  </w:style>
  <w:style w:type="character" w:styleId="a5">
    <w:name w:val="Strong"/>
    <w:basedOn w:val="a0"/>
    <w:uiPriority w:val="22"/>
    <w:qFormat/>
    <w:rsid w:val="001E047D"/>
    <w:rPr>
      <w:b/>
      <w:bCs/>
    </w:rPr>
  </w:style>
  <w:style w:type="paragraph" w:styleId="a6">
    <w:name w:val="List Paragraph"/>
    <w:basedOn w:val="a"/>
    <w:uiPriority w:val="34"/>
    <w:qFormat/>
    <w:rsid w:val="007B09B3"/>
    <w:pPr>
      <w:ind w:left="720"/>
      <w:contextualSpacing/>
    </w:pPr>
  </w:style>
  <w:style w:type="table" w:styleId="a7">
    <w:name w:val="Table Grid"/>
    <w:basedOn w:val="a1"/>
    <w:uiPriority w:val="39"/>
    <w:rsid w:val="0039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3D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3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92212">
      <w:bodyDiv w:val="1"/>
      <w:marLeft w:val="0"/>
      <w:marRight w:val="0"/>
      <w:marTop w:val="0"/>
      <w:marBottom w:val="0"/>
      <w:divBdr>
        <w:top w:val="none" w:sz="0" w:space="0" w:color="auto"/>
        <w:left w:val="none" w:sz="0" w:space="0" w:color="auto"/>
        <w:bottom w:val="none" w:sz="0" w:space="0" w:color="auto"/>
        <w:right w:val="none" w:sz="0" w:space="0" w:color="auto"/>
      </w:divBdr>
      <w:divsChild>
        <w:div w:id="98762965">
          <w:marLeft w:val="1008"/>
          <w:marRight w:val="0"/>
          <w:marTop w:val="110"/>
          <w:marBottom w:val="0"/>
          <w:divBdr>
            <w:top w:val="none" w:sz="0" w:space="0" w:color="auto"/>
            <w:left w:val="none" w:sz="0" w:space="0" w:color="auto"/>
            <w:bottom w:val="none" w:sz="0" w:space="0" w:color="auto"/>
            <w:right w:val="none" w:sz="0" w:space="0" w:color="auto"/>
          </w:divBdr>
        </w:div>
        <w:div w:id="554505453">
          <w:marLeft w:val="0"/>
          <w:marRight w:val="0"/>
          <w:marTop w:val="120"/>
          <w:marBottom w:val="0"/>
          <w:divBdr>
            <w:top w:val="none" w:sz="0" w:space="0" w:color="auto"/>
            <w:left w:val="none" w:sz="0" w:space="0" w:color="auto"/>
            <w:bottom w:val="none" w:sz="0" w:space="0" w:color="auto"/>
            <w:right w:val="none" w:sz="0" w:space="0" w:color="auto"/>
          </w:divBdr>
        </w:div>
        <w:div w:id="1010374663">
          <w:marLeft w:val="0"/>
          <w:marRight w:val="0"/>
          <w:marTop w:val="120"/>
          <w:marBottom w:val="0"/>
          <w:divBdr>
            <w:top w:val="none" w:sz="0" w:space="0" w:color="auto"/>
            <w:left w:val="none" w:sz="0" w:space="0" w:color="auto"/>
            <w:bottom w:val="none" w:sz="0" w:space="0" w:color="auto"/>
            <w:right w:val="none" w:sz="0" w:space="0" w:color="auto"/>
          </w:divBdr>
        </w:div>
        <w:div w:id="1135366577">
          <w:marLeft w:val="0"/>
          <w:marRight w:val="0"/>
          <w:marTop w:val="120"/>
          <w:marBottom w:val="0"/>
          <w:divBdr>
            <w:top w:val="none" w:sz="0" w:space="0" w:color="auto"/>
            <w:left w:val="none" w:sz="0" w:space="0" w:color="auto"/>
            <w:bottom w:val="none" w:sz="0" w:space="0" w:color="auto"/>
            <w:right w:val="none" w:sz="0" w:space="0" w:color="auto"/>
          </w:divBdr>
        </w:div>
        <w:div w:id="1457213078">
          <w:marLeft w:val="0"/>
          <w:marRight w:val="0"/>
          <w:marTop w:val="120"/>
          <w:marBottom w:val="0"/>
          <w:divBdr>
            <w:top w:val="none" w:sz="0" w:space="0" w:color="auto"/>
            <w:left w:val="none" w:sz="0" w:space="0" w:color="auto"/>
            <w:bottom w:val="none" w:sz="0" w:space="0" w:color="auto"/>
            <w:right w:val="none" w:sz="0" w:space="0" w:color="auto"/>
          </w:divBdr>
        </w:div>
        <w:div w:id="1594779019">
          <w:marLeft w:val="1008"/>
          <w:marRight w:val="0"/>
          <w:marTop w:val="110"/>
          <w:marBottom w:val="0"/>
          <w:divBdr>
            <w:top w:val="none" w:sz="0" w:space="0" w:color="auto"/>
            <w:left w:val="none" w:sz="0" w:space="0" w:color="auto"/>
            <w:bottom w:val="none" w:sz="0" w:space="0" w:color="auto"/>
            <w:right w:val="none" w:sz="0" w:space="0" w:color="auto"/>
          </w:divBdr>
        </w:div>
        <w:div w:id="1683124078">
          <w:marLeft w:val="1008"/>
          <w:marRight w:val="0"/>
          <w:marTop w:val="110"/>
          <w:marBottom w:val="0"/>
          <w:divBdr>
            <w:top w:val="none" w:sz="0" w:space="0" w:color="auto"/>
            <w:left w:val="none" w:sz="0" w:space="0" w:color="auto"/>
            <w:bottom w:val="none" w:sz="0" w:space="0" w:color="auto"/>
            <w:right w:val="none" w:sz="0" w:space="0" w:color="auto"/>
          </w:divBdr>
        </w:div>
        <w:div w:id="1896239953">
          <w:marLeft w:val="0"/>
          <w:marRight w:val="0"/>
          <w:marTop w:val="120"/>
          <w:marBottom w:val="0"/>
          <w:divBdr>
            <w:top w:val="none" w:sz="0" w:space="0" w:color="auto"/>
            <w:left w:val="none" w:sz="0" w:space="0" w:color="auto"/>
            <w:bottom w:val="none" w:sz="0" w:space="0" w:color="auto"/>
            <w:right w:val="none" w:sz="0" w:space="0" w:color="auto"/>
          </w:divBdr>
        </w:div>
        <w:div w:id="1942107502">
          <w:marLeft w:val="0"/>
          <w:marRight w:val="0"/>
          <w:marTop w:val="120"/>
          <w:marBottom w:val="0"/>
          <w:divBdr>
            <w:top w:val="none" w:sz="0" w:space="0" w:color="auto"/>
            <w:left w:val="none" w:sz="0" w:space="0" w:color="auto"/>
            <w:bottom w:val="none" w:sz="0" w:space="0" w:color="auto"/>
            <w:right w:val="none" w:sz="0" w:space="0" w:color="auto"/>
          </w:divBdr>
        </w:div>
        <w:div w:id="1996568478">
          <w:marLeft w:val="0"/>
          <w:marRight w:val="0"/>
          <w:marTop w:val="120"/>
          <w:marBottom w:val="0"/>
          <w:divBdr>
            <w:top w:val="none" w:sz="0" w:space="0" w:color="auto"/>
            <w:left w:val="none" w:sz="0" w:space="0" w:color="auto"/>
            <w:bottom w:val="none" w:sz="0" w:space="0" w:color="auto"/>
            <w:right w:val="none" w:sz="0" w:space="0" w:color="auto"/>
          </w:divBdr>
        </w:div>
      </w:divsChild>
    </w:div>
    <w:div w:id="348990390">
      <w:bodyDiv w:val="1"/>
      <w:marLeft w:val="0"/>
      <w:marRight w:val="0"/>
      <w:marTop w:val="0"/>
      <w:marBottom w:val="0"/>
      <w:divBdr>
        <w:top w:val="none" w:sz="0" w:space="0" w:color="auto"/>
        <w:left w:val="none" w:sz="0" w:space="0" w:color="auto"/>
        <w:bottom w:val="none" w:sz="0" w:space="0" w:color="auto"/>
        <w:right w:val="none" w:sz="0" w:space="0" w:color="auto"/>
      </w:divBdr>
      <w:divsChild>
        <w:div w:id="1590383505">
          <w:marLeft w:val="0"/>
          <w:marRight w:val="0"/>
          <w:marTop w:val="0"/>
          <w:marBottom w:val="300"/>
          <w:divBdr>
            <w:top w:val="none" w:sz="0" w:space="0" w:color="auto"/>
            <w:left w:val="none" w:sz="0" w:space="0" w:color="auto"/>
            <w:bottom w:val="none" w:sz="0" w:space="0" w:color="auto"/>
            <w:right w:val="none" w:sz="0" w:space="0" w:color="auto"/>
          </w:divBdr>
        </w:div>
      </w:divsChild>
    </w:div>
    <w:div w:id="657269978">
      <w:bodyDiv w:val="1"/>
      <w:marLeft w:val="0"/>
      <w:marRight w:val="0"/>
      <w:marTop w:val="0"/>
      <w:marBottom w:val="0"/>
      <w:divBdr>
        <w:top w:val="none" w:sz="0" w:space="0" w:color="auto"/>
        <w:left w:val="none" w:sz="0" w:space="0" w:color="auto"/>
        <w:bottom w:val="none" w:sz="0" w:space="0" w:color="auto"/>
        <w:right w:val="none" w:sz="0" w:space="0" w:color="auto"/>
      </w:divBdr>
      <w:divsChild>
        <w:div w:id="357434526">
          <w:marLeft w:val="0"/>
          <w:marRight w:val="0"/>
          <w:marTop w:val="96"/>
          <w:marBottom w:val="96"/>
          <w:divBdr>
            <w:top w:val="none" w:sz="0" w:space="0" w:color="auto"/>
            <w:left w:val="none" w:sz="0" w:space="0" w:color="auto"/>
            <w:bottom w:val="none" w:sz="0" w:space="0" w:color="auto"/>
            <w:right w:val="none" w:sz="0" w:space="0" w:color="auto"/>
          </w:divBdr>
        </w:div>
        <w:div w:id="860506469">
          <w:marLeft w:val="0"/>
          <w:marRight w:val="0"/>
          <w:marTop w:val="0"/>
          <w:marBottom w:val="0"/>
          <w:divBdr>
            <w:top w:val="none" w:sz="0" w:space="0" w:color="auto"/>
            <w:left w:val="none" w:sz="0" w:space="0" w:color="auto"/>
            <w:bottom w:val="none" w:sz="0" w:space="0" w:color="auto"/>
            <w:right w:val="none" w:sz="0" w:space="0" w:color="auto"/>
          </w:divBdr>
        </w:div>
      </w:divsChild>
    </w:div>
    <w:div w:id="7218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diagramQuickStyle" Target="diagrams/quickStyle1.xm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4.jpg"/></Relationships>
</file>

<file path=word/diagrams/_rels/data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g"/><Relationship Id="rId4" Type="http://schemas.openxmlformats.org/officeDocument/2006/relationships/image" Target="../media/image8.jpeg"/><Relationship Id="rId9" Type="http://schemas.openxmlformats.org/officeDocument/2006/relationships/image" Target="../media/image13.jpeg"/></Relationships>
</file>

<file path=word/diagrams/_rels/drawing1.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g"/><Relationship Id="rId1" Type="http://schemas.openxmlformats.org/officeDocument/2006/relationships/image" Target="../media/image5.jpeg"/><Relationship Id="rId6" Type="http://schemas.openxmlformats.org/officeDocument/2006/relationships/image" Target="../media/image9.jpg"/><Relationship Id="rId5" Type="http://schemas.openxmlformats.org/officeDocument/2006/relationships/image" Target="../media/image10.jpeg"/><Relationship Id="rId4" Type="http://schemas.openxmlformats.org/officeDocument/2006/relationships/image" Target="../media/image8.jpeg"/><Relationship Id="rId9"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EB3B63-CD69-4DA3-8274-D9DD910AFA2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DEA258D7-256B-4933-87BB-802B1E3DEB85}">
      <dgm:prSet phldrT="[Текст]"/>
      <dgm:spPr>
        <a:xfrm>
          <a:off x="110307" y="402"/>
          <a:ext cx="957177" cy="574306"/>
        </a:xfrm>
        <a:prstGeom prst="rect">
          <a:avLst/>
        </a:prstGeom>
        <a:blipFill dpi="0" rotWithShape="0">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2C28CFE6-41E5-4B9E-A031-6A64D2DFC019}" type="parTrans" cxnId="{197F71DB-5806-4658-9E63-EF44EF3C9281}">
      <dgm:prSet/>
      <dgm:spPr/>
      <dgm:t>
        <a:bodyPr/>
        <a:lstStyle/>
        <a:p>
          <a:endParaRPr lang="ru-RU"/>
        </a:p>
      </dgm:t>
    </dgm:pt>
    <dgm:pt modelId="{9F2E7ACE-2A3F-412C-9642-14102D78DB43}" type="sibTrans" cxnId="{197F71DB-5806-4658-9E63-EF44EF3C9281}">
      <dgm:prSet/>
      <dgm:spPr/>
      <dgm:t>
        <a:bodyPr/>
        <a:lstStyle/>
        <a:p>
          <a:endParaRPr lang="ru-RU"/>
        </a:p>
      </dgm:t>
    </dgm:pt>
    <dgm:pt modelId="{84037F93-92C7-41E4-8884-FB835B1CEAD3}">
      <dgm:prSet phldrT="[Текст]"/>
      <dgm:spPr>
        <a:xfrm>
          <a:off x="1163203" y="402"/>
          <a:ext cx="957177" cy="574306"/>
        </a:xfrm>
        <a:prstGeom prst="rect">
          <a:avLst/>
        </a:prstGeom>
        <a:blipFill rotWithShape="0">
          <a:blip xmlns:r="http://schemas.openxmlformats.org/officeDocument/2006/relationships" r:embed="rId2"/>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A9497717-D70E-4900-80A5-F2DBD3BDD027}" type="parTrans" cxnId="{D3408C62-5671-4D4D-A253-0B565C951E22}">
      <dgm:prSet/>
      <dgm:spPr/>
      <dgm:t>
        <a:bodyPr/>
        <a:lstStyle/>
        <a:p>
          <a:endParaRPr lang="ru-RU"/>
        </a:p>
      </dgm:t>
    </dgm:pt>
    <dgm:pt modelId="{9771D915-61CE-40CA-9C8F-134E59CBD8A1}" type="sibTrans" cxnId="{D3408C62-5671-4D4D-A253-0B565C951E22}">
      <dgm:prSet/>
      <dgm:spPr/>
      <dgm:t>
        <a:bodyPr/>
        <a:lstStyle/>
        <a:p>
          <a:endParaRPr lang="ru-RU"/>
        </a:p>
      </dgm:t>
    </dgm:pt>
    <dgm:pt modelId="{29902DA5-72B7-4526-8E00-86937382DC28}">
      <dgm:prSet phldrT="[Текст]"/>
      <dgm:spPr>
        <a:xfrm>
          <a:off x="2206575" y="0"/>
          <a:ext cx="957177" cy="574306"/>
        </a:xfrm>
        <a:prstGeom prst="rect">
          <a:avLst/>
        </a:prstGeom>
        <a:blipFill dpi="0" rotWithShape="0">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5F3AB721-342C-4437-927C-E9AB8DEAE25E}" type="parTrans" cxnId="{9047CA8E-66BA-4EA4-AEA5-6D4842D05D37}">
      <dgm:prSet/>
      <dgm:spPr/>
      <dgm:t>
        <a:bodyPr/>
        <a:lstStyle/>
        <a:p>
          <a:endParaRPr lang="ru-RU"/>
        </a:p>
      </dgm:t>
    </dgm:pt>
    <dgm:pt modelId="{ABEEBFAB-B4DD-44A3-B3B1-6506031CB357}" type="sibTrans" cxnId="{9047CA8E-66BA-4EA4-AEA5-6D4842D05D37}">
      <dgm:prSet/>
      <dgm:spPr/>
      <dgm:t>
        <a:bodyPr/>
        <a:lstStyle/>
        <a:p>
          <a:endParaRPr lang="ru-RU"/>
        </a:p>
      </dgm:t>
    </dgm:pt>
    <dgm:pt modelId="{5BF65516-57AD-4323-BD5C-D974F3518BD3}">
      <dgm:prSet phldrT="[Текст]"/>
      <dgm:spPr>
        <a:xfrm>
          <a:off x="110307" y="670426"/>
          <a:ext cx="957177" cy="574306"/>
        </a:xfrm>
        <a:prstGeom prst="rect">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BD7B1B38-214C-4944-A9D5-2C85E58C29CC}" type="parTrans" cxnId="{30227293-DB8A-4311-AABA-F1088E80AAFD}">
      <dgm:prSet/>
      <dgm:spPr/>
      <dgm:t>
        <a:bodyPr/>
        <a:lstStyle/>
        <a:p>
          <a:endParaRPr lang="ru-RU"/>
        </a:p>
      </dgm:t>
    </dgm:pt>
    <dgm:pt modelId="{26DA2567-90CF-4FB2-8D11-2536CFF9171D}" type="sibTrans" cxnId="{30227293-DB8A-4311-AABA-F1088E80AAFD}">
      <dgm:prSet/>
      <dgm:spPr/>
      <dgm:t>
        <a:bodyPr/>
        <a:lstStyle/>
        <a:p>
          <a:endParaRPr lang="ru-RU"/>
        </a:p>
      </dgm:t>
    </dgm:pt>
    <dgm:pt modelId="{7FFE1E30-5F40-4430-8BBB-18EFE74B7659}">
      <dgm:prSet phldrT="[Текст]"/>
      <dgm:spPr>
        <a:xfrm>
          <a:off x="2216099" y="670426"/>
          <a:ext cx="957177" cy="574306"/>
        </a:xfrm>
        <a:prstGeom prst="rect">
          <a:avLst/>
        </a:prstGeom>
        <a:blipFill rotWithShape="0">
          <a:blip xmlns:r="http://schemas.openxmlformats.org/officeDocument/2006/relationships" r:embed="rId5"/>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32427A70-2812-41FA-8E51-4556A84A77B0}" type="parTrans" cxnId="{19FF201A-6369-489D-BDA9-16F789E77385}">
      <dgm:prSet/>
      <dgm:spPr/>
      <dgm:t>
        <a:bodyPr/>
        <a:lstStyle/>
        <a:p>
          <a:endParaRPr lang="ru-RU"/>
        </a:p>
      </dgm:t>
    </dgm:pt>
    <dgm:pt modelId="{FBB53E58-5622-43C6-8F33-E6F7253446D5}" type="sibTrans" cxnId="{19FF201A-6369-489D-BDA9-16F789E77385}">
      <dgm:prSet/>
      <dgm:spPr/>
      <dgm:t>
        <a:bodyPr/>
        <a:lstStyle/>
        <a:p>
          <a:endParaRPr lang="ru-RU"/>
        </a:p>
      </dgm:t>
    </dgm:pt>
    <dgm:pt modelId="{4B1A4925-8D59-4ED4-B7A1-B46C8F5B27BD}">
      <dgm:prSet/>
      <dgm:spPr>
        <a:xfrm>
          <a:off x="1163203" y="670426"/>
          <a:ext cx="957177" cy="574306"/>
        </a:xfrm>
        <a:prstGeom prst="rect">
          <a:avLst/>
        </a:prstGeom>
        <a:blipFill dpi="0" rotWithShape="1">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A6EE54A5-CD34-4C53-B513-3C485065BF20}" type="parTrans" cxnId="{06B26AB7-97B8-4272-B81E-33256876D0B7}">
      <dgm:prSet/>
      <dgm:spPr/>
      <dgm:t>
        <a:bodyPr/>
        <a:lstStyle/>
        <a:p>
          <a:endParaRPr lang="ru-RU"/>
        </a:p>
      </dgm:t>
    </dgm:pt>
    <dgm:pt modelId="{8A661EB8-45AE-4BC2-9AF7-3338114B9E2F}" type="sibTrans" cxnId="{06B26AB7-97B8-4272-B81E-33256876D0B7}">
      <dgm:prSet/>
      <dgm:spPr/>
      <dgm:t>
        <a:bodyPr/>
        <a:lstStyle/>
        <a:p>
          <a:endParaRPr lang="ru-RU"/>
        </a:p>
      </dgm:t>
    </dgm:pt>
    <dgm:pt modelId="{1E8C728B-61A9-4727-B933-05FFB1758CE9}">
      <dgm:prSet/>
      <dgm:spPr>
        <a:xfrm>
          <a:off x="110307" y="1340451"/>
          <a:ext cx="957177" cy="574306"/>
        </a:xfrm>
        <a:prstGeom prst="rect">
          <a:avLst/>
        </a:prstGeom>
        <a:blipFill dpi="0" rotWithShape="0">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B870EEE6-D365-4FA2-A306-70D2BA78BDE2}" type="parTrans" cxnId="{AE89E74D-EA0D-4D3F-B5A7-DEC2486B9A50}">
      <dgm:prSet/>
      <dgm:spPr/>
      <dgm:t>
        <a:bodyPr/>
        <a:lstStyle/>
        <a:p>
          <a:endParaRPr lang="ru-RU"/>
        </a:p>
      </dgm:t>
    </dgm:pt>
    <dgm:pt modelId="{E2D807F0-5A8C-4290-A03D-6E5495E6929F}" type="sibTrans" cxnId="{AE89E74D-EA0D-4D3F-B5A7-DEC2486B9A50}">
      <dgm:prSet/>
      <dgm:spPr/>
      <dgm:t>
        <a:bodyPr/>
        <a:lstStyle/>
        <a:p>
          <a:endParaRPr lang="ru-RU"/>
        </a:p>
      </dgm:t>
    </dgm:pt>
    <dgm:pt modelId="{115CD4C7-D322-4F6D-A4E3-CC7218A2D810}">
      <dgm:prSet/>
      <dgm:spPr>
        <a:xfrm>
          <a:off x="1163203" y="1340451"/>
          <a:ext cx="957177" cy="574306"/>
        </a:xfrm>
        <a:prstGeom prst="rect">
          <a:avLst/>
        </a:prstGeom>
        <a:blipFill dpi="0" rotWithShape="1">
          <a:blip xmlns:r="http://schemas.openxmlformats.org/officeDocument/2006/relationships" r:embed="rId8"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3909950B-3FF4-4000-ADF7-5E6F0B8AE257}" type="parTrans" cxnId="{25CC2CCC-AC2F-4B88-9884-DD46CECB174C}">
      <dgm:prSet/>
      <dgm:spPr/>
      <dgm:t>
        <a:bodyPr/>
        <a:lstStyle/>
        <a:p>
          <a:endParaRPr lang="ru-RU"/>
        </a:p>
      </dgm:t>
    </dgm:pt>
    <dgm:pt modelId="{C25838D9-5458-4663-A9EA-FCF06636E952}" type="sibTrans" cxnId="{25CC2CCC-AC2F-4B88-9884-DD46CECB174C}">
      <dgm:prSet/>
      <dgm:spPr/>
      <dgm:t>
        <a:bodyPr/>
        <a:lstStyle/>
        <a:p>
          <a:endParaRPr lang="ru-RU"/>
        </a:p>
      </dgm:t>
    </dgm:pt>
    <dgm:pt modelId="{70CCCDC5-F0B3-48F5-A53A-7AC41B62CE10}">
      <dgm:prSet/>
      <dgm:spPr>
        <a:xfrm>
          <a:off x="2225623" y="1340451"/>
          <a:ext cx="957177" cy="574306"/>
        </a:xfrm>
        <a:prstGeom prst="rect">
          <a:avLst/>
        </a:prstGeom>
        <a:blipFill dpi="0" rotWithShape="1">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solidFill>
              <a:sysClr val="window" lastClr="FFFFFF"/>
            </a:solidFill>
            <a:latin typeface="Calibri" panose="020F0502020204030204"/>
            <a:ea typeface="+mn-ea"/>
            <a:cs typeface="+mn-cs"/>
          </a:endParaRPr>
        </a:p>
      </dgm:t>
    </dgm:pt>
    <dgm:pt modelId="{392C3C8B-0CD0-41CE-A613-D2CDA5B46DA9}" type="parTrans" cxnId="{4C4906DD-5057-47B9-9827-A2CD758B96EE}">
      <dgm:prSet/>
      <dgm:spPr/>
      <dgm:t>
        <a:bodyPr/>
        <a:lstStyle/>
        <a:p>
          <a:endParaRPr lang="ru-RU"/>
        </a:p>
      </dgm:t>
    </dgm:pt>
    <dgm:pt modelId="{4F4E250D-25A1-4D6F-B546-117D2214D144}" type="sibTrans" cxnId="{4C4906DD-5057-47B9-9827-A2CD758B96EE}">
      <dgm:prSet/>
      <dgm:spPr/>
      <dgm:t>
        <a:bodyPr/>
        <a:lstStyle/>
        <a:p>
          <a:endParaRPr lang="ru-RU"/>
        </a:p>
      </dgm:t>
    </dgm:pt>
    <dgm:pt modelId="{2566ACF1-2621-467A-9455-DFD693264565}" type="pres">
      <dgm:prSet presAssocID="{F2EB3B63-CD69-4DA3-8274-D9DD910AFA26}" presName="diagram" presStyleCnt="0">
        <dgm:presLayoutVars>
          <dgm:dir/>
          <dgm:resizeHandles val="exact"/>
        </dgm:presLayoutVars>
      </dgm:prSet>
      <dgm:spPr/>
      <dgm:t>
        <a:bodyPr/>
        <a:lstStyle/>
        <a:p>
          <a:endParaRPr lang="ru-RU"/>
        </a:p>
      </dgm:t>
    </dgm:pt>
    <dgm:pt modelId="{673B3A3D-12D0-42D0-A00A-D2C980A23AAC}" type="pres">
      <dgm:prSet presAssocID="{DEA258D7-256B-4933-87BB-802B1E3DEB85}" presName="node" presStyleLbl="node1" presStyleIdx="0" presStyleCnt="9">
        <dgm:presLayoutVars>
          <dgm:bulletEnabled val="1"/>
        </dgm:presLayoutVars>
      </dgm:prSet>
      <dgm:spPr/>
      <dgm:t>
        <a:bodyPr/>
        <a:lstStyle/>
        <a:p>
          <a:endParaRPr lang="ru-RU"/>
        </a:p>
      </dgm:t>
    </dgm:pt>
    <dgm:pt modelId="{01DA1B23-AEAA-47F7-A521-2CC13C438BDA}" type="pres">
      <dgm:prSet presAssocID="{9F2E7ACE-2A3F-412C-9642-14102D78DB43}" presName="sibTrans" presStyleCnt="0"/>
      <dgm:spPr/>
    </dgm:pt>
    <dgm:pt modelId="{F60FB3F7-D1A7-43CE-A366-AD1784549F54}" type="pres">
      <dgm:prSet presAssocID="{84037F93-92C7-41E4-8884-FB835B1CEAD3}" presName="node" presStyleLbl="node1" presStyleIdx="1" presStyleCnt="9">
        <dgm:presLayoutVars>
          <dgm:bulletEnabled val="1"/>
        </dgm:presLayoutVars>
      </dgm:prSet>
      <dgm:spPr/>
      <dgm:t>
        <a:bodyPr/>
        <a:lstStyle/>
        <a:p>
          <a:endParaRPr lang="ru-RU"/>
        </a:p>
      </dgm:t>
    </dgm:pt>
    <dgm:pt modelId="{F94BF214-7272-452B-B0F9-253E7503DB0E}" type="pres">
      <dgm:prSet presAssocID="{9771D915-61CE-40CA-9C8F-134E59CBD8A1}" presName="sibTrans" presStyleCnt="0"/>
      <dgm:spPr/>
    </dgm:pt>
    <dgm:pt modelId="{0935EA31-2E6D-442C-83F1-D2F41A63EFA0}" type="pres">
      <dgm:prSet presAssocID="{29902DA5-72B7-4526-8E00-86937382DC28}" presName="node" presStyleLbl="node1" presStyleIdx="2" presStyleCnt="9" custLinFactNeighborX="-995" custLinFactNeighborY="-70">
        <dgm:presLayoutVars>
          <dgm:bulletEnabled val="1"/>
        </dgm:presLayoutVars>
      </dgm:prSet>
      <dgm:spPr/>
      <dgm:t>
        <a:bodyPr/>
        <a:lstStyle/>
        <a:p>
          <a:endParaRPr lang="ru-RU"/>
        </a:p>
      </dgm:t>
    </dgm:pt>
    <dgm:pt modelId="{B1C0827A-7812-4677-B507-2C941250F1FD}" type="pres">
      <dgm:prSet presAssocID="{ABEEBFAB-B4DD-44A3-B3B1-6506031CB357}" presName="sibTrans" presStyleCnt="0"/>
      <dgm:spPr/>
    </dgm:pt>
    <dgm:pt modelId="{ED7D6654-4CA4-479B-9859-894406C4E149}" type="pres">
      <dgm:prSet presAssocID="{5BF65516-57AD-4323-BD5C-D974F3518BD3}" presName="node" presStyleLbl="node1" presStyleIdx="3" presStyleCnt="9">
        <dgm:presLayoutVars>
          <dgm:bulletEnabled val="1"/>
        </dgm:presLayoutVars>
      </dgm:prSet>
      <dgm:spPr/>
      <dgm:t>
        <a:bodyPr/>
        <a:lstStyle/>
        <a:p>
          <a:endParaRPr lang="ru-RU"/>
        </a:p>
      </dgm:t>
    </dgm:pt>
    <dgm:pt modelId="{81C13BE3-0A30-469B-8347-94242864B098}" type="pres">
      <dgm:prSet presAssocID="{26DA2567-90CF-4FB2-8D11-2536CFF9171D}" presName="sibTrans" presStyleCnt="0"/>
      <dgm:spPr/>
    </dgm:pt>
    <dgm:pt modelId="{B0C610D2-526D-4106-A533-C914366A931F}" type="pres">
      <dgm:prSet presAssocID="{4B1A4925-8D59-4ED4-B7A1-B46C8F5B27BD}" presName="node" presStyleLbl="node1" presStyleIdx="4" presStyleCnt="9">
        <dgm:presLayoutVars>
          <dgm:bulletEnabled val="1"/>
        </dgm:presLayoutVars>
      </dgm:prSet>
      <dgm:spPr/>
      <dgm:t>
        <a:bodyPr/>
        <a:lstStyle/>
        <a:p>
          <a:endParaRPr lang="ru-RU"/>
        </a:p>
      </dgm:t>
    </dgm:pt>
    <dgm:pt modelId="{75D2A76A-6B81-42B7-AF36-D8F9F0236BEE}" type="pres">
      <dgm:prSet presAssocID="{8A661EB8-45AE-4BC2-9AF7-3338114B9E2F}" presName="sibTrans" presStyleCnt="0"/>
      <dgm:spPr/>
    </dgm:pt>
    <dgm:pt modelId="{3654F493-B354-40F6-BC88-F6DF3292F3D5}" type="pres">
      <dgm:prSet presAssocID="{7FFE1E30-5F40-4430-8BBB-18EFE74B7659}" presName="node" presStyleLbl="node1" presStyleIdx="5" presStyleCnt="9">
        <dgm:presLayoutVars>
          <dgm:bulletEnabled val="1"/>
        </dgm:presLayoutVars>
      </dgm:prSet>
      <dgm:spPr/>
      <dgm:t>
        <a:bodyPr/>
        <a:lstStyle/>
        <a:p>
          <a:endParaRPr lang="ru-RU"/>
        </a:p>
      </dgm:t>
    </dgm:pt>
    <dgm:pt modelId="{840F067D-AA0E-4FAD-927A-1337EDB10DE4}" type="pres">
      <dgm:prSet presAssocID="{FBB53E58-5622-43C6-8F33-E6F7253446D5}" presName="sibTrans" presStyleCnt="0"/>
      <dgm:spPr/>
    </dgm:pt>
    <dgm:pt modelId="{32BF309F-F27F-4713-A4D6-6A2F76D0D7FF}" type="pres">
      <dgm:prSet presAssocID="{1E8C728B-61A9-4727-B933-05FFB1758CE9}" presName="node" presStyleLbl="node1" presStyleIdx="6" presStyleCnt="9">
        <dgm:presLayoutVars>
          <dgm:bulletEnabled val="1"/>
        </dgm:presLayoutVars>
      </dgm:prSet>
      <dgm:spPr/>
      <dgm:t>
        <a:bodyPr/>
        <a:lstStyle/>
        <a:p>
          <a:endParaRPr lang="ru-RU"/>
        </a:p>
      </dgm:t>
    </dgm:pt>
    <dgm:pt modelId="{9E87D5DB-1FC9-4113-9BAD-60557BEF7EC5}" type="pres">
      <dgm:prSet presAssocID="{E2D807F0-5A8C-4290-A03D-6E5495E6929F}" presName="sibTrans" presStyleCnt="0"/>
      <dgm:spPr/>
    </dgm:pt>
    <dgm:pt modelId="{6DC1DEE9-D6A3-445C-854A-E62E474C87D4}" type="pres">
      <dgm:prSet presAssocID="{115CD4C7-D322-4F6D-A4E3-CC7218A2D810}" presName="node" presStyleLbl="node1" presStyleIdx="7" presStyleCnt="9">
        <dgm:presLayoutVars>
          <dgm:bulletEnabled val="1"/>
        </dgm:presLayoutVars>
      </dgm:prSet>
      <dgm:spPr/>
      <dgm:t>
        <a:bodyPr/>
        <a:lstStyle/>
        <a:p>
          <a:endParaRPr lang="ru-RU"/>
        </a:p>
      </dgm:t>
    </dgm:pt>
    <dgm:pt modelId="{782F9FA8-A24C-45F2-A985-F90744A18C65}" type="pres">
      <dgm:prSet presAssocID="{C25838D9-5458-4663-A9EA-FCF06636E952}" presName="sibTrans" presStyleCnt="0"/>
      <dgm:spPr/>
    </dgm:pt>
    <dgm:pt modelId="{4DC6445A-8476-4803-8C1A-B1FC56A53ECF}" type="pres">
      <dgm:prSet presAssocID="{70CCCDC5-F0B3-48F5-A53A-7AC41B62CE10}" presName="node" presStyleLbl="node1" presStyleIdx="8" presStyleCnt="9" custLinFactNeighborX="995">
        <dgm:presLayoutVars>
          <dgm:bulletEnabled val="1"/>
        </dgm:presLayoutVars>
      </dgm:prSet>
      <dgm:spPr/>
      <dgm:t>
        <a:bodyPr/>
        <a:lstStyle/>
        <a:p>
          <a:endParaRPr lang="ru-RU"/>
        </a:p>
      </dgm:t>
    </dgm:pt>
  </dgm:ptLst>
  <dgm:cxnLst>
    <dgm:cxn modelId="{197F71DB-5806-4658-9E63-EF44EF3C9281}" srcId="{F2EB3B63-CD69-4DA3-8274-D9DD910AFA26}" destId="{DEA258D7-256B-4933-87BB-802B1E3DEB85}" srcOrd="0" destOrd="0" parTransId="{2C28CFE6-41E5-4B9E-A031-6A64D2DFC019}" sibTransId="{9F2E7ACE-2A3F-412C-9642-14102D78DB43}"/>
    <dgm:cxn modelId="{0E207686-970F-4234-B016-5FD68FE1CB85}" type="presOf" srcId="{7FFE1E30-5F40-4430-8BBB-18EFE74B7659}" destId="{3654F493-B354-40F6-BC88-F6DF3292F3D5}" srcOrd="0" destOrd="0" presId="urn:microsoft.com/office/officeart/2005/8/layout/default"/>
    <dgm:cxn modelId="{64184169-14BC-49DA-AD43-7174F4D62DDE}" type="presOf" srcId="{DEA258D7-256B-4933-87BB-802B1E3DEB85}" destId="{673B3A3D-12D0-42D0-A00A-D2C980A23AAC}" srcOrd="0" destOrd="0" presId="urn:microsoft.com/office/officeart/2005/8/layout/default"/>
    <dgm:cxn modelId="{5E326F2F-1918-46EF-9806-92F3BA7C359C}" type="presOf" srcId="{4B1A4925-8D59-4ED4-B7A1-B46C8F5B27BD}" destId="{B0C610D2-526D-4106-A533-C914366A931F}" srcOrd="0" destOrd="0" presId="urn:microsoft.com/office/officeart/2005/8/layout/default"/>
    <dgm:cxn modelId="{19FF201A-6369-489D-BDA9-16F789E77385}" srcId="{F2EB3B63-CD69-4DA3-8274-D9DD910AFA26}" destId="{7FFE1E30-5F40-4430-8BBB-18EFE74B7659}" srcOrd="5" destOrd="0" parTransId="{32427A70-2812-41FA-8E51-4556A84A77B0}" sibTransId="{FBB53E58-5622-43C6-8F33-E6F7253446D5}"/>
    <dgm:cxn modelId="{852478B7-DDEC-4DF6-B9CD-BC4C50D82A5B}" type="presOf" srcId="{29902DA5-72B7-4526-8E00-86937382DC28}" destId="{0935EA31-2E6D-442C-83F1-D2F41A63EFA0}" srcOrd="0" destOrd="0" presId="urn:microsoft.com/office/officeart/2005/8/layout/default"/>
    <dgm:cxn modelId="{C67F15BA-1DBF-48A0-8F0B-0A80F5E29BFD}" type="presOf" srcId="{70CCCDC5-F0B3-48F5-A53A-7AC41B62CE10}" destId="{4DC6445A-8476-4803-8C1A-B1FC56A53ECF}" srcOrd="0" destOrd="0" presId="urn:microsoft.com/office/officeart/2005/8/layout/default"/>
    <dgm:cxn modelId="{CA9C9815-60BA-4C4D-BBDC-A88677AE008D}" type="presOf" srcId="{F2EB3B63-CD69-4DA3-8274-D9DD910AFA26}" destId="{2566ACF1-2621-467A-9455-DFD693264565}" srcOrd="0" destOrd="0" presId="urn:microsoft.com/office/officeart/2005/8/layout/default"/>
    <dgm:cxn modelId="{30227293-DB8A-4311-AABA-F1088E80AAFD}" srcId="{F2EB3B63-CD69-4DA3-8274-D9DD910AFA26}" destId="{5BF65516-57AD-4323-BD5C-D974F3518BD3}" srcOrd="3" destOrd="0" parTransId="{BD7B1B38-214C-4944-A9D5-2C85E58C29CC}" sibTransId="{26DA2567-90CF-4FB2-8D11-2536CFF9171D}"/>
    <dgm:cxn modelId="{F882CBD1-ED65-4627-ABF8-C6B7C4FFEEF0}" type="presOf" srcId="{84037F93-92C7-41E4-8884-FB835B1CEAD3}" destId="{F60FB3F7-D1A7-43CE-A366-AD1784549F54}" srcOrd="0" destOrd="0" presId="urn:microsoft.com/office/officeart/2005/8/layout/default"/>
    <dgm:cxn modelId="{AE89E74D-EA0D-4D3F-B5A7-DEC2486B9A50}" srcId="{F2EB3B63-CD69-4DA3-8274-D9DD910AFA26}" destId="{1E8C728B-61A9-4727-B933-05FFB1758CE9}" srcOrd="6" destOrd="0" parTransId="{B870EEE6-D365-4FA2-A306-70D2BA78BDE2}" sibTransId="{E2D807F0-5A8C-4290-A03D-6E5495E6929F}"/>
    <dgm:cxn modelId="{D3408C62-5671-4D4D-A253-0B565C951E22}" srcId="{F2EB3B63-CD69-4DA3-8274-D9DD910AFA26}" destId="{84037F93-92C7-41E4-8884-FB835B1CEAD3}" srcOrd="1" destOrd="0" parTransId="{A9497717-D70E-4900-80A5-F2DBD3BDD027}" sibTransId="{9771D915-61CE-40CA-9C8F-134E59CBD8A1}"/>
    <dgm:cxn modelId="{4C4906DD-5057-47B9-9827-A2CD758B96EE}" srcId="{F2EB3B63-CD69-4DA3-8274-D9DD910AFA26}" destId="{70CCCDC5-F0B3-48F5-A53A-7AC41B62CE10}" srcOrd="8" destOrd="0" parTransId="{392C3C8B-0CD0-41CE-A613-D2CDA5B46DA9}" sibTransId="{4F4E250D-25A1-4D6F-B546-117D2214D144}"/>
    <dgm:cxn modelId="{35201DA3-5A66-4D34-B5B9-FB45CD6E360E}" type="presOf" srcId="{1E8C728B-61A9-4727-B933-05FFB1758CE9}" destId="{32BF309F-F27F-4713-A4D6-6A2F76D0D7FF}" srcOrd="0" destOrd="0" presId="urn:microsoft.com/office/officeart/2005/8/layout/default"/>
    <dgm:cxn modelId="{9047CA8E-66BA-4EA4-AEA5-6D4842D05D37}" srcId="{F2EB3B63-CD69-4DA3-8274-D9DD910AFA26}" destId="{29902DA5-72B7-4526-8E00-86937382DC28}" srcOrd="2" destOrd="0" parTransId="{5F3AB721-342C-4437-927C-E9AB8DEAE25E}" sibTransId="{ABEEBFAB-B4DD-44A3-B3B1-6506031CB357}"/>
    <dgm:cxn modelId="{D52B8292-4D46-46A7-9B2B-DBC933578DBE}" type="presOf" srcId="{115CD4C7-D322-4F6D-A4E3-CC7218A2D810}" destId="{6DC1DEE9-D6A3-445C-854A-E62E474C87D4}" srcOrd="0" destOrd="0" presId="urn:microsoft.com/office/officeart/2005/8/layout/default"/>
    <dgm:cxn modelId="{06B26AB7-97B8-4272-B81E-33256876D0B7}" srcId="{F2EB3B63-CD69-4DA3-8274-D9DD910AFA26}" destId="{4B1A4925-8D59-4ED4-B7A1-B46C8F5B27BD}" srcOrd="4" destOrd="0" parTransId="{A6EE54A5-CD34-4C53-B513-3C485065BF20}" sibTransId="{8A661EB8-45AE-4BC2-9AF7-3338114B9E2F}"/>
    <dgm:cxn modelId="{25CC2CCC-AC2F-4B88-9884-DD46CECB174C}" srcId="{F2EB3B63-CD69-4DA3-8274-D9DD910AFA26}" destId="{115CD4C7-D322-4F6D-A4E3-CC7218A2D810}" srcOrd="7" destOrd="0" parTransId="{3909950B-3FF4-4000-ADF7-5E6F0B8AE257}" sibTransId="{C25838D9-5458-4663-A9EA-FCF06636E952}"/>
    <dgm:cxn modelId="{ECF94D0D-7E96-4671-A2C8-A6D2FD6B9EBF}" type="presOf" srcId="{5BF65516-57AD-4323-BD5C-D974F3518BD3}" destId="{ED7D6654-4CA4-479B-9859-894406C4E149}" srcOrd="0" destOrd="0" presId="urn:microsoft.com/office/officeart/2005/8/layout/default"/>
    <dgm:cxn modelId="{48F5A6BF-1B09-4F32-BBA2-8047B5C16665}" type="presParOf" srcId="{2566ACF1-2621-467A-9455-DFD693264565}" destId="{673B3A3D-12D0-42D0-A00A-D2C980A23AAC}" srcOrd="0" destOrd="0" presId="urn:microsoft.com/office/officeart/2005/8/layout/default"/>
    <dgm:cxn modelId="{2BCDF7DF-7288-41C8-8E3D-CC634C382156}" type="presParOf" srcId="{2566ACF1-2621-467A-9455-DFD693264565}" destId="{01DA1B23-AEAA-47F7-A521-2CC13C438BDA}" srcOrd="1" destOrd="0" presId="urn:microsoft.com/office/officeart/2005/8/layout/default"/>
    <dgm:cxn modelId="{079B2EA7-40F0-42FC-8803-4D0E3D1F9E91}" type="presParOf" srcId="{2566ACF1-2621-467A-9455-DFD693264565}" destId="{F60FB3F7-D1A7-43CE-A366-AD1784549F54}" srcOrd="2" destOrd="0" presId="urn:microsoft.com/office/officeart/2005/8/layout/default"/>
    <dgm:cxn modelId="{53980FE7-7ADC-4D4B-A68A-E3078E2767EB}" type="presParOf" srcId="{2566ACF1-2621-467A-9455-DFD693264565}" destId="{F94BF214-7272-452B-B0F9-253E7503DB0E}" srcOrd="3" destOrd="0" presId="urn:microsoft.com/office/officeart/2005/8/layout/default"/>
    <dgm:cxn modelId="{EF5FFFB0-0742-4050-A71E-38602E3A455E}" type="presParOf" srcId="{2566ACF1-2621-467A-9455-DFD693264565}" destId="{0935EA31-2E6D-442C-83F1-D2F41A63EFA0}" srcOrd="4" destOrd="0" presId="urn:microsoft.com/office/officeart/2005/8/layout/default"/>
    <dgm:cxn modelId="{85FEC4F2-2B19-474F-819F-E319DD171511}" type="presParOf" srcId="{2566ACF1-2621-467A-9455-DFD693264565}" destId="{B1C0827A-7812-4677-B507-2C941250F1FD}" srcOrd="5" destOrd="0" presId="urn:microsoft.com/office/officeart/2005/8/layout/default"/>
    <dgm:cxn modelId="{4B694915-78E2-499A-BCA6-8AF9B2467DDD}" type="presParOf" srcId="{2566ACF1-2621-467A-9455-DFD693264565}" destId="{ED7D6654-4CA4-479B-9859-894406C4E149}" srcOrd="6" destOrd="0" presId="urn:microsoft.com/office/officeart/2005/8/layout/default"/>
    <dgm:cxn modelId="{9BB7DBE5-FF0E-458C-9C70-FB090C7E5CA7}" type="presParOf" srcId="{2566ACF1-2621-467A-9455-DFD693264565}" destId="{81C13BE3-0A30-469B-8347-94242864B098}" srcOrd="7" destOrd="0" presId="urn:microsoft.com/office/officeart/2005/8/layout/default"/>
    <dgm:cxn modelId="{D2160C96-1926-4BD4-9BB6-3EC7A317DDD1}" type="presParOf" srcId="{2566ACF1-2621-467A-9455-DFD693264565}" destId="{B0C610D2-526D-4106-A533-C914366A931F}" srcOrd="8" destOrd="0" presId="urn:microsoft.com/office/officeart/2005/8/layout/default"/>
    <dgm:cxn modelId="{E41DC54B-E7BB-494C-849D-02E649B3365F}" type="presParOf" srcId="{2566ACF1-2621-467A-9455-DFD693264565}" destId="{75D2A76A-6B81-42B7-AF36-D8F9F0236BEE}" srcOrd="9" destOrd="0" presId="urn:microsoft.com/office/officeart/2005/8/layout/default"/>
    <dgm:cxn modelId="{3C1B06E3-7F47-4D67-AA22-414F233C7848}" type="presParOf" srcId="{2566ACF1-2621-467A-9455-DFD693264565}" destId="{3654F493-B354-40F6-BC88-F6DF3292F3D5}" srcOrd="10" destOrd="0" presId="urn:microsoft.com/office/officeart/2005/8/layout/default"/>
    <dgm:cxn modelId="{69857C26-8922-430A-9FC3-17BF8B40481E}" type="presParOf" srcId="{2566ACF1-2621-467A-9455-DFD693264565}" destId="{840F067D-AA0E-4FAD-927A-1337EDB10DE4}" srcOrd="11" destOrd="0" presId="urn:microsoft.com/office/officeart/2005/8/layout/default"/>
    <dgm:cxn modelId="{E838AE57-A3E8-4F13-A3BF-972D3D5C23E0}" type="presParOf" srcId="{2566ACF1-2621-467A-9455-DFD693264565}" destId="{32BF309F-F27F-4713-A4D6-6A2F76D0D7FF}" srcOrd="12" destOrd="0" presId="urn:microsoft.com/office/officeart/2005/8/layout/default"/>
    <dgm:cxn modelId="{4D879404-462C-4F24-AED2-EE652D8ED5B2}" type="presParOf" srcId="{2566ACF1-2621-467A-9455-DFD693264565}" destId="{9E87D5DB-1FC9-4113-9BAD-60557BEF7EC5}" srcOrd="13" destOrd="0" presId="urn:microsoft.com/office/officeart/2005/8/layout/default"/>
    <dgm:cxn modelId="{EE6C5B59-64FA-4339-AADE-A7931B0BEEAE}" type="presParOf" srcId="{2566ACF1-2621-467A-9455-DFD693264565}" destId="{6DC1DEE9-D6A3-445C-854A-E62E474C87D4}" srcOrd="14" destOrd="0" presId="urn:microsoft.com/office/officeart/2005/8/layout/default"/>
    <dgm:cxn modelId="{6EBD7EB8-C4F7-44C8-8C5B-1EC813C1D2EA}" type="presParOf" srcId="{2566ACF1-2621-467A-9455-DFD693264565}" destId="{782F9FA8-A24C-45F2-A985-F90744A18C65}" srcOrd="15" destOrd="0" presId="urn:microsoft.com/office/officeart/2005/8/layout/default"/>
    <dgm:cxn modelId="{448BD0BE-3445-47CC-81B3-A718C5F2658E}" type="presParOf" srcId="{2566ACF1-2621-467A-9455-DFD693264565}" destId="{4DC6445A-8476-4803-8C1A-B1FC56A53ECF}" srcOrd="16"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3B3A3D-12D0-42D0-A00A-D2C980A23AAC}">
      <dsp:nvSpPr>
        <dsp:cNvPr id="0" name=""/>
        <dsp:cNvSpPr/>
      </dsp:nvSpPr>
      <dsp:spPr>
        <a:xfrm>
          <a:off x="0" y="65225"/>
          <a:ext cx="221853" cy="133111"/>
        </a:xfrm>
        <a:prstGeom prst="rect">
          <a:avLst/>
        </a:prstGeom>
        <a:blipFill dpi="0" rotWithShape="0">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0" y="65225"/>
        <a:ext cx="221853" cy="133111"/>
      </dsp:txXfrm>
    </dsp:sp>
    <dsp:sp modelId="{F60FB3F7-D1A7-43CE-A366-AD1784549F54}">
      <dsp:nvSpPr>
        <dsp:cNvPr id="0" name=""/>
        <dsp:cNvSpPr/>
      </dsp:nvSpPr>
      <dsp:spPr>
        <a:xfrm>
          <a:off x="244038" y="65225"/>
          <a:ext cx="221853" cy="133111"/>
        </a:xfrm>
        <a:prstGeom prst="rect">
          <a:avLst/>
        </a:prstGeom>
        <a:blipFill rotWithShape="0">
          <a:blip xmlns:r="http://schemas.openxmlformats.org/officeDocument/2006/relationships" r:embed="rId2"/>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244038" y="65225"/>
        <a:ext cx="221853" cy="133111"/>
      </dsp:txXfrm>
    </dsp:sp>
    <dsp:sp modelId="{0935EA31-2E6D-442C-83F1-D2F41A63EFA0}">
      <dsp:nvSpPr>
        <dsp:cNvPr id="0" name=""/>
        <dsp:cNvSpPr/>
      </dsp:nvSpPr>
      <dsp:spPr>
        <a:xfrm>
          <a:off x="485869" y="65132"/>
          <a:ext cx="221853" cy="133111"/>
        </a:xfrm>
        <a:prstGeom prst="rect">
          <a:avLst/>
        </a:prstGeom>
        <a:blipFill dpi="0" rotWithShape="0">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485869" y="65132"/>
        <a:ext cx="221853" cy="133111"/>
      </dsp:txXfrm>
    </dsp:sp>
    <dsp:sp modelId="{ED7D6654-4CA4-479B-9859-894406C4E149}">
      <dsp:nvSpPr>
        <dsp:cNvPr id="0" name=""/>
        <dsp:cNvSpPr/>
      </dsp:nvSpPr>
      <dsp:spPr>
        <a:xfrm>
          <a:off x="0" y="220523"/>
          <a:ext cx="221853" cy="133111"/>
        </a:xfrm>
        <a:prstGeom prst="rect">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0" y="220523"/>
        <a:ext cx="221853" cy="133111"/>
      </dsp:txXfrm>
    </dsp:sp>
    <dsp:sp modelId="{B0C610D2-526D-4106-A533-C914366A931F}">
      <dsp:nvSpPr>
        <dsp:cNvPr id="0" name=""/>
        <dsp:cNvSpPr/>
      </dsp:nvSpPr>
      <dsp:spPr>
        <a:xfrm>
          <a:off x="244038" y="220523"/>
          <a:ext cx="221853" cy="133111"/>
        </a:xfrm>
        <a:prstGeom prst="rect">
          <a:avLst/>
        </a:prstGeom>
        <a:blipFill dpi="0" rotWithShape="1">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244038" y="220523"/>
        <a:ext cx="221853" cy="133111"/>
      </dsp:txXfrm>
    </dsp:sp>
    <dsp:sp modelId="{3654F493-B354-40F6-BC88-F6DF3292F3D5}">
      <dsp:nvSpPr>
        <dsp:cNvPr id="0" name=""/>
        <dsp:cNvSpPr/>
      </dsp:nvSpPr>
      <dsp:spPr>
        <a:xfrm>
          <a:off x="488076" y="220523"/>
          <a:ext cx="221853" cy="133111"/>
        </a:xfrm>
        <a:prstGeom prst="rect">
          <a:avLst/>
        </a:prstGeom>
        <a:blipFill rotWithShape="0">
          <a:blip xmlns:r="http://schemas.openxmlformats.org/officeDocument/2006/relationships" r:embed="rId6"/>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488076" y="220523"/>
        <a:ext cx="221853" cy="133111"/>
      </dsp:txXfrm>
    </dsp:sp>
    <dsp:sp modelId="{32BF309F-F27F-4713-A4D6-6A2F76D0D7FF}">
      <dsp:nvSpPr>
        <dsp:cNvPr id="0" name=""/>
        <dsp:cNvSpPr/>
      </dsp:nvSpPr>
      <dsp:spPr>
        <a:xfrm>
          <a:off x="0" y="375820"/>
          <a:ext cx="221853" cy="133111"/>
        </a:xfrm>
        <a:prstGeom prst="rect">
          <a:avLst/>
        </a:prstGeom>
        <a:blipFill dpi="0" rotWithShape="0">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0" y="375820"/>
        <a:ext cx="221853" cy="133111"/>
      </dsp:txXfrm>
    </dsp:sp>
    <dsp:sp modelId="{6DC1DEE9-D6A3-445C-854A-E62E474C87D4}">
      <dsp:nvSpPr>
        <dsp:cNvPr id="0" name=""/>
        <dsp:cNvSpPr/>
      </dsp:nvSpPr>
      <dsp:spPr>
        <a:xfrm>
          <a:off x="244038" y="375820"/>
          <a:ext cx="221853" cy="133111"/>
        </a:xfrm>
        <a:prstGeom prst="rect">
          <a:avLst/>
        </a:prstGeom>
        <a:blipFill dpi="0" rotWithShape="1">
          <a:blip xmlns:r="http://schemas.openxmlformats.org/officeDocument/2006/relationships" r:embed="rId8"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244038" y="375820"/>
        <a:ext cx="221853" cy="133111"/>
      </dsp:txXfrm>
    </dsp:sp>
    <dsp:sp modelId="{4DC6445A-8476-4803-8C1A-B1FC56A53ECF}">
      <dsp:nvSpPr>
        <dsp:cNvPr id="0" name=""/>
        <dsp:cNvSpPr/>
      </dsp:nvSpPr>
      <dsp:spPr>
        <a:xfrm>
          <a:off x="488076" y="375820"/>
          <a:ext cx="221853" cy="133111"/>
        </a:xfrm>
        <a:prstGeom prst="rect">
          <a:avLst/>
        </a:prstGeom>
        <a:blipFill dpi="0" rotWithShape="1">
          <a:blip xmlns:r="http://schemas.openxmlformats.org/officeDocument/2006/relationships" r:embed="rId9"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ru-RU" sz="600" kern="1200">
            <a:solidFill>
              <a:sysClr val="window" lastClr="FFFFFF"/>
            </a:solidFill>
            <a:latin typeface="Calibri" panose="020F0502020204030204"/>
            <a:ea typeface="+mn-ea"/>
            <a:cs typeface="+mn-cs"/>
          </a:endParaRPr>
        </a:p>
      </dsp:txBody>
      <dsp:txXfrm>
        <a:off x="488076" y="375820"/>
        <a:ext cx="221853" cy="13311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2197</TotalTime>
  <Pages>1</Pages>
  <Words>2527</Words>
  <Characters>14409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Салима Дукенбаева</dc:creator>
  <cp:keywords/>
  <dc:description/>
  <cp:lastModifiedBy>Пользователь Windows</cp:lastModifiedBy>
  <cp:revision>30</cp:revision>
  <cp:lastPrinted>2019-12-09T08:53:00Z</cp:lastPrinted>
  <dcterms:created xsi:type="dcterms:W3CDTF">2019-04-07T06:16:00Z</dcterms:created>
  <dcterms:modified xsi:type="dcterms:W3CDTF">2020-05-05T07:03:00Z</dcterms:modified>
</cp:coreProperties>
</file>