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15" w:type="pct"/>
        <w:tblInd w:w="-436"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000"/>
      </w:tblPr>
      <w:tblGrid>
        <w:gridCol w:w="1892"/>
        <w:gridCol w:w="289"/>
        <w:gridCol w:w="2049"/>
        <w:gridCol w:w="2692"/>
        <w:gridCol w:w="568"/>
        <w:gridCol w:w="214"/>
        <w:gridCol w:w="2470"/>
      </w:tblGrid>
      <w:tr w:rsidR="00E12FF4" w:rsidRPr="001273DB" w:rsidTr="002E49EB">
        <w:trPr>
          <w:cantSplit/>
          <w:trHeight w:val="473"/>
        </w:trPr>
        <w:tc>
          <w:tcPr>
            <w:tcW w:w="2079" w:type="pct"/>
            <w:gridSpan w:val="3"/>
            <w:tcBorders>
              <w:top w:val="single" w:sz="12" w:space="0" w:color="2976A4"/>
              <w:bottom w:val="nil"/>
              <w:right w:val="nil"/>
            </w:tcBorders>
          </w:tcPr>
          <w:p w:rsidR="002E49EB" w:rsidRPr="006D19FA" w:rsidRDefault="00E547A0" w:rsidP="002E49EB">
            <w:pPr>
              <w:pStyle w:val="TableParagraph"/>
              <w:spacing w:before="0" w:line="280" w:lineRule="auto"/>
              <w:ind w:left="0" w:right="172"/>
              <w:rPr>
                <w:sz w:val="24"/>
                <w:szCs w:val="24"/>
                <w:lang w:val="kk-KZ"/>
              </w:rPr>
            </w:pPr>
            <w:r>
              <w:rPr>
                <w:b/>
                <w:lang w:val="kk-KZ"/>
              </w:rPr>
              <w:t>Ұзақ мерзімді сабақ жоспары</w:t>
            </w:r>
            <w:r w:rsidR="00E12FF4" w:rsidRPr="00846EE7">
              <w:rPr>
                <w:b/>
                <w:lang w:val="en-GB"/>
              </w:rPr>
              <w:t xml:space="preserve">: </w:t>
            </w:r>
            <w:r w:rsidR="002E49EB" w:rsidRPr="006D19FA">
              <w:rPr>
                <w:sz w:val="24"/>
                <w:szCs w:val="24"/>
              </w:rPr>
              <w:t xml:space="preserve">10.3 B </w:t>
            </w:r>
          </w:p>
          <w:p w:rsidR="00E12FF4" w:rsidRPr="00846EE7" w:rsidRDefault="002E49EB" w:rsidP="002E49EB">
            <w:pPr>
              <w:outlineLvl w:val="2"/>
              <w:rPr>
                <w:b/>
                <w:lang w:val="en-GB" w:eastAsia="en-US"/>
              </w:rPr>
            </w:pPr>
            <w:proofErr w:type="spellStart"/>
            <w:r w:rsidRPr="006D19FA">
              <w:t>Аналитикалы</w:t>
            </w:r>
            <w:proofErr w:type="spellEnd"/>
            <w:r w:rsidRPr="006D19FA">
              <w:rPr>
                <w:lang w:val="kk-KZ"/>
              </w:rPr>
              <w:t>қ</w:t>
            </w:r>
            <w:r w:rsidRPr="006D19FA">
              <w:t xml:space="preserve"> әдістер</w:t>
            </w:r>
          </w:p>
        </w:tc>
        <w:tc>
          <w:tcPr>
            <w:tcW w:w="2921" w:type="pct"/>
            <w:gridSpan w:val="4"/>
            <w:tcBorders>
              <w:top w:val="single" w:sz="12" w:space="0" w:color="2976A4"/>
              <w:left w:val="nil"/>
              <w:bottom w:val="nil"/>
            </w:tcBorders>
          </w:tcPr>
          <w:p w:rsidR="00E12FF4" w:rsidRPr="002E49EB" w:rsidRDefault="00E547A0" w:rsidP="002E49EB">
            <w:pPr>
              <w:outlineLvl w:val="2"/>
              <w:rPr>
                <w:b/>
                <w:lang w:val="kk-KZ" w:eastAsia="en-US"/>
              </w:rPr>
            </w:pPr>
            <w:r>
              <w:rPr>
                <w:b/>
                <w:lang w:val="kk-KZ" w:eastAsia="en-US"/>
              </w:rPr>
              <w:t>Мектеп</w:t>
            </w:r>
            <w:r w:rsidR="00E12FF4" w:rsidRPr="001273DB">
              <w:rPr>
                <w:b/>
                <w:lang w:eastAsia="en-US"/>
              </w:rPr>
              <w:t xml:space="preserve">: </w:t>
            </w:r>
            <w:r w:rsidR="002E49EB">
              <w:rPr>
                <w:b/>
                <w:lang w:val="kk-KZ" w:eastAsia="en-US"/>
              </w:rPr>
              <w:t>№10 орта мектеп</w:t>
            </w:r>
          </w:p>
        </w:tc>
      </w:tr>
      <w:tr w:rsidR="00E12FF4" w:rsidRPr="002E49EB" w:rsidTr="002E49EB">
        <w:trPr>
          <w:cantSplit/>
          <w:trHeight w:val="472"/>
        </w:trPr>
        <w:tc>
          <w:tcPr>
            <w:tcW w:w="2079" w:type="pct"/>
            <w:gridSpan w:val="3"/>
            <w:tcBorders>
              <w:top w:val="nil"/>
              <w:bottom w:val="nil"/>
              <w:right w:val="nil"/>
            </w:tcBorders>
          </w:tcPr>
          <w:p w:rsidR="00E12FF4" w:rsidRPr="002E49EB" w:rsidRDefault="00E547A0" w:rsidP="002E49EB">
            <w:pPr>
              <w:outlineLvl w:val="2"/>
              <w:rPr>
                <w:b/>
                <w:lang w:val="kk-KZ" w:eastAsia="en-US"/>
              </w:rPr>
            </w:pPr>
            <w:r>
              <w:rPr>
                <w:b/>
                <w:lang w:val="kk-KZ" w:eastAsia="en-US"/>
              </w:rPr>
              <w:t>Күні</w:t>
            </w:r>
            <w:r w:rsidR="00E12FF4" w:rsidRPr="001273DB">
              <w:rPr>
                <w:b/>
                <w:lang w:eastAsia="en-US"/>
              </w:rPr>
              <w:t>:</w:t>
            </w:r>
            <w:r w:rsidR="002E49EB">
              <w:rPr>
                <w:b/>
                <w:lang w:val="kk-KZ" w:eastAsia="en-US"/>
              </w:rPr>
              <w:t xml:space="preserve"> 23.02.2020</w:t>
            </w:r>
          </w:p>
        </w:tc>
        <w:tc>
          <w:tcPr>
            <w:tcW w:w="2921" w:type="pct"/>
            <w:gridSpan w:val="4"/>
            <w:tcBorders>
              <w:top w:val="nil"/>
              <w:left w:val="nil"/>
              <w:bottom w:val="nil"/>
            </w:tcBorders>
          </w:tcPr>
          <w:p w:rsidR="00E12FF4" w:rsidRPr="002E49EB" w:rsidRDefault="00E547A0" w:rsidP="002E49EB">
            <w:pPr>
              <w:outlineLvl w:val="2"/>
              <w:rPr>
                <w:b/>
                <w:lang w:val="kk-KZ" w:eastAsia="en-US"/>
              </w:rPr>
            </w:pPr>
            <w:r>
              <w:rPr>
                <w:b/>
                <w:lang w:val="kk-KZ" w:eastAsia="en-US"/>
              </w:rPr>
              <w:t>Мұғалімнің аты</w:t>
            </w:r>
            <w:r w:rsidRPr="002E49EB">
              <w:rPr>
                <w:b/>
                <w:lang w:val="kk-KZ" w:eastAsia="en-US"/>
              </w:rPr>
              <w:t>-</w:t>
            </w:r>
            <w:r>
              <w:rPr>
                <w:b/>
                <w:lang w:val="kk-KZ" w:eastAsia="en-US"/>
              </w:rPr>
              <w:t>жөні</w:t>
            </w:r>
            <w:r w:rsidR="00E12FF4" w:rsidRPr="002E49EB">
              <w:rPr>
                <w:b/>
                <w:lang w:val="kk-KZ" w:eastAsia="en-US"/>
              </w:rPr>
              <w:t xml:space="preserve">: </w:t>
            </w:r>
            <w:r w:rsidR="002E49EB">
              <w:rPr>
                <w:b/>
                <w:lang w:val="kk-KZ" w:eastAsia="en-US"/>
              </w:rPr>
              <w:t>Худашева М. Р.</w:t>
            </w:r>
          </w:p>
        </w:tc>
      </w:tr>
      <w:tr w:rsidR="00E12FF4" w:rsidRPr="002E49EB" w:rsidTr="002E49EB">
        <w:trPr>
          <w:cantSplit/>
          <w:trHeight w:val="412"/>
        </w:trPr>
        <w:tc>
          <w:tcPr>
            <w:tcW w:w="2079" w:type="pct"/>
            <w:gridSpan w:val="3"/>
            <w:tcBorders>
              <w:top w:val="nil"/>
              <w:bottom w:val="single" w:sz="8" w:space="0" w:color="2976A4"/>
              <w:right w:val="nil"/>
            </w:tcBorders>
          </w:tcPr>
          <w:p w:rsidR="00E12FF4" w:rsidRPr="002E49EB" w:rsidRDefault="00E547A0" w:rsidP="002E49EB">
            <w:pPr>
              <w:outlineLvl w:val="2"/>
              <w:rPr>
                <w:b/>
                <w:lang w:val="kk-KZ" w:eastAsia="en-US"/>
              </w:rPr>
            </w:pPr>
            <w:r>
              <w:rPr>
                <w:b/>
                <w:lang w:val="kk-KZ" w:eastAsia="en-US"/>
              </w:rPr>
              <w:t>Сынып</w:t>
            </w:r>
            <w:r w:rsidR="00E12FF4" w:rsidRPr="002E49EB">
              <w:rPr>
                <w:b/>
                <w:lang w:val="kk-KZ" w:eastAsia="en-US"/>
              </w:rPr>
              <w:t>: 10</w:t>
            </w:r>
            <w:r w:rsidR="002E49EB">
              <w:rPr>
                <w:b/>
                <w:lang w:val="kk-KZ" w:eastAsia="en-US"/>
              </w:rPr>
              <w:t xml:space="preserve"> «А»</w:t>
            </w:r>
          </w:p>
        </w:tc>
        <w:tc>
          <w:tcPr>
            <w:tcW w:w="1323" w:type="pct"/>
            <w:tcBorders>
              <w:top w:val="nil"/>
              <w:left w:val="nil"/>
              <w:bottom w:val="single" w:sz="8" w:space="0" w:color="2976A4"/>
              <w:right w:val="nil"/>
            </w:tcBorders>
          </w:tcPr>
          <w:p w:rsidR="00E547A0" w:rsidRPr="002E49EB" w:rsidRDefault="00E547A0" w:rsidP="002E49EB">
            <w:pPr>
              <w:outlineLvl w:val="2"/>
              <w:rPr>
                <w:b/>
                <w:lang w:val="kk-KZ" w:eastAsia="en-US"/>
              </w:rPr>
            </w:pPr>
            <w:r>
              <w:rPr>
                <w:b/>
                <w:lang w:val="kk-KZ" w:eastAsia="en-US"/>
              </w:rPr>
              <w:t>Қатысқандар</w:t>
            </w:r>
            <w:r w:rsidR="00E12FF4" w:rsidRPr="002E49EB">
              <w:rPr>
                <w:b/>
                <w:lang w:val="kk-KZ" w:eastAsia="en-US"/>
              </w:rPr>
              <w:t>:</w:t>
            </w:r>
          </w:p>
          <w:p w:rsidR="00E12FF4" w:rsidRPr="002E49EB" w:rsidRDefault="00E12FF4" w:rsidP="002E49EB">
            <w:pPr>
              <w:outlineLvl w:val="2"/>
              <w:rPr>
                <w:b/>
                <w:lang w:val="kk-KZ" w:eastAsia="en-US"/>
              </w:rPr>
            </w:pPr>
          </w:p>
        </w:tc>
        <w:tc>
          <w:tcPr>
            <w:tcW w:w="1598" w:type="pct"/>
            <w:gridSpan w:val="3"/>
            <w:tcBorders>
              <w:top w:val="nil"/>
              <w:left w:val="nil"/>
              <w:bottom w:val="single" w:sz="8" w:space="0" w:color="2976A4"/>
            </w:tcBorders>
          </w:tcPr>
          <w:p w:rsidR="00E12FF4" w:rsidRPr="002E49EB" w:rsidRDefault="002E49EB" w:rsidP="002E49EB">
            <w:pPr>
              <w:outlineLvl w:val="2"/>
              <w:rPr>
                <w:b/>
                <w:lang w:val="kk-KZ" w:eastAsia="en-US"/>
              </w:rPr>
            </w:pPr>
            <w:r>
              <w:rPr>
                <w:b/>
                <w:lang w:val="kk-KZ" w:eastAsia="en-US"/>
              </w:rPr>
              <w:t>Қатыспағандар</w:t>
            </w:r>
            <w:r w:rsidRPr="002E49EB">
              <w:rPr>
                <w:b/>
                <w:lang w:val="kk-KZ" w:eastAsia="en-US"/>
              </w:rPr>
              <w:t>:</w:t>
            </w:r>
          </w:p>
        </w:tc>
      </w:tr>
      <w:tr w:rsidR="00CD7FC5" w:rsidRPr="002E49EB" w:rsidTr="00CD7FC5">
        <w:trPr>
          <w:cantSplit/>
          <w:trHeight w:val="412"/>
        </w:trPr>
        <w:tc>
          <w:tcPr>
            <w:tcW w:w="1072" w:type="pct"/>
            <w:gridSpan w:val="2"/>
            <w:tcBorders>
              <w:top w:val="nil"/>
              <w:bottom w:val="single" w:sz="8" w:space="0" w:color="2976A4"/>
              <w:right w:val="nil"/>
            </w:tcBorders>
          </w:tcPr>
          <w:p w:rsidR="00CD7FC5" w:rsidRPr="00F027F0" w:rsidRDefault="00CD7FC5" w:rsidP="002E49EB">
            <w:pPr>
              <w:outlineLvl w:val="2"/>
              <w:rPr>
                <w:b/>
                <w:lang w:val="kk-KZ"/>
              </w:rPr>
            </w:pPr>
            <w:r w:rsidRPr="00F027F0">
              <w:rPr>
                <w:b/>
                <w:lang w:val="kk-KZ"/>
              </w:rPr>
              <w:t>Сабақ тақырыбы</w:t>
            </w:r>
          </w:p>
        </w:tc>
        <w:tc>
          <w:tcPr>
            <w:tcW w:w="3928" w:type="pct"/>
            <w:gridSpan w:val="5"/>
            <w:tcBorders>
              <w:top w:val="nil"/>
              <w:bottom w:val="single" w:sz="8" w:space="0" w:color="2976A4"/>
            </w:tcBorders>
          </w:tcPr>
          <w:p w:rsidR="00CD7FC5" w:rsidRPr="002E49EB" w:rsidRDefault="00CD7FC5" w:rsidP="002E49EB">
            <w:pPr>
              <w:outlineLvl w:val="2"/>
              <w:rPr>
                <w:b/>
                <w:lang w:val="kk-KZ" w:eastAsia="en-US"/>
              </w:rPr>
            </w:pPr>
            <w:r>
              <w:rPr>
                <w:bCs/>
                <w:lang w:val="kk-KZ"/>
              </w:rPr>
              <w:t>Заманауи зерттеулердегі аналитикалық әдістер</w:t>
            </w:r>
          </w:p>
        </w:tc>
      </w:tr>
      <w:tr w:rsidR="00E547A0" w:rsidRPr="002E49EB" w:rsidTr="00CD7FC5">
        <w:trPr>
          <w:cantSplit/>
        </w:trPr>
        <w:tc>
          <w:tcPr>
            <w:tcW w:w="1072" w:type="pct"/>
            <w:gridSpan w:val="2"/>
            <w:tcBorders>
              <w:top w:val="single" w:sz="8" w:space="0" w:color="2976A4"/>
            </w:tcBorders>
          </w:tcPr>
          <w:p w:rsidR="00E547A0" w:rsidRPr="00F027F0" w:rsidRDefault="00E547A0" w:rsidP="002E49EB">
            <w:pPr>
              <w:rPr>
                <w:b/>
                <w:lang w:val="kk-KZ" w:eastAsia="en-GB"/>
              </w:rPr>
            </w:pPr>
            <w:r w:rsidRPr="00F027F0">
              <w:rPr>
                <w:b/>
                <w:lang w:val="kk-KZ" w:eastAsia="en-GB"/>
              </w:rPr>
              <w:t>Осы сабақта қол жеткізілетін оқу мақсаттары (оқу бағдарламасына сілтеме)</w:t>
            </w:r>
          </w:p>
        </w:tc>
        <w:tc>
          <w:tcPr>
            <w:tcW w:w="3928" w:type="pct"/>
            <w:gridSpan w:val="5"/>
            <w:tcBorders>
              <w:top w:val="single" w:sz="8" w:space="0" w:color="2976A4"/>
            </w:tcBorders>
          </w:tcPr>
          <w:p w:rsidR="00E547A0" w:rsidRPr="00E547A0" w:rsidRDefault="00E547A0" w:rsidP="002E49EB">
            <w:pPr>
              <w:rPr>
                <w:color w:val="000000"/>
                <w:lang w:val="kk-KZ"/>
              </w:rPr>
            </w:pPr>
            <w:r w:rsidRPr="00AD7893">
              <w:rPr>
                <w:lang w:val="kk-KZ"/>
              </w:rPr>
              <w:t>10.1.4.15</w:t>
            </w:r>
            <w:r>
              <w:rPr>
                <w:lang w:val="kk-KZ"/>
              </w:rPr>
              <w:t xml:space="preserve"> инструменталды әдістердің қолдану аймақтарын атау; </w:t>
            </w:r>
            <w:r w:rsidRPr="00AD7893">
              <w:rPr>
                <w:lang w:val="kk-KZ"/>
              </w:rPr>
              <w:t xml:space="preserve"> </w:t>
            </w:r>
          </w:p>
        </w:tc>
      </w:tr>
      <w:tr w:rsidR="00E547A0" w:rsidRPr="002E49EB" w:rsidTr="00CD7FC5">
        <w:trPr>
          <w:cantSplit/>
          <w:trHeight w:val="603"/>
        </w:trPr>
        <w:tc>
          <w:tcPr>
            <w:tcW w:w="1072" w:type="pct"/>
            <w:gridSpan w:val="2"/>
          </w:tcPr>
          <w:p w:rsidR="00E547A0" w:rsidRPr="00F027F0" w:rsidRDefault="00E547A0" w:rsidP="002E49EB">
            <w:pPr>
              <w:rPr>
                <w:b/>
                <w:lang w:val="en-GB" w:eastAsia="en-GB"/>
              </w:rPr>
            </w:pPr>
            <w:r w:rsidRPr="00F027F0">
              <w:rPr>
                <w:b/>
                <w:lang w:eastAsia="en-GB"/>
              </w:rPr>
              <w:t>Сабақ мақсаттары</w:t>
            </w:r>
          </w:p>
        </w:tc>
        <w:tc>
          <w:tcPr>
            <w:tcW w:w="3928" w:type="pct"/>
            <w:gridSpan w:val="5"/>
          </w:tcPr>
          <w:p w:rsidR="00E547A0" w:rsidRDefault="00E547A0" w:rsidP="002E49EB">
            <w:pPr>
              <w:pStyle w:val="a8"/>
              <w:rPr>
                <w:rStyle w:val="HTML1"/>
                <w:rFonts w:ascii="Times New Roman" w:eastAsiaTheme="minorEastAsia" w:hAnsi="Times New Roman" w:cs="Times New Roman"/>
                <w:b/>
                <w:sz w:val="24"/>
                <w:szCs w:val="24"/>
                <w:lang w:val="kk-KZ"/>
              </w:rPr>
            </w:pPr>
            <w:r>
              <w:rPr>
                <w:rStyle w:val="HTML1"/>
                <w:rFonts w:ascii="Times New Roman" w:eastAsiaTheme="minorEastAsia" w:hAnsi="Times New Roman" w:cs="Times New Roman"/>
                <w:b/>
                <w:sz w:val="24"/>
                <w:szCs w:val="24"/>
                <w:lang w:val="kk-KZ"/>
              </w:rPr>
              <w:t>Барлық оқушылар:</w:t>
            </w:r>
          </w:p>
          <w:p w:rsidR="00E547A0" w:rsidRPr="00AD7893" w:rsidRDefault="00E547A0" w:rsidP="002E49EB">
            <w:pPr>
              <w:pStyle w:val="HTML0"/>
              <w:rPr>
                <w:rStyle w:val="HTML1"/>
                <w:rFonts w:ascii="Times New Roman" w:eastAsiaTheme="minorEastAsia" w:hAnsi="Times New Roman" w:cs="Times New Roman"/>
                <w:sz w:val="24"/>
                <w:szCs w:val="24"/>
                <w:lang w:val="kk-KZ"/>
              </w:rPr>
            </w:pPr>
            <w:r>
              <w:rPr>
                <w:rFonts w:ascii="Times New Roman" w:hAnsi="Times New Roman" w:cs="Times New Roman"/>
                <w:sz w:val="24"/>
                <w:szCs w:val="24"/>
                <w:lang w:val="kk-KZ"/>
              </w:rPr>
              <w:t>- қазіргі химияда қолданылатын аналитикалық әдістердің маңыздылығын түсінеді;</w:t>
            </w:r>
          </w:p>
          <w:p w:rsidR="00E547A0" w:rsidRDefault="00E547A0" w:rsidP="002E49EB">
            <w:pPr>
              <w:pStyle w:val="a8"/>
              <w:rPr>
                <w:rStyle w:val="HTML1"/>
                <w:rFonts w:ascii="Times New Roman" w:eastAsiaTheme="minorEastAsia" w:hAnsi="Times New Roman" w:cs="Times New Roman"/>
                <w:b/>
                <w:sz w:val="24"/>
                <w:szCs w:val="24"/>
                <w:lang w:val="kk-KZ"/>
              </w:rPr>
            </w:pPr>
            <w:r>
              <w:rPr>
                <w:rStyle w:val="HTML1"/>
                <w:rFonts w:ascii="Times New Roman" w:eastAsiaTheme="minorEastAsia" w:hAnsi="Times New Roman" w:cs="Times New Roman"/>
                <w:b/>
                <w:sz w:val="24"/>
                <w:szCs w:val="24"/>
                <w:lang w:val="kk-KZ"/>
              </w:rPr>
              <w:t xml:space="preserve">Көпшілігі: </w:t>
            </w:r>
          </w:p>
          <w:p w:rsidR="00E547A0" w:rsidRDefault="00E547A0" w:rsidP="002E49EB">
            <w:pPr>
              <w:pStyle w:val="a8"/>
              <w:rPr>
                <w:rStyle w:val="HTML1"/>
                <w:rFonts w:ascii="Times New Roman" w:eastAsiaTheme="minorEastAsia" w:hAnsi="Times New Roman" w:cs="Times New Roman"/>
                <w:sz w:val="24"/>
                <w:szCs w:val="24"/>
                <w:lang w:val="kk-KZ"/>
              </w:rPr>
            </w:pPr>
            <w:r>
              <w:rPr>
                <w:rStyle w:val="HTML1"/>
                <w:rFonts w:ascii="Times New Roman" w:eastAsiaTheme="minorEastAsia" w:hAnsi="Times New Roman" w:cs="Times New Roman"/>
                <w:sz w:val="24"/>
                <w:szCs w:val="24"/>
                <w:lang w:val="kk-KZ"/>
              </w:rPr>
              <w:t>- заманауи химиядағы аналитикалық әдістердің жіктей алады;</w:t>
            </w:r>
          </w:p>
          <w:p w:rsidR="00E547A0" w:rsidRDefault="00E547A0" w:rsidP="002E49EB">
            <w:pPr>
              <w:pStyle w:val="a8"/>
              <w:rPr>
                <w:rStyle w:val="HTML1"/>
                <w:rFonts w:ascii="Times New Roman" w:eastAsiaTheme="minorEastAsia" w:hAnsi="Times New Roman" w:cs="Times New Roman"/>
                <w:b/>
                <w:sz w:val="24"/>
                <w:szCs w:val="24"/>
                <w:lang w:val="kk-KZ"/>
              </w:rPr>
            </w:pPr>
            <w:r>
              <w:rPr>
                <w:rStyle w:val="HTML1"/>
                <w:rFonts w:ascii="Times New Roman" w:eastAsiaTheme="minorEastAsia" w:hAnsi="Times New Roman" w:cs="Times New Roman"/>
                <w:b/>
                <w:sz w:val="24"/>
                <w:szCs w:val="24"/>
                <w:lang w:val="kk-KZ"/>
              </w:rPr>
              <w:t>Кейбір оқушылар:</w:t>
            </w:r>
          </w:p>
          <w:p w:rsidR="00E547A0" w:rsidRPr="00E547A0" w:rsidRDefault="00E547A0" w:rsidP="002E49EB">
            <w:pPr>
              <w:shd w:val="clear" w:color="auto" w:fill="FFFFFF" w:themeFill="background1"/>
              <w:snapToGrid w:val="0"/>
              <w:spacing w:line="240" w:lineRule="atLeast"/>
              <w:rPr>
                <w:rFonts w:eastAsiaTheme="minorEastAsia"/>
                <w:lang w:val="kk-KZ"/>
              </w:rPr>
            </w:pPr>
            <w:r w:rsidRPr="00AD7893">
              <w:rPr>
                <w:rStyle w:val="HTML1"/>
                <w:rFonts w:ascii="Times New Roman" w:eastAsiaTheme="minorEastAsia" w:hAnsi="Times New Roman" w:cs="Times New Roman"/>
                <w:sz w:val="24"/>
                <w:szCs w:val="24"/>
                <w:lang w:val="kk-KZ"/>
              </w:rPr>
              <w:t>Аналитикалық әдістердің артықшылықтары мен кемшіліктерін салыстырады;</w:t>
            </w:r>
          </w:p>
        </w:tc>
      </w:tr>
      <w:tr w:rsidR="00E547A0" w:rsidRPr="002E49EB" w:rsidTr="00CD7FC5">
        <w:trPr>
          <w:cantSplit/>
          <w:trHeight w:val="603"/>
        </w:trPr>
        <w:tc>
          <w:tcPr>
            <w:tcW w:w="1072" w:type="pct"/>
            <w:gridSpan w:val="2"/>
          </w:tcPr>
          <w:p w:rsidR="00E547A0" w:rsidRPr="00846EE7" w:rsidRDefault="00E547A0" w:rsidP="002E49EB">
            <w:pPr>
              <w:rPr>
                <w:b/>
                <w:lang w:eastAsia="en-GB"/>
              </w:rPr>
            </w:pPr>
            <w:r w:rsidRPr="00F027F0">
              <w:rPr>
                <w:b/>
                <w:lang w:val="kk-KZ" w:eastAsia="en-GB"/>
              </w:rPr>
              <w:t>Бағалау</w:t>
            </w:r>
            <w:r w:rsidRPr="00F027F0">
              <w:rPr>
                <w:b/>
                <w:lang w:eastAsia="en-GB"/>
              </w:rPr>
              <w:t xml:space="preserve"> </w:t>
            </w:r>
            <w:proofErr w:type="spellStart"/>
            <w:r w:rsidRPr="00F027F0">
              <w:rPr>
                <w:b/>
                <w:lang w:eastAsia="en-GB"/>
              </w:rPr>
              <w:t>критерийлері</w:t>
            </w:r>
            <w:proofErr w:type="spellEnd"/>
          </w:p>
        </w:tc>
        <w:tc>
          <w:tcPr>
            <w:tcW w:w="3928" w:type="pct"/>
            <w:gridSpan w:val="5"/>
          </w:tcPr>
          <w:p w:rsidR="00E547A0" w:rsidRPr="00E12FF4" w:rsidRDefault="00E547A0" w:rsidP="002E49EB">
            <w:pPr>
              <w:pStyle w:val="a3"/>
              <w:numPr>
                <w:ilvl w:val="0"/>
                <w:numId w:val="6"/>
              </w:numPr>
              <w:shd w:val="clear" w:color="auto" w:fill="FFFFFF" w:themeFill="background1"/>
              <w:snapToGrid w:val="0"/>
              <w:rPr>
                <w:lang w:val="kk-KZ"/>
              </w:rPr>
            </w:pPr>
            <w:r>
              <w:rPr>
                <w:lang w:val="kk-KZ"/>
              </w:rPr>
              <w:t xml:space="preserve">заттарды анықтау әдістерін біледі және түсінеді; </w:t>
            </w:r>
          </w:p>
          <w:p w:rsidR="00E547A0" w:rsidRPr="00E547A0" w:rsidRDefault="00E547A0" w:rsidP="002E49EB">
            <w:pPr>
              <w:pStyle w:val="a3"/>
              <w:numPr>
                <w:ilvl w:val="0"/>
                <w:numId w:val="6"/>
              </w:numPr>
              <w:rPr>
                <w:b/>
                <w:i/>
                <w:lang w:val="kk-KZ" w:eastAsia="en-GB"/>
              </w:rPr>
            </w:pPr>
            <w:r>
              <w:rPr>
                <w:lang w:val="kk-KZ"/>
              </w:rPr>
              <w:t>аналитикалық әдістердің артықшылықтары мен кемшіліктерін салыстырады.</w:t>
            </w:r>
          </w:p>
        </w:tc>
      </w:tr>
      <w:tr w:rsidR="00E547A0" w:rsidRPr="00846EE7" w:rsidTr="00CD7FC5">
        <w:trPr>
          <w:cantSplit/>
          <w:trHeight w:val="603"/>
        </w:trPr>
        <w:tc>
          <w:tcPr>
            <w:tcW w:w="1072" w:type="pct"/>
            <w:gridSpan w:val="2"/>
          </w:tcPr>
          <w:p w:rsidR="00E547A0" w:rsidRPr="00F57801" w:rsidRDefault="00E547A0" w:rsidP="002E49EB">
            <w:pPr>
              <w:rPr>
                <w:b/>
                <w:lang w:val="kk-KZ" w:eastAsia="en-GB"/>
              </w:rPr>
            </w:pPr>
            <w:r>
              <w:rPr>
                <w:b/>
                <w:lang w:val="kk-KZ" w:eastAsia="en-GB"/>
              </w:rPr>
              <w:t>Тілдік мақсаттар</w:t>
            </w:r>
          </w:p>
          <w:p w:rsidR="00E547A0" w:rsidRPr="00846EE7" w:rsidRDefault="00E547A0" w:rsidP="002E49EB">
            <w:pPr>
              <w:rPr>
                <w:b/>
                <w:lang w:eastAsia="en-GB"/>
              </w:rPr>
            </w:pPr>
          </w:p>
        </w:tc>
        <w:tc>
          <w:tcPr>
            <w:tcW w:w="3928" w:type="pct"/>
            <w:gridSpan w:val="5"/>
          </w:tcPr>
          <w:p w:rsidR="00A7088C" w:rsidRDefault="00A7088C" w:rsidP="002E49EB">
            <w:pPr>
              <w:rPr>
                <w:color w:val="000000" w:themeColor="text1"/>
                <w:lang w:val="kk-KZ"/>
              </w:rPr>
            </w:pPr>
            <w:r>
              <w:rPr>
                <w:color w:val="000000" w:themeColor="text1"/>
                <w:lang w:val="kk-KZ"/>
              </w:rPr>
              <w:t xml:space="preserve">Кілт сөздерді қолдана отырып, берілген сұрақтарға жауап береді: </w:t>
            </w:r>
          </w:p>
          <w:p w:rsidR="00E547A0" w:rsidRDefault="00CD7FC5" w:rsidP="002E49EB">
            <w:r w:rsidRPr="00D36DA7">
              <w:rPr>
                <w:b/>
              </w:rPr>
              <w:t>Пәнге қатысты лексика мен терминология</w:t>
            </w:r>
            <w:r w:rsidR="00E547A0" w:rsidRPr="00836F57">
              <w:br/>
            </w:r>
            <w:r w:rsidR="00E547A0">
              <w:rPr>
                <w:i/>
              </w:rPr>
              <w:t>физик</w:t>
            </w:r>
            <w:r w:rsidR="00E547A0">
              <w:rPr>
                <w:i/>
                <w:lang w:val="kk-KZ"/>
              </w:rPr>
              <w:t>а</w:t>
            </w:r>
            <w:r w:rsidR="00E547A0">
              <w:rPr>
                <w:i/>
              </w:rPr>
              <w:t>-</w:t>
            </w:r>
            <w:proofErr w:type="spellStart"/>
            <w:r w:rsidR="00E547A0">
              <w:rPr>
                <w:i/>
              </w:rPr>
              <w:t>хим</w:t>
            </w:r>
            <w:proofErr w:type="spellEnd"/>
            <w:r w:rsidR="00E547A0">
              <w:rPr>
                <w:i/>
                <w:lang w:val="kk-KZ"/>
              </w:rPr>
              <w:t>иялық әдістер</w:t>
            </w:r>
            <w:r w:rsidR="00E547A0">
              <w:rPr>
                <w:i/>
              </w:rPr>
              <w:t xml:space="preserve">, </w:t>
            </w:r>
            <w:r w:rsidR="00A7088C">
              <w:rPr>
                <w:lang w:val="kk-KZ"/>
              </w:rPr>
              <w:t>талдау</w:t>
            </w:r>
            <w:r w:rsidR="00E547A0" w:rsidRPr="0008490F">
              <w:t>, синтез, идентификация</w:t>
            </w:r>
            <w:r w:rsidR="00E547A0">
              <w:t>, спектрометрия, масс спектрометр, хроматография, газ</w:t>
            </w:r>
            <w:r w:rsidR="00E547A0">
              <w:rPr>
                <w:lang w:val="kk-KZ"/>
              </w:rPr>
              <w:t>ды</w:t>
            </w:r>
            <w:r w:rsidR="00E547A0">
              <w:t xml:space="preserve"> – </w:t>
            </w:r>
            <w:r w:rsidR="00E547A0">
              <w:rPr>
                <w:lang w:val="kk-KZ"/>
              </w:rPr>
              <w:t>сұйықтықты</w:t>
            </w:r>
            <w:r w:rsidR="00E547A0">
              <w:t xml:space="preserve"> хроматография, ИК спектрометрия.</w:t>
            </w:r>
          </w:p>
          <w:p w:rsidR="00A7088C" w:rsidRPr="00846EE7" w:rsidRDefault="00A7088C" w:rsidP="002E49EB">
            <w:pPr>
              <w:rPr>
                <w:b/>
                <w:i/>
                <w:color w:val="2976A4"/>
                <w:lang w:eastAsia="en-GB"/>
              </w:rPr>
            </w:pPr>
            <w:r>
              <w:rPr>
                <w:lang w:val="kk-KZ"/>
              </w:rPr>
              <w:t xml:space="preserve">Мен </w:t>
            </w:r>
            <w:r>
              <w:t xml:space="preserve">… </w:t>
            </w:r>
            <w:proofErr w:type="spellStart"/>
            <w:r>
              <w:t>заты</w:t>
            </w:r>
            <w:proofErr w:type="spellEnd"/>
            <w:r>
              <w:t xml:space="preserve"> бар </w:t>
            </w:r>
            <w:proofErr w:type="spellStart"/>
            <w:r>
              <w:t>дей</w:t>
            </w:r>
            <w:proofErr w:type="spellEnd"/>
            <w:r>
              <w:t xml:space="preserve"> </w:t>
            </w:r>
            <w:proofErr w:type="spellStart"/>
            <w:r>
              <w:t>ойлаймын</w:t>
            </w:r>
            <w:proofErr w:type="spellEnd"/>
            <w:r>
              <w:t xml:space="preserve">, және оған дәлел … </w:t>
            </w:r>
            <w:proofErr w:type="spellStart"/>
            <w:r>
              <w:t>болып</w:t>
            </w:r>
            <w:proofErr w:type="spellEnd"/>
            <w:r>
              <w:t xml:space="preserve"> </w:t>
            </w:r>
            <w:proofErr w:type="spellStart"/>
            <w:r>
              <w:t>табылады</w:t>
            </w:r>
            <w:proofErr w:type="spellEnd"/>
          </w:p>
        </w:tc>
      </w:tr>
      <w:tr w:rsidR="00E547A0" w:rsidRPr="00846EE7" w:rsidTr="00CD7FC5">
        <w:trPr>
          <w:cantSplit/>
          <w:trHeight w:val="603"/>
        </w:trPr>
        <w:tc>
          <w:tcPr>
            <w:tcW w:w="1072" w:type="pct"/>
            <w:gridSpan w:val="2"/>
          </w:tcPr>
          <w:p w:rsidR="00E547A0" w:rsidRPr="00F027F0" w:rsidRDefault="00E547A0" w:rsidP="002E49EB">
            <w:pPr>
              <w:rPr>
                <w:b/>
                <w:lang w:eastAsia="en-GB"/>
              </w:rPr>
            </w:pPr>
            <w:r w:rsidRPr="00F027F0">
              <w:rPr>
                <w:b/>
                <w:lang w:eastAsia="en-GB"/>
              </w:rPr>
              <w:t xml:space="preserve">Құндылықтарды </w:t>
            </w:r>
            <w:proofErr w:type="spellStart"/>
            <w:r w:rsidRPr="00F027F0">
              <w:rPr>
                <w:b/>
                <w:lang w:eastAsia="en-GB"/>
              </w:rPr>
              <w:t>дарыту</w:t>
            </w:r>
            <w:proofErr w:type="spellEnd"/>
          </w:p>
        </w:tc>
        <w:tc>
          <w:tcPr>
            <w:tcW w:w="3928" w:type="pct"/>
            <w:gridSpan w:val="5"/>
          </w:tcPr>
          <w:p w:rsidR="00E547A0" w:rsidRPr="00846EE7" w:rsidRDefault="00A7088C" w:rsidP="002E49EB">
            <w:pPr>
              <w:rPr>
                <w:b/>
                <w:i/>
                <w:color w:val="2976A4"/>
                <w:lang w:eastAsia="en-GB"/>
              </w:rPr>
            </w:pPr>
            <w:r>
              <w:rPr>
                <w:lang w:val="kk-KZ"/>
              </w:rPr>
              <w:t xml:space="preserve">Топтық жұмыс, ынтымақтастық, академиялық шындық, </w:t>
            </w:r>
            <w:r>
              <w:rPr>
                <w:bCs/>
                <w:lang w:val="kk-KZ" w:eastAsia="ar-SA"/>
              </w:rPr>
              <w:t>заттарды тұрмыста сауатты қолдана алу, қоршаған ортаға ұқыпты қарау</w:t>
            </w:r>
          </w:p>
        </w:tc>
      </w:tr>
      <w:tr w:rsidR="00E547A0" w:rsidRPr="00846EE7" w:rsidTr="00CD7FC5">
        <w:trPr>
          <w:cantSplit/>
          <w:trHeight w:val="717"/>
        </w:trPr>
        <w:tc>
          <w:tcPr>
            <w:tcW w:w="1072" w:type="pct"/>
            <w:gridSpan w:val="2"/>
          </w:tcPr>
          <w:p w:rsidR="00E547A0" w:rsidRPr="00F027F0" w:rsidRDefault="00E547A0" w:rsidP="002E49EB">
            <w:pPr>
              <w:rPr>
                <w:b/>
                <w:lang w:eastAsia="en-GB"/>
              </w:rPr>
            </w:pPr>
            <w:r w:rsidRPr="00F027F0">
              <w:rPr>
                <w:b/>
                <w:lang w:eastAsia="en-GB"/>
              </w:rPr>
              <w:t xml:space="preserve">Пәнаралық </w:t>
            </w:r>
            <w:proofErr w:type="spellStart"/>
            <w:r w:rsidRPr="00F027F0">
              <w:rPr>
                <w:b/>
                <w:lang w:eastAsia="en-GB"/>
              </w:rPr>
              <w:t>байланыстар</w:t>
            </w:r>
            <w:proofErr w:type="spellEnd"/>
          </w:p>
        </w:tc>
        <w:tc>
          <w:tcPr>
            <w:tcW w:w="3928" w:type="pct"/>
            <w:gridSpan w:val="5"/>
          </w:tcPr>
          <w:p w:rsidR="00E547A0" w:rsidRPr="008D58F9" w:rsidRDefault="00E547A0" w:rsidP="002E49EB">
            <w:pPr>
              <w:rPr>
                <w:lang w:eastAsia="en-GB"/>
              </w:rPr>
            </w:pPr>
            <w:r>
              <w:rPr>
                <w:lang w:eastAsia="en-GB"/>
              </w:rPr>
              <w:t xml:space="preserve">Биология </w:t>
            </w:r>
          </w:p>
          <w:p w:rsidR="00E547A0" w:rsidRPr="00846EE7" w:rsidRDefault="00E547A0" w:rsidP="002E49EB">
            <w:pPr>
              <w:rPr>
                <w:b/>
                <w:i/>
                <w:color w:val="2976A4"/>
                <w:lang w:eastAsia="en-GB"/>
              </w:rPr>
            </w:pPr>
            <w:r w:rsidRPr="008D58F9">
              <w:rPr>
                <w:lang w:eastAsia="en-GB"/>
              </w:rPr>
              <w:t xml:space="preserve">Физика  </w:t>
            </w:r>
          </w:p>
        </w:tc>
      </w:tr>
      <w:tr w:rsidR="00E547A0" w:rsidRPr="00846EE7" w:rsidTr="00CD7FC5">
        <w:trPr>
          <w:cantSplit/>
        </w:trPr>
        <w:tc>
          <w:tcPr>
            <w:tcW w:w="1072" w:type="pct"/>
            <w:gridSpan w:val="2"/>
            <w:tcBorders>
              <w:bottom w:val="single" w:sz="8" w:space="0" w:color="2976A4"/>
            </w:tcBorders>
          </w:tcPr>
          <w:p w:rsidR="00E547A0" w:rsidRPr="00F57801" w:rsidRDefault="00E547A0" w:rsidP="002E49EB">
            <w:pPr>
              <w:rPr>
                <w:b/>
                <w:lang w:val="kk-KZ" w:eastAsia="en-GB"/>
              </w:rPr>
            </w:pPr>
            <w:r>
              <w:rPr>
                <w:b/>
                <w:lang w:val="kk-KZ" w:eastAsia="en-GB"/>
              </w:rPr>
              <w:t>Алдыңғы білім</w:t>
            </w:r>
          </w:p>
          <w:p w:rsidR="00E547A0" w:rsidRPr="00846EE7" w:rsidRDefault="00E547A0" w:rsidP="002E49EB">
            <w:pPr>
              <w:rPr>
                <w:b/>
                <w:lang w:eastAsia="en-GB"/>
              </w:rPr>
            </w:pPr>
          </w:p>
        </w:tc>
        <w:tc>
          <w:tcPr>
            <w:tcW w:w="3928" w:type="pct"/>
            <w:gridSpan w:val="5"/>
            <w:tcBorders>
              <w:bottom w:val="single" w:sz="8" w:space="0" w:color="2976A4"/>
            </w:tcBorders>
          </w:tcPr>
          <w:p w:rsidR="00E547A0" w:rsidRDefault="00E547A0" w:rsidP="002E49EB">
            <w:r>
              <w:rPr>
                <w:lang w:val="kk-KZ"/>
              </w:rPr>
              <w:t>Қарапайым</w:t>
            </w:r>
            <w:r w:rsidRPr="006F5B60">
              <w:t xml:space="preserve"> </w:t>
            </w:r>
            <w:proofErr w:type="spellStart"/>
            <w:r w:rsidRPr="006F5B60">
              <w:t>хими</w:t>
            </w:r>
            <w:proofErr w:type="spellEnd"/>
            <w:r>
              <w:rPr>
                <w:lang w:val="kk-KZ"/>
              </w:rPr>
              <w:t xml:space="preserve">ялық </w:t>
            </w:r>
            <w:proofErr w:type="spellStart"/>
            <w:r w:rsidRPr="006F5B60">
              <w:t>реакци</w:t>
            </w:r>
            <w:proofErr w:type="spellEnd"/>
            <w:r>
              <w:rPr>
                <w:lang w:val="kk-KZ"/>
              </w:rPr>
              <w:t>ялар</w:t>
            </w:r>
            <w:r w:rsidRPr="006F5B60">
              <w:t xml:space="preserve"> (7.2A)</w:t>
            </w:r>
          </w:p>
          <w:p w:rsidR="00E547A0" w:rsidRPr="00576A94" w:rsidRDefault="00E547A0" w:rsidP="002E49EB">
            <w:pPr>
              <w:pStyle w:val="paragraph"/>
              <w:spacing w:before="0" w:beforeAutospacing="0" w:after="0" w:afterAutospacing="0"/>
              <w:textAlignment w:val="baseline"/>
              <w:rPr>
                <w:rFonts w:ascii="Segoe UI" w:hAnsi="Segoe UI" w:cs="Segoe UI"/>
                <w:sz w:val="18"/>
                <w:szCs w:val="18"/>
              </w:rPr>
            </w:pPr>
            <w:r>
              <w:rPr>
                <w:rStyle w:val="normaltextrun"/>
                <w:lang w:val="kk-KZ"/>
              </w:rPr>
              <w:t>Бейорганикалық қосылыстарға сапалық анализ</w:t>
            </w:r>
            <w:r>
              <w:rPr>
                <w:rStyle w:val="eop"/>
              </w:rPr>
              <w:t> (</w:t>
            </w:r>
            <w:r>
              <w:rPr>
                <w:rStyle w:val="normaltextrun"/>
              </w:rPr>
              <w:t>9.1В</w:t>
            </w:r>
            <w:r>
              <w:rPr>
                <w:rStyle w:val="eop"/>
              </w:rPr>
              <w:t>)</w:t>
            </w:r>
          </w:p>
        </w:tc>
      </w:tr>
      <w:tr w:rsidR="00E12FF4" w:rsidRPr="00846EE7" w:rsidTr="002E49EB">
        <w:trPr>
          <w:trHeight w:val="273"/>
        </w:trPr>
        <w:tc>
          <w:tcPr>
            <w:tcW w:w="5000" w:type="pct"/>
            <w:gridSpan w:val="7"/>
            <w:tcBorders>
              <w:top w:val="single" w:sz="8" w:space="0" w:color="2976A4"/>
              <w:left w:val="nil"/>
              <w:bottom w:val="single" w:sz="8" w:space="0" w:color="2976A4"/>
              <w:right w:val="nil"/>
            </w:tcBorders>
          </w:tcPr>
          <w:p w:rsidR="00E12FF4" w:rsidRPr="00E547A0" w:rsidRDefault="00E547A0" w:rsidP="002E49EB">
            <w:pPr>
              <w:rPr>
                <w:b/>
                <w:lang w:val="kk-KZ" w:eastAsia="en-GB"/>
              </w:rPr>
            </w:pPr>
            <w:r>
              <w:rPr>
                <w:b/>
                <w:lang w:val="kk-KZ" w:eastAsia="en-GB"/>
              </w:rPr>
              <w:t>Сабақ барысы</w:t>
            </w:r>
          </w:p>
        </w:tc>
      </w:tr>
      <w:tr w:rsidR="006A6AEC" w:rsidRPr="00846EE7" w:rsidTr="002E49EB">
        <w:trPr>
          <w:trHeight w:val="528"/>
        </w:trPr>
        <w:tc>
          <w:tcPr>
            <w:tcW w:w="930" w:type="pct"/>
            <w:tcBorders>
              <w:top w:val="single" w:sz="8" w:space="0" w:color="2976A4"/>
            </w:tcBorders>
          </w:tcPr>
          <w:p w:rsidR="006A6AEC" w:rsidRPr="00F027F0" w:rsidRDefault="006A6AEC" w:rsidP="002E49EB">
            <w:pPr>
              <w:jc w:val="center"/>
              <w:rPr>
                <w:b/>
                <w:lang w:eastAsia="en-GB"/>
              </w:rPr>
            </w:pPr>
            <w:r w:rsidRPr="00F027F0">
              <w:rPr>
                <w:b/>
                <w:lang w:eastAsia="en-GB"/>
              </w:rPr>
              <w:t xml:space="preserve">Сабақтың жоспарланған кезеңдері </w:t>
            </w:r>
          </w:p>
        </w:tc>
        <w:tc>
          <w:tcPr>
            <w:tcW w:w="2856" w:type="pct"/>
            <w:gridSpan w:val="5"/>
            <w:tcBorders>
              <w:top w:val="single" w:sz="8" w:space="0" w:color="2976A4"/>
            </w:tcBorders>
          </w:tcPr>
          <w:p w:rsidR="006A6AEC" w:rsidRPr="00F027F0" w:rsidRDefault="006A6AEC" w:rsidP="002E49EB">
            <w:pPr>
              <w:jc w:val="center"/>
              <w:rPr>
                <w:b/>
                <w:lang w:eastAsia="en-GB"/>
              </w:rPr>
            </w:pPr>
            <w:r w:rsidRPr="00F027F0">
              <w:rPr>
                <w:b/>
                <w:lang w:eastAsia="en-GB"/>
              </w:rPr>
              <w:t xml:space="preserve">Сабақтағы жоспарланған іс-әрекет </w:t>
            </w:r>
            <w:r w:rsidRPr="00F027F0" w:rsidDel="00D14C01">
              <w:rPr>
                <w:b/>
                <w:lang w:eastAsia="en-GB"/>
              </w:rPr>
              <w:t xml:space="preserve"> </w:t>
            </w:r>
          </w:p>
          <w:p w:rsidR="006A6AEC" w:rsidRPr="00F027F0" w:rsidRDefault="006A6AEC" w:rsidP="002E49EB">
            <w:pPr>
              <w:jc w:val="center"/>
              <w:rPr>
                <w:b/>
                <w:lang w:eastAsia="en-GB"/>
              </w:rPr>
            </w:pPr>
          </w:p>
        </w:tc>
        <w:tc>
          <w:tcPr>
            <w:tcW w:w="1214" w:type="pct"/>
            <w:tcBorders>
              <w:top w:val="single" w:sz="8" w:space="0" w:color="2976A4"/>
            </w:tcBorders>
          </w:tcPr>
          <w:p w:rsidR="006A6AEC" w:rsidRPr="00F027F0" w:rsidRDefault="006A6AEC" w:rsidP="002E49EB">
            <w:pPr>
              <w:jc w:val="center"/>
              <w:rPr>
                <w:b/>
                <w:lang w:eastAsia="en-GB"/>
              </w:rPr>
            </w:pPr>
            <w:proofErr w:type="spellStart"/>
            <w:r w:rsidRPr="00F027F0">
              <w:rPr>
                <w:b/>
                <w:lang w:eastAsia="en-GB"/>
              </w:rPr>
              <w:t>Ресурстар</w:t>
            </w:r>
            <w:proofErr w:type="spellEnd"/>
          </w:p>
        </w:tc>
      </w:tr>
      <w:tr w:rsidR="00E12FF4" w:rsidRPr="00846EE7" w:rsidTr="002E49EB">
        <w:trPr>
          <w:trHeight w:val="830"/>
        </w:trPr>
        <w:tc>
          <w:tcPr>
            <w:tcW w:w="930" w:type="pct"/>
          </w:tcPr>
          <w:p w:rsidR="002E49EB" w:rsidRPr="00846EE7" w:rsidRDefault="006A6AEC" w:rsidP="002E49EB">
            <w:pPr>
              <w:jc w:val="center"/>
              <w:rPr>
                <w:lang w:val="en-GB" w:eastAsia="en-GB"/>
              </w:rPr>
            </w:pPr>
            <w:r>
              <w:rPr>
                <w:lang w:val="kk-KZ" w:eastAsia="en-GB"/>
              </w:rPr>
              <w:t>Сабақтың басы</w:t>
            </w:r>
            <w:r>
              <w:rPr>
                <w:lang w:eastAsia="en-GB"/>
              </w:rPr>
              <w:t xml:space="preserve"> </w:t>
            </w:r>
          </w:p>
          <w:p w:rsidR="00E12FF4" w:rsidRPr="00846EE7" w:rsidRDefault="00E12FF4" w:rsidP="002E49EB">
            <w:pPr>
              <w:jc w:val="center"/>
              <w:rPr>
                <w:lang w:val="en-GB" w:eastAsia="en-GB"/>
              </w:rPr>
            </w:pPr>
          </w:p>
        </w:tc>
        <w:tc>
          <w:tcPr>
            <w:tcW w:w="2856" w:type="pct"/>
            <w:gridSpan w:val="5"/>
          </w:tcPr>
          <w:p w:rsidR="006A6AEC" w:rsidRPr="00310E93" w:rsidRDefault="006A6AEC" w:rsidP="002E49EB">
            <w:pPr>
              <w:autoSpaceDN w:val="0"/>
              <w:rPr>
                <w:lang w:val="kk-KZ" w:eastAsia="en-GB"/>
              </w:rPr>
            </w:pPr>
            <w:r w:rsidRPr="00310E93">
              <w:rPr>
                <w:lang w:val="kk-KZ" w:eastAsia="en-GB"/>
              </w:rPr>
              <w:t>Оқушылармен  сәлемдесу.</w:t>
            </w:r>
          </w:p>
          <w:p w:rsidR="006A6AEC" w:rsidRPr="00310E93" w:rsidRDefault="006A6AEC" w:rsidP="002E49EB">
            <w:pPr>
              <w:autoSpaceDN w:val="0"/>
              <w:rPr>
                <w:lang w:val="kk-KZ" w:eastAsia="en-GB"/>
              </w:rPr>
            </w:pPr>
            <w:r w:rsidRPr="00310E93">
              <w:rPr>
                <w:lang w:val="kk-KZ" w:eastAsia="en-GB"/>
              </w:rPr>
              <w:t>Заттардың  құрамын  анықтау дегеніміз  не?</w:t>
            </w:r>
          </w:p>
          <w:p w:rsidR="006A6AEC" w:rsidRPr="00310E93" w:rsidRDefault="006A6AEC" w:rsidP="002E49EB">
            <w:pPr>
              <w:autoSpaceDN w:val="0"/>
              <w:rPr>
                <w:lang w:val="kk-KZ" w:eastAsia="en-GB"/>
              </w:rPr>
            </w:pPr>
            <w:r w:rsidRPr="00310E93">
              <w:rPr>
                <w:lang w:val="kk-KZ" w:eastAsia="en-GB"/>
              </w:rPr>
              <w:t>Анықтау  әдістері  қандай?</w:t>
            </w:r>
          </w:p>
          <w:p w:rsidR="006A6AEC" w:rsidRDefault="006A6AEC" w:rsidP="002E49EB">
            <w:pPr>
              <w:autoSpaceDN w:val="0"/>
              <w:rPr>
                <w:lang w:val="kk-KZ" w:eastAsia="en-GB"/>
              </w:rPr>
            </w:pPr>
            <w:r w:rsidRPr="00310E93">
              <w:rPr>
                <w:lang w:val="kk-KZ" w:eastAsia="en-GB"/>
              </w:rPr>
              <w:t>Қарапайым  әдістерінің  бірі не?</w:t>
            </w:r>
          </w:p>
          <w:p w:rsidR="00576A94" w:rsidRPr="006A6AEC" w:rsidRDefault="006A6AEC" w:rsidP="002E49EB">
            <w:pPr>
              <w:autoSpaceDN w:val="0"/>
              <w:rPr>
                <w:lang w:val="kk-KZ" w:eastAsia="en-GB"/>
              </w:rPr>
            </w:pPr>
            <w:r>
              <w:rPr>
                <w:lang w:val="kk-KZ" w:eastAsia="en-GB"/>
              </w:rPr>
              <w:t>Аналитикалық химия нені зерттейді?</w:t>
            </w:r>
          </w:p>
          <w:p w:rsidR="0019109C" w:rsidRPr="006A6AEC" w:rsidRDefault="006A6AEC" w:rsidP="002E49EB">
            <w:pPr>
              <w:jc w:val="both"/>
              <w:rPr>
                <w:lang w:val="kk-KZ"/>
              </w:rPr>
            </w:pPr>
            <w:r>
              <w:rPr>
                <w:lang w:val="kk-KZ"/>
              </w:rPr>
              <w:t>Тапсырма</w:t>
            </w:r>
            <w:r w:rsidR="0019109C">
              <w:t xml:space="preserve"> 1: </w:t>
            </w:r>
            <w:r>
              <w:rPr>
                <w:lang w:val="kk-KZ"/>
              </w:rPr>
              <w:t>видео көрсету</w:t>
            </w:r>
          </w:p>
          <w:p w:rsidR="0019109C" w:rsidRPr="00CB1D57" w:rsidRDefault="0019109C" w:rsidP="002E49EB">
            <w:pPr>
              <w:jc w:val="both"/>
              <w:rPr>
                <w:lang w:val="kk-KZ"/>
              </w:rPr>
            </w:pPr>
            <w:r w:rsidRPr="00CB1D57">
              <w:rPr>
                <w:lang w:val="kk-KZ"/>
              </w:rPr>
              <w:t>https://www.youtube.com/watch?v=7z1cTxdKhZE</w:t>
            </w:r>
          </w:p>
          <w:p w:rsidR="0019109C" w:rsidRPr="006A6AEC" w:rsidRDefault="006A6AEC" w:rsidP="002E49EB">
            <w:pPr>
              <w:jc w:val="both"/>
              <w:rPr>
                <w:lang w:val="kk-KZ"/>
              </w:rPr>
            </w:pPr>
            <w:r>
              <w:rPr>
                <w:lang w:val="kk-KZ"/>
              </w:rPr>
              <w:t>Оқушылар топ ішінде талқылап, сабақтың тақырыбы мен мақсатын анықтайды</w:t>
            </w:r>
          </w:p>
          <w:p w:rsidR="0019109C" w:rsidRPr="002E49EB" w:rsidRDefault="0019109C" w:rsidP="002E49EB">
            <w:pPr>
              <w:jc w:val="both"/>
              <w:rPr>
                <w:lang w:val="kk-KZ"/>
              </w:rPr>
            </w:pPr>
            <w:r w:rsidRPr="001A4B49">
              <w:t>(5 мин)</w:t>
            </w:r>
          </w:p>
        </w:tc>
        <w:tc>
          <w:tcPr>
            <w:tcW w:w="1214" w:type="pct"/>
          </w:tcPr>
          <w:p w:rsidR="00576A94" w:rsidRDefault="00B03CD3" w:rsidP="002E49EB">
            <w:pPr>
              <w:jc w:val="both"/>
              <w:textAlignment w:val="baseline"/>
              <w:rPr>
                <w:bdr w:val="none" w:sz="0" w:space="0" w:color="auto" w:frame="1"/>
              </w:rPr>
            </w:pPr>
            <w:hyperlink r:id="rId5" w:history="1">
              <w:r w:rsidR="00576A94" w:rsidRPr="00F96E16">
                <w:rPr>
                  <w:rStyle w:val="a5"/>
                  <w:bdr w:val="none" w:sz="0" w:space="0" w:color="auto" w:frame="1"/>
                </w:rPr>
                <w:t>https://www.youtube.com/watch</w:t>
              </w:r>
            </w:hyperlink>
            <w:r w:rsidR="00576A94" w:rsidRPr="001A4B49">
              <w:rPr>
                <w:bdr w:val="none" w:sz="0" w:space="0" w:color="auto" w:frame="1"/>
              </w:rPr>
              <w:t>?</w:t>
            </w:r>
          </w:p>
          <w:p w:rsidR="00E12FF4" w:rsidRPr="00846EE7" w:rsidRDefault="00576A94" w:rsidP="002E49EB">
            <w:pPr>
              <w:rPr>
                <w:color w:val="2976A4"/>
                <w:lang w:eastAsia="en-GB"/>
              </w:rPr>
            </w:pPr>
            <w:r w:rsidRPr="001A4B49">
              <w:rPr>
                <w:bdr w:val="none" w:sz="0" w:space="0" w:color="auto" w:frame="1"/>
              </w:rPr>
              <w:t>v=7z1cTxdKhZE</w:t>
            </w:r>
          </w:p>
        </w:tc>
      </w:tr>
      <w:tr w:rsidR="00E12FF4" w:rsidRPr="002E49EB" w:rsidTr="002E49EB">
        <w:trPr>
          <w:trHeight w:val="2248"/>
        </w:trPr>
        <w:tc>
          <w:tcPr>
            <w:tcW w:w="930" w:type="pct"/>
          </w:tcPr>
          <w:p w:rsidR="00E12FF4" w:rsidRPr="00CB1D57" w:rsidRDefault="00E12FF4" w:rsidP="002E49EB">
            <w:pPr>
              <w:jc w:val="center"/>
              <w:rPr>
                <w:lang w:val="kk-KZ" w:eastAsia="en-GB"/>
              </w:rPr>
            </w:pPr>
            <w:r w:rsidRPr="00846EE7">
              <w:rPr>
                <w:lang w:eastAsia="en-GB"/>
              </w:rPr>
              <w:lastRenderedPageBreak/>
              <w:t>С</w:t>
            </w:r>
            <w:r w:rsidR="00CB1D57">
              <w:rPr>
                <w:lang w:val="kk-KZ" w:eastAsia="en-GB"/>
              </w:rPr>
              <w:t>абақтың ортасы</w:t>
            </w:r>
          </w:p>
          <w:p w:rsidR="00A01952" w:rsidRPr="005927DB" w:rsidRDefault="00A01952" w:rsidP="002E49EB">
            <w:pPr>
              <w:jc w:val="center"/>
              <w:rPr>
                <w:lang w:eastAsia="en-GB"/>
              </w:rPr>
            </w:pPr>
          </w:p>
        </w:tc>
        <w:tc>
          <w:tcPr>
            <w:tcW w:w="2856" w:type="pct"/>
            <w:gridSpan w:val="5"/>
          </w:tcPr>
          <w:p w:rsidR="00E12FF4" w:rsidRDefault="006A6AEC" w:rsidP="002E49EB">
            <w:pPr>
              <w:rPr>
                <w:b/>
                <w:lang w:val="kk-KZ" w:eastAsia="en-GB"/>
              </w:rPr>
            </w:pPr>
            <w:r>
              <w:rPr>
                <w:b/>
                <w:lang w:val="kk-KZ" w:eastAsia="en-GB"/>
              </w:rPr>
              <w:t>Слай</w:t>
            </w:r>
            <w:r w:rsidR="002E49EB">
              <w:rPr>
                <w:b/>
                <w:lang w:val="kk-KZ" w:eastAsia="en-GB"/>
              </w:rPr>
              <w:t>д</w:t>
            </w:r>
            <w:r>
              <w:rPr>
                <w:b/>
                <w:lang w:val="kk-KZ" w:eastAsia="en-GB"/>
              </w:rPr>
              <w:t xml:space="preserve"> бойынша жұмыс</w:t>
            </w:r>
          </w:p>
          <w:p w:rsidR="006A6AEC" w:rsidRDefault="006A6AEC" w:rsidP="002E49EB">
            <w:pPr>
              <w:rPr>
                <w:lang w:val="kk-KZ"/>
              </w:rPr>
            </w:pPr>
            <w:r w:rsidRPr="00310E93">
              <w:rPr>
                <w:lang w:val="kk-KZ"/>
              </w:rPr>
              <w:t>Сапалық  талдау – (орыс. качественный  анализ) аналитикалық химияның  негізгі  бөлімі, күрделі  зат  құрамындағы элементтерді физикалық, физика-химиялық, химиялық әдістермен  ажыратып  зерттеу.</w:t>
            </w:r>
          </w:p>
          <w:p w:rsidR="006A6AEC" w:rsidRDefault="006A6AEC" w:rsidP="002E49EB">
            <w:pPr>
              <w:rPr>
                <w:lang w:val="kk-KZ"/>
              </w:rPr>
            </w:pPr>
            <w:r w:rsidRPr="00310E93">
              <w:rPr>
                <w:lang w:val="kk-KZ"/>
              </w:rPr>
              <w:t xml:space="preserve">Сапалық  талдаудың  </w:t>
            </w:r>
            <w:r w:rsidRPr="00310E93">
              <w:rPr>
                <w:b/>
                <w:bCs/>
                <w:lang w:val="kk-KZ"/>
              </w:rPr>
              <w:t xml:space="preserve">міндеті </w:t>
            </w:r>
            <w:r w:rsidRPr="00310E93">
              <w:rPr>
                <w:lang w:val="kk-KZ"/>
              </w:rPr>
              <w:t>– нысанның  қандай  компонентерден  тұратынын: элементерден, атомдардан, молекулалардан немесе иондар  тобынан  тұратынын анықтау.</w:t>
            </w:r>
          </w:p>
          <w:p w:rsidR="006A6AEC" w:rsidRPr="006A6AEC" w:rsidRDefault="006A6AEC" w:rsidP="002E49EB">
            <w:pPr>
              <w:rPr>
                <w:color w:val="222222"/>
                <w:shd w:val="clear" w:color="auto" w:fill="FFFFFF"/>
                <w:lang w:val="kk-KZ"/>
              </w:rPr>
            </w:pPr>
            <w:r>
              <w:rPr>
                <w:bCs/>
                <w:iCs/>
                <w:color w:val="222222"/>
                <w:shd w:val="clear" w:color="auto" w:fill="FFFFFF"/>
                <w:lang w:val="kk-KZ"/>
              </w:rPr>
              <w:t xml:space="preserve">Аналитикалық химия </w:t>
            </w:r>
            <w:r w:rsidRPr="006A6AEC">
              <w:rPr>
                <w:bCs/>
                <w:color w:val="222222"/>
                <w:shd w:val="clear" w:color="auto" w:fill="FFFFFF"/>
                <w:lang w:val="kk-KZ"/>
              </w:rPr>
              <w:t> а</w:t>
            </w:r>
            <w:r w:rsidRPr="006A6AEC">
              <w:rPr>
                <w:bCs/>
                <w:iCs/>
                <w:color w:val="222222"/>
                <w:shd w:val="clear" w:color="auto" w:fill="FFFFFF"/>
                <w:lang w:val="kk-KZ"/>
              </w:rPr>
              <w:t>налитика</w:t>
            </w:r>
            <w:r>
              <w:rPr>
                <w:bCs/>
                <w:iCs/>
                <w:color w:val="222222"/>
                <w:shd w:val="clear" w:color="auto" w:fill="FFFFFF"/>
                <w:lang w:val="kk-KZ"/>
              </w:rPr>
              <w:t xml:space="preserve"> </w:t>
            </w:r>
            <w:r w:rsidRPr="006A6AEC">
              <w:rPr>
                <w:color w:val="222222"/>
                <w:shd w:val="clear" w:color="auto" w:fill="FFFFFF"/>
                <w:lang w:val="kk-KZ"/>
              </w:rPr>
              <w:t xml:space="preserve"> (грек.</w:t>
            </w:r>
            <w:r>
              <w:rPr>
                <w:color w:val="222222"/>
                <w:shd w:val="clear" w:color="auto" w:fill="FFFFFF"/>
                <w:lang w:val="kk-KZ"/>
              </w:rPr>
              <w:t xml:space="preserve"> а</w:t>
            </w:r>
            <w:r w:rsidRPr="006A6AEC">
              <w:rPr>
                <w:iCs/>
                <w:color w:val="222222"/>
                <w:shd w:val="clear" w:color="auto" w:fill="FFFFFF"/>
                <w:lang w:val="kk-KZ"/>
              </w:rPr>
              <w:t>nalysіs</w:t>
            </w:r>
          </w:p>
          <w:p w:rsidR="006A6AEC" w:rsidRPr="006A6AEC" w:rsidRDefault="006A6AEC" w:rsidP="002E49EB">
            <w:pPr>
              <w:rPr>
                <w:lang w:val="kk-KZ" w:eastAsia="en-GB"/>
              </w:rPr>
            </w:pPr>
            <w:r w:rsidRPr="006A6AEC">
              <w:rPr>
                <w:color w:val="222222"/>
                <w:shd w:val="clear" w:color="auto" w:fill="FFFFFF"/>
                <w:lang w:val="kk-KZ"/>
              </w:rPr>
              <w:t> – </w:t>
            </w:r>
            <w:r w:rsidRPr="006A6AEC">
              <w:rPr>
                <w:iCs/>
                <w:color w:val="222222"/>
                <w:shd w:val="clear" w:color="auto" w:fill="FFFFFF"/>
                <w:lang w:val="kk-KZ"/>
              </w:rPr>
              <w:t>талдау, жіктеу</w:t>
            </w:r>
            <w:r w:rsidRPr="006A6AEC">
              <w:rPr>
                <w:color w:val="222222"/>
                <w:shd w:val="clear" w:color="auto" w:fill="FFFFFF"/>
                <w:lang w:val="kk-KZ"/>
              </w:rPr>
              <w:t>) – заттардың химиялық құрамын анықтау әдістері туралы ғылым.</w:t>
            </w:r>
          </w:p>
          <w:p w:rsidR="0004301B" w:rsidRPr="00CB1D57" w:rsidRDefault="0004301B" w:rsidP="002E49EB">
            <w:pPr>
              <w:jc w:val="both"/>
              <w:rPr>
                <w:bCs/>
                <w:lang w:val="kk-KZ" w:eastAsia="en-GB"/>
              </w:rPr>
            </w:pPr>
          </w:p>
          <w:p w:rsidR="0004301B" w:rsidRPr="00CB1D57" w:rsidRDefault="002571C0" w:rsidP="002E49EB">
            <w:pPr>
              <w:jc w:val="both"/>
              <w:rPr>
                <w:bCs/>
                <w:lang w:val="kk-KZ" w:eastAsia="en-GB"/>
              </w:rPr>
            </w:pPr>
            <w:r>
              <w:rPr>
                <w:b/>
                <w:bCs/>
                <w:lang w:val="kk-KZ" w:eastAsia="en-GB"/>
              </w:rPr>
              <w:t>Аналитикалық химия көптеген міндеттерді жүзеге асыруға көмектеседі</w:t>
            </w:r>
            <w:r w:rsidR="0004301B" w:rsidRPr="00CB1D57">
              <w:rPr>
                <w:b/>
                <w:bCs/>
                <w:lang w:val="kk-KZ" w:eastAsia="en-GB"/>
              </w:rPr>
              <w:t>:</w:t>
            </w:r>
          </w:p>
          <w:p w:rsidR="00D84386" w:rsidRPr="0004301B" w:rsidRDefault="002571C0" w:rsidP="002E49EB">
            <w:pPr>
              <w:numPr>
                <w:ilvl w:val="0"/>
                <w:numId w:val="8"/>
              </w:numPr>
              <w:jc w:val="both"/>
              <w:rPr>
                <w:bCs/>
                <w:lang w:eastAsia="en-GB"/>
              </w:rPr>
            </w:pPr>
            <w:r>
              <w:rPr>
                <w:bCs/>
                <w:lang w:val="kk-KZ" w:eastAsia="en-GB"/>
              </w:rPr>
              <w:t xml:space="preserve">Зат табиғатын анықтау </w:t>
            </w:r>
            <w:r w:rsidR="00A01952" w:rsidRPr="0004301B">
              <w:rPr>
                <w:bCs/>
                <w:lang w:eastAsia="en-GB"/>
              </w:rPr>
              <w:t>(</w:t>
            </w:r>
            <w:proofErr w:type="spellStart"/>
            <w:r w:rsidR="00A01952" w:rsidRPr="0004301B">
              <w:rPr>
                <w:bCs/>
                <w:lang w:eastAsia="en-GB"/>
              </w:rPr>
              <w:t>органи</w:t>
            </w:r>
            <w:proofErr w:type="spellEnd"/>
            <w:r>
              <w:rPr>
                <w:bCs/>
                <w:lang w:val="kk-KZ" w:eastAsia="en-GB"/>
              </w:rPr>
              <w:t>калық және б</w:t>
            </w:r>
            <w:proofErr w:type="spellStart"/>
            <w:r w:rsidR="00A01952" w:rsidRPr="0004301B">
              <w:rPr>
                <w:bCs/>
                <w:lang w:eastAsia="en-GB"/>
              </w:rPr>
              <w:t>еоргани</w:t>
            </w:r>
            <w:proofErr w:type="spellEnd"/>
            <w:r>
              <w:rPr>
                <w:bCs/>
                <w:lang w:val="kk-KZ" w:eastAsia="en-GB"/>
              </w:rPr>
              <w:t>калық</w:t>
            </w:r>
            <w:r w:rsidR="00A01952" w:rsidRPr="0004301B">
              <w:rPr>
                <w:bCs/>
                <w:lang w:eastAsia="en-GB"/>
              </w:rPr>
              <w:t>).</w:t>
            </w:r>
          </w:p>
          <w:p w:rsidR="00D84386" w:rsidRPr="0004301B" w:rsidRDefault="002571C0" w:rsidP="002E49EB">
            <w:pPr>
              <w:numPr>
                <w:ilvl w:val="0"/>
                <w:numId w:val="8"/>
              </w:numPr>
              <w:jc w:val="both"/>
              <w:rPr>
                <w:bCs/>
                <w:lang w:eastAsia="en-GB"/>
              </w:rPr>
            </w:pPr>
            <w:r>
              <w:rPr>
                <w:bCs/>
                <w:lang w:val="kk-KZ" w:eastAsia="en-GB"/>
              </w:rPr>
              <w:t xml:space="preserve">Зат құрамын анықтау </w:t>
            </w:r>
            <w:r w:rsidR="00A01952" w:rsidRPr="0004301B">
              <w:rPr>
                <w:bCs/>
                <w:lang w:eastAsia="en-GB"/>
              </w:rPr>
              <w:t>(ион</w:t>
            </w:r>
            <w:r>
              <w:rPr>
                <w:bCs/>
                <w:lang w:val="kk-KZ" w:eastAsia="en-GB"/>
              </w:rPr>
              <w:t>дар</w:t>
            </w:r>
            <w:r>
              <w:rPr>
                <w:bCs/>
                <w:lang w:eastAsia="en-GB"/>
              </w:rPr>
              <w:t xml:space="preserve">, </w:t>
            </w:r>
            <w:proofErr w:type="spellStart"/>
            <w:r>
              <w:rPr>
                <w:bCs/>
                <w:lang w:eastAsia="en-GB"/>
              </w:rPr>
              <w:t>молекулалар</w:t>
            </w:r>
            <w:proofErr w:type="spellEnd"/>
            <w:r w:rsidR="00A01952" w:rsidRPr="0004301B">
              <w:rPr>
                <w:bCs/>
                <w:lang w:eastAsia="en-GB"/>
              </w:rPr>
              <w:t>, атом</w:t>
            </w:r>
            <w:r>
              <w:rPr>
                <w:bCs/>
                <w:lang w:val="kk-KZ" w:eastAsia="en-GB"/>
              </w:rPr>
              <w:t>дар</w:t>
            </w:r>
            <w:r w:rsidR="00A01952" w:rsidRPr="0004301B">
              <w:rPr>
                <w:bCs/>
                <w:lang w:eastAsia="en-GB"/>
              </w:rPr>
              <w:t xml:space="preserve">) </w:t>
            </w:r>
            <w:r>
              <w:rPr>
                <w:bCs/>
                <w:lang w:val="kk-KZ" w:eastAsia="en-GB"/>
              </w:rPr>
              <w:t xml:space="preserve">және элементтердің тотығу дәрежелерін  анықтау. </w:t>
            </w:r>
          </w:p>
          <w:p w:rsidR="00D84386" w:rsidRPr="0004301B" w:rsidRDefault="002571C0" w:rsidP="002E49EB">
            <w:pPr>
              <w:numPr>
                <w:ilvl w:val="0"/>
                <w:numId w:val="8"/>
              </w:numPr>
              <w:jc w:val="both"/>
              <w:rPr>
                <w:bCs/>
                <w:lang w:eastAsia="en-GB"/>
              </w:rPr>
            </w:pPr>
            <w:r>
              <w:rPr>
                <w:bCs/>
                <w:lang w:val="kk-KZ" w:eastAsia="en-GB"/>
              </w:rPr>
              <w:t xml:space="preserve">Негізгі компоненттің құрамын анықтау және құрамындағы қоспаларын анықтау. </w:t>
            </w:r>
          </w:p>
          <w:p w:rsidR="00D84386" w:rsidRPr="0004301B" w:rsidRDefault="002571C0" w:rsidP="002E49EB">
            <w:pPr>
              <w:numPr>
                <w:ilvl w:val="0"/>
                <w:numId w:val="8"/>
              </w:numPr>
              <w:jc w:val="both"/>
              <w:rPr>
                <w:bCs/>
                <w:lang w:eastAsia="en-GB"/>
              </w:rPr>
            </w:pPr>
            <w:r>
              <w:rPr>
                <w:bCs/>
                <w:lang w:val="kk-KZ" w:eastAsia="en-GB"/>
              </w:rPr>
              <w:t>Белгісіз қосылыс формуласын анықтау</w:t>
            </w:r>
            <w:r w:rsidR="00A01952" w:rsidRPr="0004301B">
              <w:rPr>
                <w:bCs/>
                <w:lang w:eastAsia="en-GB"/>
              </w:rPr>
              <w:t>.</w:t>
            </w:r>
          </w:p>
          <w:p w:rsidR="002D66AD" w:rsidRDefault="002D66AD" w:rsidP="002E49EB">
            <w:pPr>
              <w:jc w:val="both"/>
              <w:rPr>
                <w:lang w:val="kk-KZ"/>
              </w:rPr>
            </w:pPr>
            <w:r>
              <w:rPr>
                <w:lang w:val="kk-KZ"/>
              </w:rPr>
              <w:t>Анализ жасайтын зертханаларға  бару ұсынылады (мысалы, университетте немесе сумен жабдықтау компаниясында).</w:t>
            </w:r>
          </w:p>
          <w:p w:rsidR="00F43A07" w:rsidRDefault="00F43A07" w:rsidP="002E49EB">
            <w:pPr>
              <w:jc w:val="both"/>
              <w:rPr>
                <w:b/>
                <w:bCs/>
                <w:lang w:val="kk-KZ"/>
              </w:rPr>
            </w:pPr>
            <w:r w:rsidRPr="00F43A07">
              <w:rPr>
                <w:b/>
                <w:bCs/>
                <w:lang w:val="kk-KZ"/>
              </w:rPr>
              <w:t>Хроматография</w:t>
            </w:r>
          </w:p>
          <w:p w:rsidR="00F43A07" w:rsidRPr="00F43A07" w:rsidRDefault="006E2AA3" w:rsidP="002E49EB">
            <w:pPr>
              <w:jc w:val="both"/>
              <w:rPr>
                <w:bCs/>
                <w:lang w:val="kk-KZ" w:eastAsia="en-GB"/>
              </w:rPr>
            </w:pPr>
            <w:r>
              <w:rPr>
                <w:bCs/>
                <w:lang w:val="kk-KZ" w:eastAsia="en-GB"/>
              </w:rPr>
              <w:t>Б</w:t>
            </w:r>
            <w:bookmarkStart w:id="0" w:name="_GoBack"/>
            <w:bookmarkEnd w:id="0"/>
            <w:r w:rsidR="00F43A07" w:rsidRPr="00F43A07">
              <w:rPr>
                <w:bCs/>
                <w:lang w:val="kk-KZ" w:eastAsia="en-GB"/>
              </w:rPr>
              <w:t>ұл біреуі қозғалыссыз, екіншісі ағын болатын екі фазаның арасындағы заттарды таратуға негізделген күрделі қоспаларды бөлу әдісі.</w:t>
            </w:r>
          </w:p>
          <w:p w:rsidR="00F43A07" w:rsidRPr="00F43A07" w:rsidRDefault="00F43A07" w:rsidP="002E49EB">
            <w:pPr>
              <w:jc w:val="both"/>
              <w:rPr>
                <w:bCs/>
                <w:lang w:val="kk-KZ" w:eastAsia="en-GB"/>
              </w:rPr>
            </w:pPr>
            <w:r w:rsidRPr="00F43A07">
              <w:rPr>
                <w:bCs/>
                <w:lang w:val="kk-KZ" w:eastAsia="en-GB"/>
              </w:rPr>
              <w:t>Хроматография әдісі медициналық, биологиялық, фармацевтикалық зерттеулер мен клиникалық тәжірибелерде көп қолданылады</w:t>
            </w:r>
          </w:p>
          <w:p w:rsidR="0004301B" w:rsidRPr="00F43A07" w:rsidRDefault="0004301B" w:rsidP="002E49EB">
            <w:pPr>
              <w:jc w:val="both"/>
              <w:rPr>
                <w:bCs/>
                <w:lang w:val="kk-KZ" w:eastAsia="en-GB"/>
              </w:rPr>
            </w:pPr>
          </w:p>
          <w:p w:rsidR="0004301B" w:rsidRPr="006E2AA3" w:rsidRDefault="006A6AEC" w:rsidP="002E49EB">
            <w:pPr>
              <w:jc w:val="both"/>
              <w:rPr>
                <w:bCs/>
                <w:lang w:val="kk-KZ" w:eastAsia="en-GB"/>
              </w:rPr>
            </w:pPr>
            <w:r w:rsidRPr="00F43A07">
              <w:rPr>
                <w:b/>
                <w:bCs/>
                <w:lang w:val="kk-KZ" w:eastAsia="en-GB"/>
              </w:rPr>
              <w:t>Тапсырма</w:t>
            </w:r>
            <w:r w:rsidR="005927DB" w:rsidRPr="006E2AA3">
              <w:rPr>
                <w:b/>
                <w:bCs/>
                <w:lang w:val="kk-KZ" w:eastAsia="en-GB"/>
              </w:rPr>
              <w:t xml:space="preserve"> 1:</w:t>
            </w:r>
            <w:r w:rsidR="005927DB" w:rsidRPr="006E2AA3">
              <w:rPr>
                <w:bCs/>
                <w:lang w:val="kk-KZ" w:eastAsia="en-GB"/>
              </w:rPr>
              <w:t xml:space="preserve"> </w:t>
            </w:r>
            <w:r>
              <w:rPr>
                <w:bCs/>
                <w:lang w:val="kk-KZ" w:eastAsia="en-GB"/>
              </w:rPr>
              <w:t>А</w:t>
            </w:r>
            <w:r w:rsidRPr="006E2AA3">
              <w:rPr>
                <w:bCs/>
                <w:lang w:val="kk-KZ" w:eastAsia="en-GB"/>
              </w:rPr>
              <w:t>нимация көру</w:t>
            </w:r>
          </w:p>
          <w:p w:rsidR="005927DB" w:rsidRPr="006E2AA3" w:rsidRDefault="006A6AEC" w:rsidP="002E49EB">
            <w:pPr>
              <w:jc w:val="both"/>
              <w:rPr>
                <w:bCs/>
                <w:lang w:val="kk-KZ" w:eastAsia="en-GB"/>
              </w:rPr>
            </w:pPr>
            <w:r>
              <w:rPr>
                <w:bCs/>
                <w:lang w:val="kk-KZ" w:eastAsia="en-GB"/>
              </w:rPr>
              <w:t>Сұрақтарға жауап беру</w:t>
            </w:r>
            <w:r w:rsidR="005927DB" w:rsidRPr="006E2AA3">
              <w:rPr>
                <w:bCs/>
                <w:lang w:val="kk-KZ" w:eastAsia="en-GB"/>
              </w:rPr>
              <w:t>:</w:t>
            </w:r>
          </w:p>
          <w:p w:rsidR="00F43A07" w:rsidRPr="00F43A07" w:rsidRDefault="00F43A07" w:rsidP="002E49EB">
            <w:pPr>
              <w:pStyle w:val="a3"/>
              <w:numPr>
                <w:ilvl w:val="0"/>
                <w:numId w:val="9"/>
              </w:numPr>
              <w:shd w:val="clear" w:color="auto" w:fill="FFFFFF"/>
              <w:spacing w:line="264" w:lineRule="atLeast"/>
              <w:outlineLvl w:val="2"/>
            </w:pPr>
            <w:proofErr w:type="spellStart"/>
            <w:r w:rsidRPr="00F43A07">
              <w:t>Хромотография</w:t>
            </w:r>
            <w:proofErr w:type="spellEnd"/>
            <w:r w:rsidRPr="00F43A07">
              <w:t xml:space="preserve"> </w:t>
            </w:r>
            <w:proofErr w:type="spellStart"/>
            <w:r w:rsidRPr="00F43A07">
              <w:t>деген</w:t>
            </w:r>
            <w:proofErr w:type="spellEnd"/>
            <w:r w:rsidRPr="00F43A07">
              <w:t xml:space="preserve"> не және </w:t>
            </w:r>
            <w:proofErr w:type="spellStart"/>
            <w:r w:rsidRPr="00F43A07">
              <w:t>ол</w:t>
            </w:r>
            <w:proofErr w:type="spellEnd"/>
            <w:r w:rsidRPr="00F43A07">
              <w:t xml:space="preserve"> түрлі </w:t>
            </w:r>
            <w:proofErr w:type="spellStart"/>
            <w:r w:rsidRPr="00F43A07">
              <w:t>заттарды</w:t>
            </w:r>
            <w:proofErr w:type="spellEnd"/>
            <w:r w:rsidRPr="00F43A07">
              <w:t xml:space="preserve"> қалай </w:t>
            </w:r>
            <w:proofErr w:type="spellStart"/>
            <w:r w:rsidRPr="00F43A07">
              <w:t>айыра</w:t>
            </w:r>
            <w:proofErr w:type="spellEnd"/>
            <w:r w:rsidRPr="00F43A07">
              <w:t xml:space="preserve"> </w:t>
            </w:r>
            <w:proofErr w:type="spellStart"/>
            <w:r w:rsidRPr="00F43A07">
              <w:t>алады</w:t>
            </w:r>
            <w:proofErr w:type="spellEnd"/>
            <w:r w:rsidRPr="00F43A07">
              <w:t>?</w:t>
            </w:r>
          </w:p>
          <w:p w:rsidR="005927DB" w:rsidRPr="00F43A07" w:rsidRDefault="006A6AEC" w:rsidP="002E49EB">
            <w:pPr>
              <w:pStyle w:val="a3"/>
              <w:numPr>
                <w:ilvl w:val="0"/>
                <w:numId w:val="9"/>
              </w:numPr>
              <w:jc w:val="both"/>
              <w:rPr>
                <w:bCs/>
                <w:lang w:eastAsia="en-GB"/>
              </w:rPr>
            </w:pPr>
            <w:r w:rsidRPr="00F43A07">
              <w:rPr>
                <w:bCs/>
                <w:lang w:val="kk-KZ" w:eastAsia="en-GB"/>
              </w:rPr>
              <w:t>Х</w:t>
            </w:r>
            <w:proofErr w:type="spellStart"/>
            <w:r w:rsidRPr="00F43A07">
              <w:rPr>
                <w:bCs/>
                <w:lang w:eastAsia="en-GB"/>
              </w:rPr>
              <w:t>роматография</w:t>
            </w:r>
            <w:proofErr w:type="spellEnd"/>
            <w:r w:rsidRPr="00F43A07">
              <w:rPr>
                <w:bCs/>
                <w:lang w:eastAsia="en-GB"/>
              </w:rPr>
              <w:t xml:space="preserve"> әдісінің мәні </w:t>
            </w:r>
            <w:proofErr w:type="spellStart"/>
            <w:r w:rsidRPr="00F43A07">
              <w:rPr>
                <w:bCs/>
                <w:lang w:eastAsia="en-GB"/>
              </w:rPr>
              <w:t>неде</w:t>
            </w:r>
            <w:proofErr w:type="spellEnd"/>
            <w:r w:rsidR="005927DB" w:rsidRPr="00F43A07">
              <w:rPr>
                <w:bCs/>
                <w:lang w:eastAsia="en-GB"/>
              </w:rPr>
              <w:t>?</w:t>
            </w:r>
          </w:p>
          <w:p w:rsidR="005927DB" w:rsidRPr="00F43A07" w:rsidRDefault="006A6AEC" w:rsidP="002E49EB">
            <w:pPr>
              <w:pStyle w:val="a3"/>
              <w:numPr>
                <w:ilvl w:val="0"/>
                <w:numId w:val="9"/>
              </w:numPr>
              <w:jc w:val="both"/>
              <w:rPr>
                <w:bCs/>
                <w:lang w:eastAsia="en-GB"/>
              </w:rPr>
            </w:pPr>
            <w:r w:rsidRPr="00F43A07">
              <w:rPr>
                <w:bCs/>
                <w:lang w:val="kk-KZ" w:eastAsia="en-GB"/>
              </w:rPr>
              <w:t>Бұл әдіс қандай принципке негізделген</w:t>
            </w:r>
            <w:r w:rsidR="005927DB" w:rsidRPr="00F43A07">
              <w:rPr>
                <w:bCs/>
                <w:lang w:eastAsia="en-GB"/>
              </w:rPr>
              <w:t>?</w:t>
            </w:r>
          </w:p>
          <w:p w:rsidR="00F43A07" w:rsidRPr="00F43A07" w:rsidRDefault="00F43A07" w:rsidP="002E49EB">
            <w:pPr>
              <w:jc w:val="both"/>
              <w:rPr>
                <w:bdr w:val="none" w:sz="0" w:space="0" w:color="auto" w:frame="1"/>
              </w:rPr>
            </w:pPr>
            <w:r w:rsidRPr="00F43A07">
              <w:rPr>
                <w:b/>
                <w:bCs/>
                <w:bdr w:val="none" w:sz="0" w:space="0" w:color="auto" w:frame="1"/>
              </w:rPr>
              <w:t>Хроматография артықшылықтары:</w:t>
            </w:r>
          </w:p>
          <w:p w:rsidR="00615BA6" w:rsidRPr="00F43A07" w:rsidRDefault="008051F7" w:rsidP="002E49EB">
            <w:pPr>
              <w:ind w:left="360"/>
              <w:jc w:val="both"/>
              <w:rPr>
                <w:bdr w:val="none" w:sz="0" w:space="0" w:color="auto" w:frame="1"/>
              </w:rPr>
            </w:pPr>
            <w:r w:rsidRPr="00F43A07">
              <w:rPr>
                <w:bCs/>
                <w:bdr w:val="none" w:sz="0" w:space="0" w:color="auto" w:frame="1"/>
              </w:rPr>
              <w:t xml:space="preserve"> Жоғарғы жинақтылығы</w:t>
            </w:r>
          </w:p>
          <w:p w:rsidR="00615BA6" w:rsidRPr="00F43A07" w:rsidRDefault="008051F7" w:rsidP="002E49EB">
            <w:pPr>
              <w:ind w:left="360"/>
              <w:jc w:val="both"/>
              <w:rPr>
                <w:bdr w:val="none" w:sz="0" w:space="0" w:color="auto" w:frame="1"/>
              </w:rPr>
            </w:pPr>
            <w:r w:rsidRPr="00F43A07">
              <w:rPr>
                <w:bCs/>
                <w:bdr w:val="none" w:sz="0" w:space="0" w:color="auto" w:frame="1"/>
              </w:rPr>
              <w:t>Нәтижелердің жақсы қайталынғыштығ</w:t>
            </w:r>
          </w:p>
          <w:p w:rsidR="00615BA6" w:rsidRPr="00F43A07" w:rsidRDefault="008051F7" w:rsidP="002E49EB">
            <w:pPr>
              <w:ind w:left="360"/>
              <w:jc w:val="both"/>
              <w:rPr>
                <w:bdr w:val="none" w:sz="0" w:space="0" w:color="auto" w:frame="1"/>
              </w:rPr>
            </w:pPr>
            <w:r w:rsidRPr="00F43A07">
              <w:rPr>
                <w:bCs/>
                <w:bdr w:val="none" w:sz="0" w:space="0" w:color="auto" w:frame="1"/>
              </w:rPr>
              <w:t xml:space="preserve">Көп </w:t>
            </w:r>
            <w:proofErr w:type="spellStart"/>
            <w:r w:rsidRPr="00F43A07">
              <w:rPr>
                <w:bCs/>
                <w:bdr w:val="none" w:sz="0" w:space="0" w:color="auto" w:frame="1"/>
              </w:rPr>
              <w:t>компонентті</w:t>
            </w:r>
            <w:proofErr w:type="spellEnd"/>
            <w:r w:rsidRPr="00F43A07">
              <w:rPr>
                <w:bCs/>
                <w:bdr w:val="none" w:sz="0" w:space="0" w:color="auto" w:frame="1"/>
              </w:rPr>
              <w:t xml:space="preserve"> жүйелердің </w:t>
            </w:r>
            <w:proofErr w:type="spellStart"/>
            <w:r w:rsidRPr="00F43A07">
              <w:rPr>
                <w:bCs/>
                <w:bdr w:val="none" w:sz="0" w:space="0" w:color="auto" w:frame="1"/>
              </w:rPr>
              <w:t>анализі</w:t>
            </w:r>
            <w:proofErr w:type="spellEnd"/>
          </w:p>
          <w:p w:rsidR="00615BA6" w:rsidRPr="00F43A07" w:rsidRDefault="008051F7" w:rsidP="002E49EB">
            <w:pPr>
              <w:ind w:left="360"/>
              <w:jc w:val="both"/>
              <w:rPr>
                <w:bdr w:val="none" w:sz="0" w:space="0" w:color="auto" w:frame="1"/>
              </w:rPr>
            </w:pPr>
            <w:r w:rsidRPr="00F43A07">
              <w:rPr>
                <w:bCs/>
                <w:bdr w:val="none" w:sz="0" w:space="0" w:color="auto" w:frame="1"/>
              </w:rPr>
              <w:t xml:space="preserve">Табу шегінің төменділігі </w:t>
            </w:r>
            <w:r w:rsidRPr="00F43A07">
              <w:rPr>
                <w:bCs/>
                <w:i/>
                <w:iCs/>
                <w:bdr w:val="none" w:sz="0" w:space="0" w:color="auto" w:frame="1"/>
              </w:rPr>
              <w:t>(0.1 мкг/л)</w:t>
            </w:r>
          </w:p>
          <w:p w:rsidR="00615BA6" w:rsidRPr="00F43A07" w:rsidRDefault="008051F7" w:rsidP="002E49EB">
            <w:pPr>
              <w:ind w:left="360"/>
              <w:jc w:val="both"/>
              <w:rPr>
                <w:bdr w:val="none" w:sz="0" w:space="0" w:color="auto" w:frame="1"/>
              </w:rPr>
            </w:pPr>
            <w:r w:rsidRPr="00F43A07">
              <w:rPr>
                <w:bCs/>
                <w:bdr w:val="none" w:sz="0" w:space="0" w:color="auto" w:frame="1"/>
              </w:rPr>
              <w:t xml:space="preserve">Анализ диапозонының </w:t>
            </w:r>
            <w:proofErr w:type="spellStart"/>
            <w:r w:rsidRPr="00F43A07">
              <w:rPr>
                <w:bCs/>
                <w:bdr w:val="none" w:sz="0" w:space="0" w:color="auto" w:frame="1"/>
              </w:rPr>
              <w:t>кендігі</w:t>
            </w:r>
            <w:proofErr w:type="spellEnd"/>
            <w:r w:rsidRPr="00F43A07">
              <w:rPr>
                <w:bCs/>
                <w:bdr w:val="none" w:sz="0" w:space="0" w:color="auto" w:frame="1"/>
              </w:rPr>
              <w:t xml:space="preserve"> </w:t>
            </w:r>
            <w:r w:rsidRPr="00F43A07">
              <w:rPr>
                <w:bCs/>
                <w:i/>
                <w:iCs/>
                <w:bdr w:val="none" w:sz="0" w:space="0" w:color="auto" w:frame="1"/>
              </w:rPr>
              <w:t>(1-1000 мкг/л)</w:t>
            </w:r>
          </w:p>
          <w:p w:rsidR="00615BA6" w:rsidRPr="00F43A07" w:rsidRDefault="008051F7" w:rsidP="002E49EB">
            <w:pPr>
              <w:ind w:left="360"/>
              <w:jc w:val="both"/>
              <w:rPr>
                <w:bdr w:val="none" w:sz="0" w:space="0" w:color="auto" w:frame="1"/>
              </w:rPr>
            </w:pPr>
            <w:r w:rsidRPr="00F43A07">
              <w:rPr>
                <w:bCs/>
                <w:bdr w:val="none" w:sz="0" w:space="0" w:color="auto" w:frame="1"/>
              </w:rPr>
              <w:t xml:space="preserve">Сынаманың аз </w:t>
            </w:r>
            <w:proofErr w:type="spellStart"/>
            <w:r w:rsidRPr="00F43A07">
              <w:rPr>
                <w:bCs/>
                <w:bdr w:val="none" w:sz="0" w:space="0" w:color="auto" w:frame="1"/>
              </w:rPr>
              <w:t>алынуы</w:t>
            </w:r>
            <w:proofErr w:type="spellEnd"/>
            <w:r w:rsidRPr="00F43A07">
              <w:rPr>
                <w:bCs/>
                <w:bdr w:val="none" w:sz="0" w:space="0" w:color="auto" w:frame="1"/>
              </w:rPr>
              <w:t xml:space="preserve"> </w:t>
            </w:r>
            <w:proofErr w:type="gramStart"/>
            <w:r w:rsidRPr="00F43A07">
              <w:rPr>
                <w:bCs/>
                <w:i/>
                <w:iCs/>
                <w:bdr w:val="none" w:sz="0" w:space="0" w:color="auto" w:frame="1"/>
              </w:rPr>
              <w:t xml:space="preserve">( </w:t>
            </w:r>
            <w:proofErr w:type="gramEnd"/>
            <w:r w:rsidRPr="00DD5A1B">
              <w:rPr>
                <w:bCs/>
                <w:i/>
                <w:iCs/>
                <w:bdr w:val="none" w:sz="0" w:space="0" w:color="auto" w:frame="1"/>
              </w:rPr>
              <w:t xml:space="preserve">&lt; </w:t>
            </w:r>
            <w:r w:rsidRPr="00F43A07">
              <w:rPr>
                <w:bCs/>
                <w:i/>
                <w:iCs/>
                <w:bdr w:val="none" w:sz="0" w:space="0" w:color="auto" w:frame="1"/>
              </w:rPr>
              <w:t>1 мл)</w:t>
            </w:r>
          </w:p>
          <w:p w:rsidR="00615BA6" w:rsidRPr="00F43A07" w:rsidRDefault="008051F7" w:rsidP="002E49EB">
            <w:pPr>
              <w:ind w:left="360"/>
              <w:jc w:val="both"/>
              <w:rPr>
                <w:bdr w:val="none" w:sz="0" w:space="0" w:color="auto" w:frame="1"/>
              </w:rPr>
            </w:pPr>
            <w:r w:rsidRPr="00F43A07">
              <w:rPr>
                <w:bCs/>
                <w:bdr w:val="none" w:sz="0" w:space="0" w:color="auto" w:frame="1"/>
              </w:rPr>
              <w:t>Уақыттың өнімділігі (</w:t>
            </w:r>
            <w:proofErr w:type="spellStart"/>
            <w:r w:rsidRPr="00F43A07">
              <w:rPr>
                <w:bCs/>
                <w:bdr w:val="none" w:sz="0" w:space="0" w:color="auto" w:frame="1"/>
              </w:rPr>
              <w:t>экспрестілігі</w:t>
            </w:r>
            <w:proofErr w:type="spellEnd"/>
            <w:r w:rsidRPr="00F43A07">
              <w:rPr>
                <w:bCs/>
                <w:bdr w:val="none" w:sz="0" w:space="0" w:color="auto" w:frame="1"/>
              </w:rPr>
              <w:t>)</w:t>
            </w:r>
          </w:p>
          <w:p w:rsidR="00615BA6" w:rsidRPr="00F43A07" w:rsidRDefault="008051F7" w:rsidP="002E49EB">
            <w:pPr>
              <w:ind w:left="360"/>
              <w:jc w:val="both"/>
              <w:rPr>
                <w:bdr w:val="none" w:sz="0" w:space="0" w:color="auto" w:frame="1"/>
              </w:rPr>
            </w:pPr>
            <w:r w:rsidRPr="00F43A07">
              <w:rPr>
                <w:bCs/>
                <w:bdr w:val="none" w:sz="0" w:space="0" w:color="auto" w:frame="1"/>
              </w:rPr>
              <w:t>Оңай қолдану</w:t>
            </w:r>
          </w:p>
          <w:p w:rsidR="00615BA6" w:rsidRPr="00F43A07" w:rsidRDefault="008051F7" w:rsidP="002E49EB">
            <w:pPr>
              <w:ind w:left="360"/>
              <w:jc w:val="both"/>
              <w:rPr>
                <w:bdr w:val="none" w:sz="0" w:space="0" w:color="auto" w:frame="1"/>
              </w:rPr>
            </w:pPr>
            <w:r w:rsidRPr="00F43A07">
              <w:rPr>
                <w:bCs/>
                <w:bdr w:val="none" w:sz="0" w:space="0" w:color="auto" w:frame="1"/>
              </w:rPr>
              <w:t xml:space="preserve">Толық </w:t>
            </w:r>
            <w:proofErr w:type="spellStart"/>
            <w:r w:rsidRPr="00F43A07">
              <w:rPr>
                <w:bCs/>
                <w:bdr w:val="none" w:sz="0" w:space="0" w:color="auto" w:frame="1"/>
              </w:rPr>
              <w:t>автоматтандырылуы</w:t>
            </w:r>
            <w:proofErr w:type="spellEnd"/>
            <w:r w:rsidRPr="00F43A07">
              <w:rPr>
                <w:bCs/>
                <w:bdr w:val="none" w:sz="0" w:space="0" w:color="auto" w:frame="1"/>
              </w:rPr>
              <w:t xml:space="preserve"> </w:t>
            </w:r>
          </w:p>
          <w:p w:rsidR="005927DB" w:rsidRPr="006A6AEC" w:rsidRDefault="006A6AEC" w:rsidP="002E49EB">
            <w:pPr>
              <w:jc w:val="both"/>
              <w:rPr>
                <w:bdr w:val="none" w:sz="0" w:space="0" w:color="auto" w:frame="1"/>
                <w:lang w:val="kk-KZ"/>
              </w:rPr>
            </w:pPr>
            <w:r w:rsidRPr="00DD5A1B">
              <w:rPr>
                <w:b/>
                <w:bdr w:val="none" w:sz="0" w:space="0" w:color="auto" w:frame="1"/>
                <w:lang w:val="kk-KZ"/>
              </w:rPr>
              <w:t>Тапсырма</w:t>
            </w:r>
            <w:r w:rsidR="005927DB" w:rsidRPr="00DD5A1B">
              <w:rPr>
                <w:b/>
                <w:bdr w:val="none" w:sz="0" w:space="0" w:color="auto" w:frame="1"/>
              </w:rPr>
              <w:t xml:space="preserve"> 2:</w:t>
            </w:r>
            <w:r w:rsidR="005927DB">
              <w:rPr>
                <w:bdr w:val="none" w:sz="0" w:space="0" w:color="auto" w:frame="1"/>
              </w:rPr>
              <w:t xml:space="preserve"> И</w:t>
            </w:r>
            <w:r>
              <w:rPr>
                <w:bdr w:val="none" w:sz="0" w:space="0" w:color="auto" w:frame="1"/>
                <w:lang w:val="kk-KZ"/>
              </w:rPr>
              <w:t>Қ</w:t>
            </w:r>
            <w:r w:rsidR="005927DB">
              <w:rPr>
                <w:bdr w:val="none" w:sz="0" w:space="0" w:color="auto" w:frame="1"/>
              </w:rPr>
              <w:t xml:space="preserve"> </w:t>
            </w:r>
            <w:proofErr w:type="spellStart"/>
            <w:r w:rsidR="005927DB">
              <w:rPr>
                <w:bdr w:val="none" w:sz="0" w:space="0" w:color="auto" w:frame="1"/>
              </w:rPr>
              <w:t>спектроскопи</w:t>
            </w:r>
            <w:proofErr w:type="spellEnd"/>
            <w:r>
              <w:rPr>
                <w:bdr w:val="none" w:sz="0" w:space="0" w:color="auto" w:frame="1"/>
                <w:lang w:val="kk-KZ"/>
              </w:rPr>
              <w:t>я туралы видео көру</w:t>
            </w:r>
          </w:p>
          <w:p w:rsidR="005927DB" w:rsidRPr="005A2F8C" w:rsidRDefault="00A7088C" w:rsidP="002E49EB">
            <w:pPr>
              <w:jc w:val="both"/>
              <w:rPr>
                <w:bdr w:val="none" w:sz="0" w:space="0" w:color="auto" w:frame="1"/>
                <w:lang w:val="kk-KZ"/>
              </w:rPr>
            </w:pPr>
            <w:r>
              <w:rPr>
                <w:bdr w:val="none" w:sz="0" w:space="0" w:color="auto" w:frame="1"/>
                <w:lang w:val="kk-KZ"/>
              </w:rPr>
              <w:t xml:space="preserve">Жұпта ИҚ спектроскопия әдісін талқылау </w:t>
            </w:r>
          </w:p>
          <w:p w:rsidR="00A01952" w:rsidRPr="005A2F8C" w:rsidRDefault="00870D39" w:rsidP="002E49EB">
            <w:pPr>
              <w:jc w:val="both"/>
              <w:rPr>
                <w:bdr w:val="none" w:sz="0" w:space="0" w:color="auto" w:frame="1"/>
                <w:lang w:val="kk-KZ"/>
              </w:rPr>
            </w:pPr>
            <w:r>
              <w:rPr>
                <w:bdr w:val="none" w:sz="0" w:space="0" w:color="auto" w:frame="1"/>
                <w:lang w:val="kk-KZ"/>
              </w:rPr>
              <w:lastRenderedPageBreak/>
              <w:t xml:space="preserve">Слайд бойынша ИҚ спектроскопия әдісі туралы ақпараттарды дәптерге көшіріп жазу </w:t>
            </w:r>
          </w:p>
          <w:p w:rsidR="00A01952" w:rsidRPr="002571C0" w:rsidRDefault="002571C0" w:rsidP="002E49EB">
            <w:pPr>
              <w:jc w:val="both"/>
              <w:rPr>
                <w:bdr w:val="none" w:sz="0" w:space="0" w:color="auto" w:frame="1"/>
                <w:lang w:val="kk-KZ"/>
              </w:rPr>
            </w:pPr>
            <w:r>
              <w:rPr>
                <w:bdr w:val="none" w:sz="0" w:space="0" w:color="auto" w:frame="1"/>
                <w:lang w:val="kk-KZ"/>
              </w:rPr>
              <w:t>Сабақ нәтижесін шығару</w:t>
            </w:r>
          </w:p>
          <w:p w:rsidR="00A01952" w:rsidRPr="002571C0" w:rsidRDefault="002571C0" w:rsidP="002E49EB">
            <w:pPr>
              <w:jc w:val="both"/>
              <w:rPr>
                <w:bCs/>
                <w:lang w:val="kk-KZ" w:eastAsia="en-GB"/>
              </w:rPr>
            </w:pPr>
            <w:r>
              <w:rPr>
                <w:bdr w:val="none" w:sz="0" w:space="0" w:color="auto" w:frame="1"/>
                <w:lang w:val="kk-KZ"/>
              </w:rPr>
              <w:t>Инструменталды әдістердің басқа аналитикалық әдістерден ерекшелігі</w:t>
            </w:r>
            <w:r w:rsidR="00A01952" w:rsidRPr="002571C0">
              <w:rPr>
                <w:bdr w:val="none" w:sz="0" w:space="0" w:color="auto" w:frame="1"/>
                <w:lang w:val="kk-KZ"/>
              </w:rPr>
              <w:t>?</w:t>
            </w:r>
          </w:p>
        </w:tc>
        <w:tc>
          <w:tcPr>
            <w:tcW w:w="1214" w:type="pct"/>
          </w:tcPr>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E12FF4" w:rsidRPr="002571C0" w:rsidRDefault="00E12FF4" w:rsidP="002E49EB">
            <w:pPr>
              <w:rPr>
                <w:color w:val="2976A4"/>
                <w:lang w:val="kk-KZ" w:eastAsia="en-GB"/>
              </w:rPr>
            </w:pPr>
          </w:p>
          <w:p w:rsidR="005927DB" w:rsidRPr="002571C0" w:rsidRDefault="005927DB" w:rsidP="002E49EB">
            <w:pPr>
              <w:rPr>
                <w:color w:val="2976A4"/>
                <w:lang w:val="kk-KZ" w:eastAsia="en-GB"/>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F43A07" w:rsidRPr="006E2AA3" w:rsidRDefault="00F43A07" w:rsidP="002E49EB">
            <w:pPr>
              <w:rPr>
                <w:lang w:val="kk-KZ"/>
              </w:rPr>
            </w:pPr>
          </w:p>
          <w:p w:rsidR="00E12FF4" w:rsidRPr="00F43A07" w:rsidRDefault="00B03CD3" w:rsidP="002E49EB">
            <w:pPr>
              <w:rPr>
                <w:color w:val="2976A4"/>
                <w:lang w:val="kk-KZ" w:eastAsia="en-GB"/>
              </w:rPr>
            </w:pPr>
            <w:hyperlink r:id="rId6" w:history="1">
              <w:r w:rsidR="00F43A07" w:rsidRPr="00F43A07">
                <w:rPr>
                  <w:rStyle w:val="a5"/>
                  <w:lang w:val="kk-KZ"/>
                </w:rPr>
                <w:t>https://twig-bilim.kz/kz/film/forensics-chromatography</w:t>
              </w:r>
            </w:hyperlink>
          </w:p>
          <w:p w:rsidR="005927DB" w:rsidRDefault="005927DB" w:rsidP="002E49EB">
            <w:pPr>
              <w:rPr>
                <w:color w:val="2976A4"/>
                <w:lang w:val="kk-KZ" w:eastAsia="en-GB"/>
              </w:rPr>
            </w:pPr>
          </w:p>
          <w:p w:rsidR="00F43A07" w:rsidRDefault="00F43A07" w:rsidP="002E49EB">
            <w:pPr>
              <w:rPr>
                <w:color w:val="2976A4"/>
                <w:lang w:val="kk-KZ" w:eastAsia="en-GB"/>
              </w:rPr>
            </w:pPr>
          </w:p>
          <w:p w:rsidR="00F43A07" w:rsidRDefault="00F43A07" w:rsidP="002E49EB">
            <w:pPr>
              <w:rPr>
                <w:color w:val="2976A4"/>
                <w:lang w:val="kk-KZ" w:eastAsia="en-GB"/>
              </w:rPr>
            </w:pPr>
          </w:p>
          <w:p w:rsidR="00F43A07" w:rsidRDefault="00F43A07" w:rsidP="002E49EB">
            <w:pPr>
              <w:rPr>
                <w:color w:val="2976A4"/>
                <w:lang w:val="kk-KZ" w:eastAsia="en-GB"/>
              </w:rPr>
            </w:pPr>
          </w:p>
          <w:p w:rsidR="00F43A07" w:rsidRDefault="00F43A07" w:rsidP="002E49EB">
            <w:pPr>
              <w:rPr>
                <w:color w:val="2976A4"/>
                <w:lang w:val="kk-KZ" w:eastAsia="en-GB"/>
              </w:rPr>
            </w:pPr>
          </w:p>
          <w:p w:rsidR="00F43A07" w:rsidRDefault="00F43A07" w:rsidP="002E49EB">
            <w:pPr>
              <w:rPr>
                <w:color w:val="2976A4"/>
                <w:lang w:val="kk-KZ" w:eastAsia="en-GB"/>
              </w:rPr>
            </w:pPr>
          </w:p>
          <w:p w:rsidR="002E49EB" w:rsidRDefault="002E49EB" w:rsidP="002E49EB">
            <w:pPr>
              <w:jc w:val="both"/>
              <w:textAlignment w:val="baseline"/>
              <w:rPr>
                <w:lang w:val="kk-KZ"/>
              </w:rPr>
            </w:pPr>
          </w:p>
          <w:p w:rsidR="005927DB" w:rsidRPr="00F43A07" w:rsidRDefault="00B03CD3" w:rsidP="002E49EB">
            <w:pPr>
              <w:jc w:val="both"/>
              <w:textAlignment w:val="baseline"/>
              <w:rPr>
                <w:color w:val="000000"/>
                <w:lang w:val="kk-KZ"/>
              </w:rPr>
            </w:pPr>
            <w:hyperlink r:id="rId7" w:history="1">
              <w:r w:rsidR="005927DB" w:rsidRPr="00F43A07">
                <w:rPr>
                  <w:rStyle w:val="a5"/>
                  <w:lang w:val="kk-KZ"/>
                </w:rPr>
                <w:t>https://www.youtube.com/watch?v=gIn1mxZvL1w</w:t>
              </w:r>
            </w:hyperlink>
          </w:p>
          <w:p w:rsidR="005927DB" w:rsidRPr="006E2AA3" w:rsidRDefault="00F43A07" w:rsidP="002E49EB">
            <w:pPr>
              <w:jc w:val="both"/>
              <w:textAlignment w:val="baseline"/>
              <w:rPr>
                <w:color w:val="000000"/>
                <w:lang w:val="kk-KZ"/>
              </w:rPr>
            </w:pPr>
            <w:r w:rsidRPr="006E2AA3">
              <w:rPr>
                <w:color w:val="000000"/>
                <w:lang w:val="kk-KZ"/>
              </w:rPr>
              <w:t>немесе</w:t>
            </w:r>
          </w:p>
          <w:p w:rsidR="005927DB" w:rsidRPr="002E49EB" w:rsidRDefault="00B03CD3" w:rsidP="002E49EB">
            <w:pPr>
              <w:jc w:val="both"/>
              <w:textAlignment w:val="baseline"/>
              <w:rPr>
                <w:color w:val="000000"/>
              </w:rPr>
            </w:pPr>
            <w:hyperlink r:id="rId8" w:history="1">
              <w:r w:rsidR="005927DB" w:rsidRPr="006E2AA3">
                <w:rPr>
                  <w:rStyle w:val="a5"/>
                  <w:lang w:val="kk-KZ"/>
                </w:rPr>
                <w:t>https://www.youtube.com/watch?v=m2UruFlkSEQ</w:t>
              </w:r>
            </w:hyperlink>
          </w:p>
        </w:tc>
      </w:tr>
      <w:tr w:rsidR="00E12FF4" w:rsidRPr="00846EE7" w:rsidTr="002E49EB">
        <w:trPr>
          <w:trHeight w:val="1827"/>
        </w:trPr>
        <w:tc>
          <w:tcPr>
            <w:tcW w:w="930" w:type="pct"/>
          </w:tcPr>
          <w:p w:rsidR="00E12FF4" w:rsidRPr="00E94ABB" w:rsidRDefault="00E94ABB" w:rsidP="002E49EB">
            <w:pPr>
              <w:jc w:val="center"/>
              <w:rPr>
                <w:lang w:val="kk-KZ" w:eastAsia="en-GB"/>
              </w:rPr>
            </w:pPr>
            <w:r>
              <w:rPr>
                <w:lang w:val="kk-KZ" w:eastAsia="en-GB"/>
              </w:rPr>
              <w:lastRenderedPageBreak/>
              <w:t>Сабақтың соңы</w:t>
            </w:r>
          </w:p>
          <w:p w:rsidR="00E12FF4" w:rsidRPr="002571C0" w:rsidRDefault="002571C0" w:rsidP="002E49EB">
            <w:pPr>
              <w:jc w:val="center"/>
              <w:rPr>
                <w:lang w:val="kk-KZ" w:eastAsia="en-GB"/>
              </w:rPr>
            </w:pPr>
            <w:r>
              <w:rPr>
                <w:lang w:val="kk-KZ" w:eastAsia="en-GB"/>
              </w:rPr>
              <w:t>Үй тапсырмасы</w:t>
            </w:r>
          </w:p>
          <w:p w:rsidR="00E12FF4" w:rsidRPr="00A36CFC" w:rsidRDefault="00E12FF4" w:rsidP="002E49EB">
            <w:pPr>
              <w:jc w:val="center"/>
              <w:rPr>
                <w:lang w:eastAsia="en-GB"/>
              </w:rPr>
            </w:pPr>
          </w:p>
        </w:tc>
        <w:tc>
          <w:tcPr>
            <w:tcW w:w="2856" w:type="pct"/>
            <w:gridSpan w:val="5"/>
          </w:tcPr>
          <w:p w:rsidR="00E12FF4" w:rsidRDefault="00E12FF4" w:rsidP="002E49EB">
            <w:pPr>
              <w:rPr>
                <w:lang w:eastAsia="en-GB"/>
              </w:rPr>
            </w:pPr>
            <w:r>
              <w:rPr>
                <w:lang w:eastAsia="en-GB"/>
              </w:rPr>
              <w:t xml:space="preserve">Рефлексия </w:t>
            </w:r>
          </w:p>
          <w:p w:rsidR="00F43A07" w:rsidRDefault="00F43A07" w:rsidP="002E49EB">
            <w:pPr>
              <w:rPr>
                <w:b/>
                <w:bCs/>
                <w:lang w:eastAsia="en-GB"/>
              </w:rPr>
            </w:pPr>
            <w:r w:rsidRPr="00F43A07">
              <w:rPr>
                <w:b/>
                <w:bCs/>
                <w:lang w:val="en-US" w:eastAsia="en-GB"/>
              </w:rPr>
              <w:t>Talk</w:t>
            </w:r>
            <w:r w:rsidRPr="00F43A07">
              <w:rPr>
                <w:b/>
                <w:bCs/>
                <w:lang w:eastAsia="en-GB"/>
              </w:rPr>
              <w:t xml:space="preserve"> </w:t>
            </w:r>
            <w:r w:rsidRPr="00F43A07">
              <w:rPr>
                <w:b/>
                <w:bCs/>
                <w:lang w:val="en-US" w:eastAsia="en-GB"/>
              </w:rPr>
              <w:t>Partners</w:t>
            </w:r>
            <w:r w:rsidRPr="00F43A07">
              <w:rPr>
                <w:b/>
                <w:bCs/>
                <w:lang w:eastAsia="en-GB"/>
              </w:rPr>
              <w:t xml:space="preserve"> </w:t>
            </w:r>
            <w:r w:rsidRPr="00F43A07">
              <w:rPr>
                <w:b/>
                <w:bCs/>
                <w:lang w:eastAsia="en-GB"/>
              </w:rPr>
              <w:br/>
              <w:t>«сұхбаттасатын жұп»</w:t>
            </w:r>
          </w:p>
          <w:p w:rsidR="00F43A07" w:rsidRPr="00F43A07" w:rsidRDefault="00F43A07" w:rsidP="002E49EB">
            <w:pPr>
              <w:rPr>
                <w:lang w:eastAsia="en-GB"/>
              </w:rPr>
            </w:pPr>
            <w:r w:rsidRPr="00F43A07">
              <w:rPr>
                <w:b/>
                <w:bCs/>
                <w:lang w:eastAsia="en-GB"/>
              </w:rPr>
              <w:t>Жұбыңызбен:</w:t>
            </w:r>
          </w:p>
          <w:p w:rsidR="00615BA6" w:rsidRPr="00F43A07" w:rsidRDefault="008051F7" w:rsidP="002E49EB">
            <w:pPr>
              <w:numPr>
                <w:ilvl w:val="0"/>
                <w:numId w:val="11"/>
              </w:numPr>
              <w:rPr>
                <w:lang w:eastAsia="en-GB"/>
              </w:rPr>
            </w:pPr>
            <w:r w:rsidRPr="00F43A07">
              <w:rPr>
                <w:i/>
                <w:iCs/>
                <w:lang w:eastAsia="en-GB"/>
              </w:rPr>
              <w:t>3 үйренген нәрсе;</w:t>
            </w:r>
          </w:p>
          <w:p w:rsidR="00615BA6" w:rsidRPr="00F43A07" w:rsidRDefault="008051F7" w:rsidP="002E49EB">
            <w:pPr>
              <w:numPr>
                <w:ilvl w:val="0"/>
                <w:numId w:val="11"/>
              </w:numPr>
              <w:rPr>
                <w:lang w:eastAsia="en-GB"/>
              </w:rPr>
            </w:pPr>
            <w:r w:rsidRPr="00F43A07">
              <w:rPr>
                <w:i/>
                <w:iCs/>
                <w:lang w:eastAsia="en-GB"/>
              </w:rPr>
              <w:t xml:space="preserve">Не оңай </w:t>
            </w:r>
            <w:proofErr w:type="spellStart"/>
            <w:r w:rsidRPr="00F43A07">
              <w:rPr>
                <w:i/>
                <w:iCs/>
                <w:lang w:eastAsia="en-GB"/>
              </w:rPr>
              <w:t>болды</w:t>
            </w:r>
            <w:proofErr w:type="spellEnd"/>
            <w:r w:rsidRPr="00F43A07">
              <w:rPr>
                <w:i/>
                <w:iCs/>
                <w:lang w:eastAsia="en-GB"/>
              </w:rPr>
              <w:t>?</w:t>
            </w:r>
          </w:p>
          <w:p w:rsidR="00615BA6" w:rsidRPr="00F43A07" w:rsidRDefault="008051F7" w:rsidP="002E49EB">
            <w:pPr>
              <w:numPr>
                <w:ilvl w:val="0"/>
                <w:numId w:val="11"/>
              </w:numPr>
              <w:rPr>
                <w:lang w:eastAsia="en-GB"/>
              </w:rPr>
            </w:pPr>
            <w:r w:rsidRPr="00F43A07">
              <w:rPr>
                <w:i/>
                <w:iCs/>
                <w:lang w:eastAsia="en-GB"/>
              </w:rPr>
              <w:t xml:space="preserve">Не қиын </w:t>
            </w:r>
            <w:proofErr w:type="spellStart"/>
            <w:r w:rsidRPr="00F43A07">
              <w:rPr>
                <w:i/>
                <w:iCs/>
                <w:lang w:eastAsia="en-GB"/>
              </w:rPr>
              <w:t>болды</w:t>
            </w:r>
            <w:proofErr w:type="spellEnd"/>
            <w:r w:rsidRPr="00F43A07">
              <w:rPr>
                <w:i/>
                <w:iCs/>
                <w:lang w:eastAsia="en-GB"/>
              </w:rPr>
              <w:t>?</w:t>
            </w:r>
          </w:p>
          <w:p w:rsidR="00615BA6" w:rsidRPr="00F43A07" w:rsidRDefault="008051F7" w:rsidP="002E49EB">
            <w:pPr>
              <w:numPr>
                <w:ilvl w:val="0"/>
                <w:numId w:val="11"/>
              </w:numPr>
              <w:rPr>
                <w:lang w:eastAsia="en-GB"/>
              </w:rPr>
            </w:pPr>
            <w:r w:rsidRPr="00F43A07">
              <w:rPr>
                <w:i/>
                <w:iCs/>
                <w:lang w:val="kk-KZ" w:eastAsia="en-GB"/>
              </w:rPr>
              <w:t>Тағы да не нәрсе туралы білгіңіз келетіні жайлы әңгімелесіңіз</w:t>
            </w:r>
          </w:p>
          <w:p w:rsidR="00E12FF4" w:rsidRPr="002E49EB" w:rsidRDefault="005A2F8C" w:rsidP="002E49EB">
            <w:pPr>
              <w:rPr>
                <w:lang w:val="kk-KZ" w:eastAsia="en-GB"/>
              </w:rPr>
            </w:pPr>
            <w:r>
              <w:rPr>
                <w:lang w:val="kk-KZ" w:eastAsia="en-GB"/>
              </w:rPr>
              <w:t>Үлестірмелі материалдар</w:t>
            </w:r>
          </w:p>
        </w:tc>
        <w:tc>
          <w:tcPr>
            <w:tcW w:w="1214" w:type="pct"/>
          </w:tcPr>
          <w:p w:rsidR="00E12FF4" w:rsidRDefault="00E12FF4" w:rsidP="002E49EB">
            <w:pPr>
              <w:rPr>
                <w:color w:val="2976A4"/>
                <w:lang w:eastAsia="en-GB"/>
              </w:rPr>
            </w:pPr>
          </w:p>
          <w:p w:rsidR="00E12FF4" w:rsidRDefault="00E12FF4" w:rsidP="002E49EB">
            <w:pPr>
              <w:rPr>
                <w:color w:val="2976A4"/>
                <w:lang w:eastAsia="en-GB"/>
              </w:rPr>
            </w:pPr>
          </w:p>
          <w:p w:rsidR="00E12FF4" w:rsidRDefault="00E12FF4" w:rsidP="002E49EB">
            <w:pPr>
              <w:rPr>
                <w:color w:val="2976A4"/>
                <w:lang w:eastAsia="en-GB"/>
              </w:rPr>
            </w:pPr>
          </w:p>
          <w:p w:rsidR="00E12FF4" w:rsidRDefault="00E12FF4" w:rsidP="002E49EB">
            <w:pPr>
              <w:rPr>
                <w:color w:val="2976A4"/>
                <w:lang w:eastAsia="en-GB"/>
              </w:rPr>
            </w:pPr>
          </w:p>
          <w:p w:rsidR="00E12FF4" w:rsidRDefault="00E12FF4" w:rsidP="002E49EB">
            <w:pPr>
              <w:rPr>
                <w:color w:val="2976A4"/>
                <w:lang w:eastAsia="en-GB"/>
              </w:rPr>
            </w:pPr>
          </w:p>
          <w:p w:rsidR="00E12FF4" w:rsidRDefault="00E12FF4" w:rsidP="002E49EB">
            <w:pPr>
              <w:rPr>
                <w:color w:val="2976A4"/>
                <w:lang w:eastAsia="en-GB"/>
              </w:rPr>
            </w:pPr>
          </w:p>
          <w:p w:rsidR="00E12FF4" w:rsidRPr="00846EE7" w:rsidRDefault="00E12FF4" w:rsidP="002E49EB">
            <w:pPr>
              <w:rPr>
                <w:color w:val="2976A4"/>
                <w:lang w:eastAsia="en-GB"/>
              </w:rPr>
            </w:pPr>
          </w:p>
        </w:tc>
      </w:tr>
      <w:tr w:rsidR="002E49EB" w:rsidRPr="002E49EB" w:rsidTr="002E49EB">
        <w:trPr>
          <w:trHeight w:val="1278"/>
        </w:trPr>
        <w:tc>
          <w:tcPr>
            <w:tcW w:w="2079" w:type="pct"/>
            <w:gridSpan w:val="3"/>
            <w:tcBorders>
              <w:right w:val="single" w:sz="4" w:space="0" w:color="auto"/>
            </w:tcBorders>
          </w:tcPr>
          <w:p w:rsidR="002E49EB" w:rsidRPr="00007143" w:rsidRDefault="002E49EB" w:rsidP="002E49EB">
            <w:pPr>
              <w:jc w:val="center"/>
              <w:rPr>
                <w:b/>
                <w:noProof/>
                <w:lang w:val="kk-KZ" w:eastAsia="en-GB"/>
              </w:rPr>
            </w:pPr>
            <w:r w:rsidRPr="00007143">
              <w:rPr>
                <w:b/>
                <w:noProof/>
                <w:sz w:val="22"/>
                <w:lang w:val="kk-KZ" w:eastAsia="en-GB"/>
              </w:rPr>
              <w:t xml:space="preserve">Саралау –оқушыларға қалай көбірек қолдау көрсетуді жоспарлайсыз? Қабілеті жоғары оқушыларға қандай міндет қоюды жоспарлап отырсыз? </w:t>
            </w:r>
          </w:p>
        </w:tc>
        <w:tc>
          <w:tcPr>
            <w:tcW w:w="1602" w:type="pct"/>
            <w:gridSpan w:val="2"/>
            <w:tcBorders>
              <w:left w:val="single" w:sz="4" w:space="0" w:color="auto"/>
              <w:right w:val="single" w:sz="4" w:space="0" w:color="auto"/>
            </w:tcBorders>
          </w:tcPr>
          <w:p w:rsidR="002E49EB" w:rsidRPr="00007143" w:rsidRDefault="002E49EB" w:rsidP="002E49EB">
            <w:pPr>
              <w:jc w:val="center"/>
              <w:rPr>
                <w:b/>
                <w:noProof/>
                <w:lang w:val="kk-KZ" w:eastAsia="en-GB"/>
              </w:rPr>
            </w:pPr>
            <w:r w:rsidRPr="00007143">
              <w:rPr>
                <w:b/>
                <w:noProof/>
                <w:sz w:val="22"/>
                <w:lang w:val="kk-KZ" w:eastAsia="en-GB"/>
              </w:rPr>
              <w:t xml:space="preserve">Бағалау – оқушылардың материалды меңгеру </w:t>
            </w:r>
          </w:p>
          <w:p w:rsidR="002E49EB" w:rsidRPr="00007143" w:rsidRDefault="002E49EB" w:rsidP="002E49EB">
            <w:pPr>
              <w:jc w:val="center"/>
              <w:rPr>
                <w:b/>
                <w:noProof/>
                <w:lang w:val="kk-KZ" w:eastAsia="en-GB"/>
              </w:rPr>
            </w:pPr>
            <w:r w:rsidRPr="00007143">
              <w:rPr>
                <w:b/>
                <w:noProof/>
                <w:sz w:val="22"/>
                <w:lang w:val="kk-KZ" w:eastAsia="en-GB"/>
              </w:rPr>
              <w:t xml:space="preserve">деңгейін қалай тексеруді жоспарлайсыз? </w:t>
            </w:r>
          </w:p>
        </w:tc>
        <w:tc>
          <w:tcPr>
            <w:tcW w:w="1319" w:type="pct"/>
            <w:gridSpan w:val="2"/>
            <w:tcBorders>
              <w:left w:val="single" w:sz="4" w:space="0" w:color="auto"/>
            </w:tcBorders>
          </w:tcPr>
          <w:p w:rsidR="002E49EB" w:rsidRPr="00007143" w:rsidRDefault="002E49EB" w:rsidP="002E49EB">
            <w:pPr>
              <w:jc w:val="center"/>
              <w:rPr>
                <w:b/>
                <w:noProof/>
                <w:highlight w:val="yellow"/>
                <w:lang w:val="kk-KZ" w:eastAsia="en-GB"/>
              </w:rPr>
            </w:pPr>
            <w:r w:rsidRPr="00007143">
              <w:rPr>
                <w:b/>
                <w:noProof/>
                <w:sz w:val="22"/>
                <w:lang w:val="kk-KZ" w:eastAsia="en-GB"/>
              </w:rPr>
              <w:t>Денсаулық және қауіпсіздік техникасының сақталуы</w:t>
            </w:r>
          </w:p>
        </w:tc>
      </w:tr>
      <w:tr w:rsidR="002E49EB" w:rsidRPr="002E49EB" w:rsidTr="002E49EB">
        <w:trPr>
          <w:trHeight w:val="984"/>
        </w:trPr>
        <w:tc>
          <w:tcPr>
            <w:tcW w:w="2079" w:type="pct"/>
            <w:gridSpan w:val="3"/>
            <w:tcBorders>
              <w:right w:val="single" w:sz="4" w:space="0" w:color="auto"/>
            </w:tcBorders>
          </w:tcPr>
          <w:p w:rsidR="002E49EB" w:rsidRPr="00007143" w:rsidRDefault="002E49EB" w:rsidP="002E49EB">
            <w:pPr>
              <w:rPr>
                <w:bCs/>
                <w:noProof/>
                <w:lang w:val="kk-KZ" w:eastAsia="en-GB"/>
              </w:rPr>
            </w:pPr>
            <w:r w:rsidRPr="00007143">
              <w:rPr>
                <w:bCs/>
                <w:noProof/>
                <w:sz w:val="22"/>
                <w:lang w:val="kk-KZ" w:eastAsia="en-GB"/>
              </w:rPr>
              <w:t>Жетістік критерийлерін қарау</w:t>
            </w:r>
          </w:p>
        </w:tc>
        <w:tc>
          <w:tcPr>
            <w:tcW w:w="1602" w:type="pct"/>
            <w:gridSpan w:val="2"/>
            <w:tcBorders>
              <w:left w:val="single" w:sz="4" w:space="0" w:color="auto"/>
              <w:right w:val="single" w:sz="4" w:space="0" w:color="auto"/>
            </w:tcBorders>
          </w:tcPr>
          <w:p w:rsidR="002E49EB" w:rsidRPr="00007143" w:rsidRDefault="002E49EB" w:rsidP="002E49EB">
            <w:pPr>
              <w:rPr>
                <w:noProof/>
                <w:lang w:val="kk-KZ"/>
              </w:rPr>
            </w:pPr>
            <w:r w:rsidRPr="00007143">
              <w:rPr>
                <w:noProof/>
                <w:sz w:val="22"/>
                <w:lang w:val="kk-KZ"/>
              </w:rPr>
              <w:t>Мұғалімнің жеке жұмысты тексеріп,  сабақта талдау.</w:t>
            </w:r>
          </w:p>
        </w:tc>
        <w:tc>
          <w:tcPr>
            <w:tcW w:w="1319" w:type="pct"/>
            <w:gridSpan w:val="2"/>
            <w:tcBorders>
              <w:left w:val="single" w:sz="4" w:space="0" w:color="auto"/>
            </w:tcBorders>
          </w:tcPr>
          <w:p w:rsidR="002E49EB" w:rsidRPr="00007143" w:rsidRDefault="002E49EB" w:rsidP="002E49EB">
            <w:pPr>
              <w:pStyle w:val="a8"/>
              <w:rPr>
                <w:rFonts w:ascii="Times New Roman" w:hAnsi="Times New Roman"/>
                <w:noProof/>
                <w:szCs w:val="24"/>
                <w:lang w:val="kk-KZ"/>
              </w:rPr>
            </w:pPr>
            <w:r w:rsidRPr="00007143">
              <w:rPr>
                <w:rFonts w:ascii="Times New Roman" w:hAnsi="Times New Roman"/>
                <w:noProof/>
                <w:szCs w:val="24"/>
                <w:lang w:val="kk-KZ"/>
              </w:rPr>
              <w:t xml:space="preserve">Белсенді іс-әрекеттер – топтық, жеке жұмысты жазбаша және ауызша орындау. </w:t>
            </w:r>
          </w:p>
        </w:tc>
      </w:tr>
      <w:tr w:rsidR="002E49EB" w:rsidRPr="002E49EB" w:rsidTr="002E49EB">
        <w:trPr>
          <w:trHeight w:val="1827"/>
        </w:trPr>
        <w:tc>
          <w:tcPr>
            <w:tcW w:w="2079" w:type="pct"/>
            <w:gridSpan w:val="3"/>
            <w:tcBorders>
              <w:right w:val="single" w:sz="4" w:space="0" w:color="auto"/>
            </w:tcBorders>
          </w:tcPr>
          <w:p w:rsidR="002E49EB" w:rsidRPr="00007143" w:rsidRDefault="002E49EB" w:rsidP="002E49EB">
            <w:pPr>
              <w:rPr>
                <w:b/>
                <w:noProof/>
                <w:shd w:val="clear" w:color="auto" w:fill="F5F5F5"/>
                <w:lang w:val="kk-KZ"/>
              </w:rPr>
            </w:pPr>
            <w:r w:rsidRPr="00007143">
              <w:rPr>
                <w:b/>
                <w:noProof/>
                <w:sz w:val="22"/>
                <w:shd w:val="clear" w:color="auto" w:fill="F5F5F5"/>
                <w:lang w:val="kk-KZ"/>
              </w:rPr>
              <w:t>Ой жүгірту</w:t>
            </w:r>
          </w:p>
          <w:p w:rsidR="002E49EB" w:rsidRPr="00007143" w:rsidRDefault="002E49EB" w:rsidP="002E49EB">
            <w:pPr>
              <w:rPr>
                <w:noProof/>
                <w:lang w:val="kk-KZ"/>
              </w:rPr>
            </w:pPr>
            <w:r w:rsidRPr="00007143">
              <w:rPr>
                <w:noProof/>
                <w:sz w:val="22"/>
                <w:lang w:val="kk-KZ"/>
              </w:rPr>
              <w:t>Сабақ мақсаттары/ оқыту міндеттері шынайы болды ма? Оқушылар бүгін нені үйренді? Сабақ үстіндегі ахуал қандай болды?  Менің жоспарлаған дифференциация жақсы жұмыс жасады ма? Таймингті ұстандым ба? Мен өз жоспарыма қандай өзгерістеренгіздім және неге?</w:t>
            </w:r>
          </w:p>
        </w:tc>
        <w:tc>
          <w:tcPr>
            <w:tcW w:w="2921" w:type="pct"/>
            <w:gridSpan w:val="4"/>
            <w:tcBorders>
              <w:left w:val="single" w:sz="4" w:space="0" w:color="auto"/>
            </w:tcBorders>
          </w:tcPr>
          <w:p w:rsidR="002E49EB" w:rsidRPr="00007143" w:rsidRDefault="002E49EB" w:rsidP="002E49EB">
            <w:pPr>
              <w:rPr>
                <w:b/>
                <w:noProof/>
                <w:lang w:val="kk-KZ"/>
              </w:rPr>
            </w:pPr>
            <w:r w:rsidRPr="00007143">
              <w:rPr>
                <w:b/>
                <w:noProof/>
                <w:sz w:val="22"/>
                <w:lang w:val="kk-KZ"/>
              </w:rPr>
              <w:t xml:space="preserve">Осы сабақты бағалау үшін бос орын пайдаланыңыз. Өз сабағыңыз туралы тиісті сол жақтағы сұраққа жауап беріңіз </w:t>
            </w:r>
          </w:p>
        </w:tc>
      </w:tr>
      <w:tr w:rsidR="002E49EB" w:rsidRPr="002E49EB" w:rsidTr="002E49EB">
        <w:trPr>
          <w:trHeight w:val="1827"/>
        </w:trPr>
        <w:tc>
          <w:tcPr>
            <w:tcW w:w="5000" w:type="pct"/>
            <w:gridSpan w:val="7"/>
            <w:tcBorders>
              <w:bottom w:val="single" w:sz="8" w:space="0" w:color="2976A4"/>
            </w:tcBorders>
          </w:tcPr>
          <w:p w:rsidR="002E49EB" w:rsidRPr="00007143" w:rsidRDefault="002E49EB" w:rsidP="002E49EB">
            <w:pPr>
              <w:rPr>
                <w:b/>
                <w:noProof/>
                <w:lang w:val="kk-KZ"/>
              </w:rPr>
            </w:pPr>
            <w:r w:rsidRPr="00007143">
              <w:rPr>
                <w:b/>
                <w:noProof/>
                <w:sz w:val="22"/>
                <w:shd w:val="clear" w:color="auto" w:fill="F5F5F5"/>
                <w:lang w:val="kk-KZ"/>
              </w:rPr>
              <w:t>Негізгі бағалау</w:t>
            </w:r>
          </w:p>
          <w:p w:rsidR="002E49EB" w:rsidRPr="00007143" w:rsidRDefault="002E49EB" w:rsidP="002E49EB">
            <w:pPr>
              <w:rPr>
                <w:noProof/>
                <w:shd w:val="clear" w:color="auto" w:fill="F5F5F5"/>
                <w:lang w:val="kk-KZ"/>
              </w:rPr>
            </w:pPr>
            <w:r w:rsidRPr="00007143">
              <w:rPr>
                <w:noProof/>
                <w:sz w:val="22"/>
                <w:shd w:val="clear" w:color="auto" w:fill="F5F5F5"/>
                <w:lang w:val="kk-KZ"/>
              </w:rPr>
              <w:t>Қандай екі зат өте жақсы өтті (екеуінде қарастырыңыз, сабақ беруді де, оқытуды да)?</w:t>
            </w:r>
          </w:p>
          <w:p w:rsidR="002E49EB" w:rsidRPr="00007143" w:rsidRDefault="002E49EB" w:rsidP="002E49EB">
            <w:pPr>
              <w:rPr>
                <w:b/>
                <w:noProof/>
                <w:lang w:val="kk-KZ"/>
              </w:rPr>
            </w:pPr>
            <w:r w:rsidRPr="00007143">
              <w:rPr>
                <w:b/>
                <w:noProof/>
                <w:sz w:val="22"/>
                <w:lang w:val="kk-KZ"/>
              </w:rPr>
              <w:t>1:</w:t>
            </w:r>
          </w:p>
          <w:p w:rsidR="002E49EB" w:rsidRPr="00007143" w:rsidRDefault="002E49EB" w:rsidP="002E49EB">
            <w:pPr>
              <w:rPr>
                <w:b/>
                <w:noProof/>
                <w:lang w:val="kk-KZ"/>
              </w:rPr>
            </w:pPr>
          </w:p>
          <w:p w:rsidR="002E49EB" w:rsidRPr="00007143" w:rsidRDefault="002E49EB" w:rsidP="002E49EB">
            <w:pPr>
              <w:rPr>
                <w:b/>
                <w:noProof/>
                <w:lang w:val="kk-KZ"/>
              </w:rPr>
            </w:pPr>
            <w:r w:rsidRPr="00007143">
              <w:rPr>
                <w:b/>
                <w:noProof/>
                <w:sz w:val="22"/>
                <w:lang w:val="kk-KZ"/>
              </w:rPr>
              <w:t>2:</w:t>
            </w:r>
          </w:p>
          <w:p w:rsidR="002E49EB" w:rsidRPr="00007143" w:rsidRDefault="002E49EB" w:rsidP="002E49EB">
            <w:pPr>
              <w:rPr>
                <w:noProof/>
                <w:shd w:val="clear" w:color="auto" w:fill="F5F5F5"/>
                <w:lang w:val="kk-KZ"/>
              </w:rPr>
            </w:pPr>
            <w:r w:rsidRPr="00007143">
              <w:rPr>
                <w:noProof/>
                <w:sz w:val="22"/>
                <w:shd w:val="clear" w:color="auto" w:fill="F5F5F5"/>
                <w:lang w:val="kk-KZ"/>
              </w:rPr>
              <w:t>Қандай екі зат сабақты одан да жақсы ете алатын еді (екеуінде қарастырыңыз, сабақ беруді де, оқытуды да)?</w:t>
            </w:r>
          </w:p>
          <w:p w:rsidR="002E49EB" w:rsidRPr="00007143" w:rsidRDefault="002E49EB" w:rsidP="002E49EB">
            <w:pPr>
              <w:rPr>
                <w:b/>
                <w:noProof/>
                <w:lang w:val="kk-KZ"/>
              </w:rPr>
            </w:pPr>
            <w:r w:rsidRPr="00007143">
              <w:rPr>
                <w:b/>
                <w:noProof/>
                <w:sz w:val="22"/>
                <w:lang w:val="kk-KZ"/>
              </w:rPr>
              <w:t xml:space="preserve">1: </w:t>
            </w:r>
          </w:p>
          <w:p w:rsidR="002E49EB" w:rsidRPr="00007143" w:rsidRDefault="002E49EB" w:rsidP="002E49EB">
            <w:pPr>
              <w:rPr>
                <w:b/>
                <w:noProof/>
                <w:lang w:val="kk-KZ"/>
              </w:rPr>
            </w:pPr>
          </w:p>
          <w:p w:rsidR="002E49EB" w:rsidRPr="00007143" w:rsidRDefault="002E49EB" w:rsidP="002E49EB">
            <w:pPr>
              <w:rPr>
                <w:b/>
                <w:noProof/>
                <w:lang w:val="kk-KZ"/>
              </w:rPr>
            </w:pPr>
            <w:r w:rsidRPr="00007143">
              <w:rPr>
                <w:b/>
                <w:noProof/>
                <w:sz w:val="22"/>
                <w:lang w:val="kk-KZ"/>
              </w:rPr>
              <w:t>2:</w:t>
            </w:r>
          </w:p>
          <w:p w:rsidR="002E49EB" w:rsidRPr="00007143" w:rsidRDefault="002E49EB" w:rsidP="002E49EB">
            <w:pPr>
              <w:rPr>
                <w:b/>
                <w:noProof/>
                <w:lang w:val="kk-KZ"/>
              </w:rPr>
            </w:pPr>
          </w:p>
          <w:p w:rsidR="002E49EB" w:rsidRPr="00007143" w:rsidRDefault="002E49EB" w:rsidP="002E49EB">
            <w:pPr>
              <w:rPr>
                <w:noProof/>
                <w:shd w:val="clear" w:color="auto" w:fill="F5F5F5"/>
                <w:lang w:val="kk-KZ"/>
              </w:rPr>
            </w:pPr>
            <w:r w:rsidRPr="00007143">
              <w:rPr>
                <w:noProof/>
                <w:sz w:val="22"/>
                <w:shd w:val="clear" w:color="auto" w:fill="F5F5F5"/>
                <w:lang w:val="kk-KZ"/>
              </w:rPr>
              <w:t>Келесі сабақты жоспарлау үшін қолдана алатындай осы сабақта сынып немесе жеке тұлғалар туралы нені білдім?</w:t>
            </w:r>
          </w:p>
          <w:p w:rsidR="002E49EB" w:rsidRPr="00007143" w:rsidRDefault="002E49EB" w:rsidP="002E49EB">
            <w:pPr>
              <w:rPr>
                <w:noProof/>
                <w:shd w:val="clear" w:color="auto" w:fill="F5F5F5"/>
                <w:lang w:val="kk-KZ"/>
              </w:rPr>
            </w:pPr>
          </w:p>
          <w:p w:rsidR="002E49EB" w:rsidRPr="00007143" w:rsidRDefault="002E49EB" w:rsidP="002E49EB">
            <w:pPr>
              <w:rPr>
                <w:b/>
                <w:noProof/>
                <w:lang w:val="kk-KZ"/>
              </w:rPr>
            </w:pPr>
          </w:p>
        </w:tc>
      </w:tr>
    </w:tbl>
    <w:p w:rsidR="001B6816" w:rsidRPr="002E49EB" w:rsidRDefault="001B6816">
      <w:pPr>
        <w:rPr>
          <w:lang w:val="kk-KZ"/>
        </w:rPr>
      </w:pPr>
    </w:p>
    <w:sectPr w:rsidR="001B6816" w:rsidRPr="002E49EB" w:rsidSect="00B03C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5F88"/>
    <w:multiLevelType w:val="hybridMultilevel"/>
    <w:tmpl w:val="755A6D9A"/>
    <w:lvl w:ilvl="0" w:tplc="375080DA">
      <w:start w:val="1"/>
      <w:numFmt w:val="bullet"/>
      <w:lvlText w:val="•"/>
      <w:lvlJc w:val="left"/>
      <w:pPr>
        <w:tabs>
          <w:tab w:val="num" w:pos="720"/>
        </w:tabs>
        <w:ind w:left="720" w:hanging="360"/>
      </w:pPr>
      <w:rPr>
        <w:rFonts w:ascii="Arial" w:hAnsi="Arial" w:hint="default"/>
      </w:rPr>
    </w:lvl>
    <w:lvl w:ilvl="1" w:tplc="9E12A00E" w:tentative="1">
      <w:start w:val="1"/>
      <w:numFmt w:val="bullet"/>
      <w:lvlText w:val="•"/>
      <w:lvlJc w:val="left"/>
      <w:pPr>
        <w:tabs>
          <w:tab w:val="num" w:pos="1440"/>
        </w:tabs>
        <w:ind w:left="1440" w:hanging="360"/>
      </w:pPr>
      <w:rPr>
        <w:rFonts w:ascii="Arial" w:hAnsi="Arial" w:hint="default"/>
      </w:rPr>
    </w:lvl>
    <w:lvl w:ilvl="2" w:tplc="A030F3F4" w:tentative="1">
      <w:start w:val="1"/>
      <w:numFmt w:val="bullet"/>
      <w:lvlText w:val="•"/>
      <w:lvlJc w:val="left"/>
      <w:pPr>
        <w:tabs>
          <w:tab w:val="num" w:pos="2160"/>
        </w:tabs>
        <w:ind w:left="2160" w:hanging="360"/>
      </w:pPr>
      <w:rPr>
        <w:rFonts w:ascii="Arial" w:hAnsi="Arial" w:hint="default"/>
      </w:rPr>
    </w:lvl>
    <w:lvl w:ilvl="3" w:tplc="9C26E254" w:tentative="1">
      <w:start w:val="1"/>
      <w:numFmt w:val="bullet"/>
      <w:lvlText w:val="•"/>
      <w:lvlJc w:val="left"/>
      <w:pPr>
        <w:tabs>
          <w:tab w:val="num" w:pos="2880"/>
        </w:tabs>
        <w:ind w:left="2880" w:hanging="360"/>
      </w:pPr>
      <w:rPr>
        <w:rFonts w:ascii="Arial" w:hAnsi="Arial" w:hint="default"/>
      </w:rPr>
    </w:lvl>
    <w:lvl w:ilvl="4" w:tplc="48E4CAFC" w:tentative="1">
      <w:start w:val="1"/>
      <w:numFmt w:val="bullet"/>
      <w:lvlText w:val="•"/>
      <w:lvlJc w:val="left"/>
      <w:pPr>
        <w:tabs>
          <w:tab w:val="num" w:pos="3600"/>
        </w:tabs>
        <w:ind w:left="3600" w:hanging="360"/>
      </w:pPr>
      <w:rPr>
        <w:rFonts w:ascii="Arial" w:hAnsi="Arial" w:hint="default"/>
      </w:rPr>
    </w:lvl>
    <w:lvl w:ilvl="5" w:tplc="CB726ED2" w:tentative="1">
      <w:start w:val="1"/>
      <w:numFmt w:val="bullet"/>
      <w:lvlText w:val="•"/>
      <w:lvlJc w:val="left"/>
      <w:pPr>
        <w:tabs>
          <w:tab w:val="num" w:pos="4320"/>
        </w:tabs>
        <w:ind w:left="4320" w:hanging="360"/>
      </w:pPr>
      <w:rPr>
        <w:rFonts w:ascii="Arial" w:hAnsi="Arial" w:hint="default"/>
      </w:rPr>
    </w:lvl>
    <w:lvl w:ilvl="6" w:tplc="C9DC7D22" w:tentative="1">
      <w:start w:val="1"/>
      <w:numFmt w:val="bullet"/>
      <w:lvlText w:val="•"/>
      <w:lvlJc w:val="left"/>
      <w:pPr>
        <w:tabs>
          <w:tab w:val="num" w:pos="5040"/>
        </w:tabs>
        <w:ind w:left="5040" w:hanging="360"/>
      </w:pPr>
      <w:rPr>
        <w:rFonts w:ascii="Arial" w:hAnsi="Arial" w:hint="default"/>
      </w:rPr>
    </w:lvl>
    <w:lvl w:ilvl="7" w:tplc="001EC350" w:tentative="1">
      <w:start w:val="1"/>
      <w:numFmt w:val="bullet"/>
      <w:lvlText w:val="•"/>
      <w:lvlJc w:val="left"/>
      <w:pPr>
        <w:tabs>
          <w:tab w:val="num" w:pos="5760"/>
        </w:tabs>
        <w:ind w:left="5760" w:hanging="360"/>
      </w:pPr>
      <w:rPr>
        <w:rFonts w:ascii="Arial" w:hAnsi="Arial" w:hint="default"/>
      </w:rPr>
    </w:lvl>
    <w:lvl w:ilvl="8" w:tplc="7820DC24" w:tentative="1">
      <w:start w:val="1"/>
      <w:numFmt w:val="bullet"/>
      <w:lvlText w:val="•"/>
      <w:lvlJc w:val="left"/>
      <w:pPr>
        <w:tabs>
          <w:tab w:val="num" w:pos="6480"/>
        </w:tabs>
        <w:ind w:left="6480" w:hanging="360"/>
      </w:pPr>
      <w:rPr>
        <w:rFonts w:ascii="Arial" w:hAnsi="Arial" w:hint="default"/>
      </w:rPr>
    </w:lvl>
  </w:abstractNum>
  <w:abstractNum w:abstractNumId="1">
    <w:nsid w:val="0A330684"/>
    <w:multiLevelType w:val="hybridMultilevel"/>
    <w:tmpl w:val="208E2A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0E3C5F"/>
    <w:multiLevelType w:val="hybridMultilevel"/>
    <w:tmpl w:val="AA3AE382"/>
    <w:lvl w:ilvl="0" w:tplc="A8D0DA14">
      <w:start w:val="1"/>
      <w:numFmt w:val="bullet"/>
      <w:lvlText w:val="•"/>
      <w:lvlJc w:val="left"/>
      <w:pPr>
        <w:tabs>
          <w:tab w:val="num" w:pos="720"/>
        </w:tabs>
        <w:ind w:left="720" w:hanging="360"/>
      </w:pPr>
      <w:rPr>
        <w:rFonts w:ascii="Times New Roman" w:hAnsi="Times New Roman" w:hint="default"/>
      </w:rPr>
    </w:lvl>
    <w:lvl w:ilvl="1" w:tplc="ECD8D7DC" w:tentative="1">
      <w:start w:val="1"/>
      <w:numFmt w:val="bullet"/>
      <w:lvlText w:val="•"/>
      <w:lvlJc w:val="left"/>
      <w:pPr>
        <w:tabs>
          <w:tab w:val="num" w:pos="1440"/>
        </w:tabs>
        <w:ind w:left="1440" w:hanging="360"/>
      </w:pPr>
      <w:rPr>
        <w:rFonts w:ascii="Times New Roman" w:hAnsi="Times New Roman" w:hint="default"/>
      </w:rPr>
    </w:lvl>
    <w:lvl w:ilvl="2" w:tplc="9ABA3E78" w:tentative="1">
      <w:start w:val="1"/>
      <w:numFmt w:val="bullet"/>
      <w:lvlText w:val="•"/>
      <w:lvlJc w:val="left"/>
      <w:pPr>
        <w:tabs>
          <w:tab w:val="num" w:pos="2160"/>
        </w:tabs>
        <w:ind w:left="2160" w:hanging="360"/>
      </w:pPr>
      <w:rPr>
        <w:rFonts w:ascii="Times New Roman" w:hAnsi="Times New Roman" w:hint="default"/>
      </w:rPr>
    </w:lvl>
    <w:lvl w:ilvl="3" w:tplc="D804CE26" w:tentative="1">
      <w:start w:val="1"/>
      <w:numFmt w:val="bullet"/>
      <w:lvlText w:val="•"/>
      <w:lvlJc w:val="left"/>
      <w:pPr>
        <w:tabs>
          <w:tab w:val="num" w:pos="2880"/>
        </w:tabs>
        <w:ind w:left="2880" w:hanging="360"/>
      </w:pPr>
      <w:rPr>
        <w:rFonts w:ascii="Times New Roman" w:hAnsi="Times New Roman" w:hint="default"/>
      </w:rPr>
    </w:lvl>
    <w:lvl w:ilvl="4" w:tplc="457E6B4A" w:tentative="1">
      <w:start w:val="1"/>
      <w:numFmt w:val="bullet"/>
      <w:lvlText w:val="•"/>
      <w:lvlJc w:val="left"/>
      <w:pPr>
        <w:tabs>
          <w:tab w:val="num" w:pos="3600"/>
        </w:tabs>
        <w:ind w:left="3600" w:hanging="360"/>
      </w:pPr>
      <w:rPr>
        <w:rFonts w:ascii="Times New Roman" w:hAnsi="Times New Roman" w:hint="default"/>
      </w:rPr>
    </w:lvl>
    <w:lvl w:ilvl="5" w:tplc="633A090E" w:tentative="1">
      <w:start w:val="1"/>
      <w:numFmt w:val="bullet"/>
      <w:lvlText w:val="•"/>
      <w:lvlJc w:val="left"/>
      <w:pPr>
        <w:tabs>
          <w:tab w:val="num" w:pos="4320"/>
        </w:tabs>
        <w:ind w:left="4320" w:hanging="360"/>
      </w:pPr>
      <w:rPr>
        <w:rFonts w:ascii="Times New Roman" w:hAnsi="Times New Roman" w:hint="default"/>
      </w:rPr>
    </w:lvl>
    <w:lvl w:ilvl="6" w:tplc="9E907E5C" w:tentative="1">
      <w:start w:val="1"/>
      <w:numFmt w:val="bullet"/>
      <w:lvlText w:val="•"/>
      <w:lvlJc w:val="left"/>
      <w:pPr>
        <w:tabs>
          <w:tab w:val="num" w:pos="5040"/>
        </w:tabs>
        <w:ind w:left="5040" w:hanging="360"/>
      </w:pPr>
      <w:rPr>
        <w:rFonts w:ascii="Times New Roman" w:hAnsi="Times New Roman" w:hint="default"/>
      </w:rPr>
    </w:lvl>
    <w:lvl w:ilvl="7" w:tplc="37A41E16" w:tentative="1">
      <w:start w:val="1"/>
      <w:numFmt w:val="bullet"/>
      <w:lvlText w:val="•"/>
      <w:lvlJc w:val="left"/>
      <w:pPr>
        <w:tabs>
          <w:tab w:val="num" w:pos="5760"/>
        </w:tabs>
        <w:ind w:left="5760" w:hanging="360"/>
      </w:pPr>
      <w:rPr>
        <w:rFonts w:ascii="Times New Roman" w:hAnsi="Times New Roman" w:hint="default"/>
      </w:rPr>
    </w:lvl>
    <w:lvl w:ilvl="8" w:tplc="8D88FEE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B6C0912"/>
    <w:multiLevelType w:val="hybridMultilevel"/>
    <w:tmpl w:val="3614F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126717"/>
    <w:multiLevelType w:val="hybridMultilevel"/>
    <w:tmpl w:val="7D50D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9E5F4A"/>
    <w:multiLevelType w:val="hybridMultilevel"/>
    <w:tmpl w:val="9EE8B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90E716B"/>
    <w:multiLevelType w:val="hybridMultilevel"/>
    <w:tmpl w:val="BF9C6B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B7B61FB"/>
    <w:multiLevelType w:val="hybridMultilevel"/>
    <w:tmpl w:val="CDEA49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2263E4"/>
    <w:multiLevelType w:val="hybridMultilevel"/>
    <w:tmpl w:val="CE042AFC"/>
    <w:lvl w:ilvl="0" w:tplc="887EF1CE">
      <w:start w:val="1"/>
      <w:numFmt w:val="lowerLetter"/>
      <w:lvlText w:val="%1)"/>
      <w:lvlJc w:val="left"/>
      <w:pPr>
        <w:ind w:left="2039" w:hanging="361"/>
        <w:jc w:val="left"/>
      </w:pPr>
      <w:rPr>
        <w:rFonts w:ascii="Times New Roman" w:eastAsia="Times New Roman" w:hAnsi="Times New Roman" w:cs="Times New Roman" w:hint="default"/>
        <w:w w:val="100"/>
        <w:sz w:val="22"/>
        <w:szCs w:val="22"/>
        <w:lang w:val="en-US" w:eastAsia="en-US" w:bidi="en-US"/>
      </w:rPr>
    </w:lvl>
    <w:lvl w:ilvl="1" w:tplc="FAECB61A">
      <w:numFmt w:val="bullet"/>
      <w:lvlText w:val="•"/>
      <w:lvlJc w:val="left"/>
      <w:pPr>
        <w:ind w:left="3034" w:hanging="361"/>
      </w:pPr>
      <w:rPr>
        <w:rFonts w:hint="default"/>
        <w:lang w:val="en-US" w:eastAsia="en-US" w:bidi="en-US"/>
      </w:rPr>
    </w:lvl>
    <w:lvl w:ilvl="2" w:tplc="AA60CA24">
      <w:numFmt w:val="bullet"/>
      <w:lvlText w:val="•"/>
      <w:lvlJc w:val="left"/>
      <w:pPr>
        <w:ind w:left="4028" w:hanging="361"/>
      </w:pPr>
      <w:rPr>
        <w:rFonts w:hint="default"/>
        <w:lang w:val="en-US" w:eastAsia="en-US" w:bidi="en-US"/>
      </w:rPr>
    </w:lvl>
    <w:lvl w:ilvl="3" w:tplc="4CCA64F0">
      <w:numFmt w:val="bullet"/>
      <w:lvlText w:val="•"/>
      <w:lvlJc w:val="left"/>
      <w:pPr>
        <w:ind w:left="5022" w:hanging="361"/>
      </w:pPr>
      <w:rPr>
        <w:rFonts w:hint="default"/>
        <w:lang w:val="en-US" w:eastAsia="en-US" w:bidi="en-US"/>
      </w:rPr>
    </w:lvl>
    <w:lvl w:ilvl="4" w:tplc="A5F8BC38">
      <w:numFmt w:val="bullet"/>
      <w:lvlText w:val="•"/>
      <w:lvlJc w:val="left"/>
      <w:pPr>
        <w:ind w:left="6016" w:hanging="361"/>
      </w:pPr>
      <w:rPr>
        <w:rFonts w:hint="default"/>
        <w:lang w:val="en-US" w:eastAsia="en-US" w:bidi="en-US"/>
      </w:rPr>
    </w:lvl>
    <w:lvl w:ilvl="5" w:tplc="2C0C25C2">
      <w:numFmt w:val="bullet"/>
      <w:lvlText w:val="•"/>
      <w:lvlJc w:val="left"/>
      <w:pPr>
        <w:ind w:left="7010" w:hanging="361"/>
      </w:pPr>
      <w:rPr>
        <w:rFonts w:hint="default"/>
        <w:lang w:val="en-US" w:eastAsia="en-US" w:bidi="en-US"/>
      </w:rPr>
    </w:lvl>
    <w:lvl w:ilvl="6" w:tplc="F9C0C076">
      <w:numFmt w:val="bullet"/>
      <w:lvlText w:val="•"/>
      <w:lvlJc w:val="left"/>
      <w:pPr>
        <w:ind w:left="8004" w:hanging="361"/>
      </w:pPr>
      <w:rPr>
        <w:rFonts w:hint="default"/>
        <w:lang w:val="en-US" w:eastAsia="en-US" w:bidi="en-US"/>
      </w:rPr>
    </w:lvl>
    <w:lvl w:ilvl="7" w:tplc="04966D0E">
      <w:numFmt w:val="bullet"/>
      <w:lvlText w:val="•"/>
      <w:lvlJc w:val="left"/>
      <w:pPr>
        <w:ind w:left="8998" w:hanging="361"/>
      </w:pPr>
      <w:rPr>
        <w:rFonts w:hint="default"/>
        <w:lang w:val="en-US" w:eastAsia="en-US" w:bidi="en-US"/>
      </w:rPr>
    </w:lvl>
    <w:lvl w:ilvl="8" w:tplc="36E8B408">
      <w:numFmt w:val="bullet"/>
      <w:lvlText w:val="•"/>
      <w:lvlJc w:val="left"/>
      <w:pPr>
        <w:ind w:left="9992" w:hanging="361"/>
      </w:pPr>
      <w:rPr>
        <w:rFonts w:hint="default"/>
        <w:lang w:val="en-US" w:eastAsia="en-US" w:bidi="en-US"/>
      </w:rPr>
    </w:lvl>
  </w:abstractNum>
  <w:abstractNum w:abstractNumId="9">
    <w:nsid w:val="5BEC2E9B"/>
    <w:multiLevelType w:val="hybridMultilevel"/>
    <w:tmpl w:val="EF7A9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680BB1"/>
    <w:multiLevelType w:val="multilevel"/>
    <w:tmpl w:val="875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8A668C"/>
    <w:multiLevelType w:val="hybridMultilevel"/>
    <w:tmpl w:val="98488C24"/>
    <w:lvl w:ilvl="0" w:tplc="D33C59E2">
      <w:start w:val="1"/>
      <w:numFmt w:val="bullet"/>
      <w:lvlText w:val=""/>
      <w:lvlJc w:val="left"/>
      <w:pPr>
        <w:tabs>
          <w:tab w:val="num" w:pos="720"/>
        </w:tabs>
        <w:ind w:left="720" w:hanging="360"/>
      </w:pPr>
      <w:rPr>
        <w:rFonts w:ascii="Wingdings" w:hAnsi="Wingdings" w:hint="default"/>
      </w:rPr>
    </w:lvl>
    <w:lvl w:ilvl="1" w:tplc="977E48B0" w:tentative="1">
      <w:start w:val="1"/>
      <w:numFmt w:val="bullet"/>
      <w:lvlText w:val=""/>
      <w:lvlJc w:val="left"/>
      <w:pPr>
        <w:tabs>
          <w:tab w:val="num" w:pos="1440"/>
        </w:tabs>
        <w:ind w:left="1440" w:hanging="360"/>
      </w:pPr>
      <w:rPr>
        <w:rFonts w:ascii="Wingdings" w:hAnsi="Wingdings" w:hint="default"/>
      </w:rPr>
    </w:lvl>
    <w:lvl w:ilvl="2" w:tplc="170A5604" w:tentative="1">
      <w:start w:val="1"/>
      <w:numFmt w:val="bullet"/>
      <w:lvlText w:val=""/>
      <w:lvlJc w:val="left"/>
      <w:pPr>
        <w:tabs>
          <w:tab w:val="num" w:pos="2160"/>
        </w:tabs>
        <w:ind w:left="2160" w:hanging="360"/>
      </w:pPr>
      <w:rPr>
        <w:rFonts w:ascii="Wingdings" w:hAnsi="Wingdings" w:hint="default"/>
      </w:rPr>
    </w:lvl>
    <w:lvl w:ilvl="3" w:tplc="6EA6405C" w:tentative="1">
      <w:start w:val="1"/>
      <w:numFmt w:val="bullet"/>
      <w:lvlText w:val=""/>
      <w:lvlJc w:val="left"/>
      <w:pPr>
        <w:tabs>
          <w:tab w:val="num" w:pos="2880"/>
        </w:tabs>
        <w:ind w:left="2880" w:hanging="360"/>
      </w:pPr>
      <w:rPr>
        <w:rFonts w:ascii="Wingdings" w:hAnsi="Wingdings" w:hint="default"/>
      </w:rPr>
    </w:lvl>
    <w:lvl w:ilvl="4" w:tplc="5492B97A" w:tentative="1">
      <w:start w:val="1"/>
      <w:numFmt w:val="bullet"/>
      <w:lvlText w:val=""/>
      <w:lvlJc w:val="left"/>
      <w:pPr>
        <w:tabs>
          <w:tab w:val="num" w:pos="3600"/>
        </w:tabs>
        <w:ind w:left="3600" w:hanging="360"/>
      </w:pPr>
      <w:rPr>
        <w:rFonts w:ascii="Wingdings" w:hAnsi="Wingdings" w:hint="default"/>
      </w:rPr>
    </w:lvl>
    <w:lvl w:ilvl="5" w:tplc="1AEAC24E" w:tentative="1">
      <w:start w:val="1"/>
      <w:numFmt w:val="bullet"/>
      <w:lvlText w:val=""/>
      <w:lvlJc w:val="left"/>
      <w:pPr>
        <w:tabs>
          <w:tab w:val="num" w:pos="4320"/>
        </w:tabs>
        <w:ind w:left="4320" w:hanging="360"/>
      </w:pPr>
      <w:rPr>
        <w:rFonts w:ascii="Wingdings" w:hAnsi="Wingdings" w:hint="default"/>
      </w:rPr>
    </w:lvl>
    <w:lvl w:ilvl="6" w:tplc="B85AC560" w:tentative="1">
      <w:start w:val="1"/>
      <w:numFmt w:val="bullet"/>
      <w:lvlText w:val=""/>
      <w:lvlJc w:val="left"/>
      <w:pPr>
        <w:tabs>
          <w:tab w:val="num" w:pos="5040"/>
        </w:tabs>
        <w:ind w:left="5040" w:hanging="360"/>
      </w:pPr>
      <w:rPr>
        <w:rFonts w:ascii="Wingdings" w:hAnsi="Wingdings" w:hint="default"/>
      </w:rPr>
    </w:lvl>
    <w:lvl w:ilvl="7" w:tplc="96E42D8E" w:tentative="1">
      <w:start w:val="1"/>
      <w:numFmt w:val="bullet"/>
      <w:lvlText w:val=""/>
      <w:lvlJc w:val="left"/>
      <w:pPr>
        <w:tabs>
          <w:tab w:val="num" w:pos="5760"/>
        </w:tabs>
        <w:ind w:left="5760" w:hanging="360"/>
      </w:pPr>
      <w:rPr>
        <w:rFonts w:ascii="Wingdings" w:hAnsi="Wingdings" w:hint="default"/>
      </w:rPr>
    </w:lvl>
    <w:lvl w:ilvl="8" w:tplc="E95AE9A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9"/>
  </w:num>
  <w:num w:numId="4">
    <w:abstractNumId w:val="1"/>
  </w:num>
  <w:num w:numId="5">
    <w:abstractNumId w:val="3"/>
  </w:num>
  <w:num w:numId="6">
    <w:abstractNumId w:val="6"/>
  </w:num>
  <w:num w:numId="7">
    <w:abstractNumId w:val="4"/>
  </w:num>
  <w:num w:numId="8">
    <w:abstractNumId w:val="2"/>
  </w:num>
  <w:num w:numId="9">
    <w:abstractNumId w:val="7"/>
  </w:num>
  <w:num w:numId="10">
    <w:abstractNumId w:val="10"/>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4544"/>
    <w:rsid w:val="0004301B"/>
    <w:rsid w:val="0019109C"/>
    <w:rsid w:val="001B6816"/>
    <w:rsid w:val="002571C0"/>
    <w:rsid w:val="002D66AD"/>
    <w:rsid w:val="002E49EB"/>
    <w:rsid w:val="0041491A"/>
    <w:rsid w:val="004D762D"/>
    <w:rsid w:val="00576A94"/>
    <w:rsid w:val="005927DB"/>
    <w:rsid w:val="005A2F8C"/>
    <w:rsid w:val="00615BA6"/>
    <w:rsid w:val="006A6AEC"/>
    <w:rsid w:val="006E2AA3"/>
    <w:rsid w:val="008051F7"/>
    <w:rsid w:val="00870D39"/>
    <w:rsid w:val="00A01952"/>
    <w:rsid w:val="00A7088C"/>
    <w:rsid w:val="00AD7F15"/>
    <w:rsid w:val="00B03CD3"/>
    <w:rsid w:val="00CB1D57"/>
    <w:rsid w:val="00CD7FC5"/>
    <w:rsid w:val="00D34544"/>
    <w:rsid w:val="00D84386"/>
    <w:rsid w:val="00DD5A1B"/>
    <w:rsid w:val="00E12FF4"/>
    <w:rsid w:val="00E547A0"/>
    <w:rsid w:val="00E94ABB"/>
    <w:rsid w:val="00F43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12FF4"/>
    <w:pPr>
      <w:ind w:left="720"/>
      <w:contextualSpacing/>
    </w:pPr>
  </w:style>
  <w:style w:type="character" w:styleId="a5">
    <w:name w:val="Hyperlink"/>
    <w:basedOn w:val="a0"/>
    <w:uiPriority w:val="99"/>
    <w:unhideWhenUsed/>
    <w:rsid w:val="00E12FF4"/>
    <w:rPr>
      <w:color w:val="0563C1" w:themeColor="hyperlink"/>
      <w:u w:val="single"/>
    </w:rPr>
  </w:style>
  <w:style w:type="paragraph" w:styleId="a6">
    <w:name w:val="Body Text"/>
    <w:basedOn w:val="a"/>
    <w:link w:val="a7"/>
    <w:uiPriority w:val="1"/>
    <w:qFormat/>
    <w:rsid w:val="00E12FF4"/>
    <w:pPr>
      <w:widowControl w:val="0"/>
      <w:autoSpaceDE w:val="0"/>
      <w:autoSpaceDN w:val="0"/>
    </w:pPr>
    <w:rPr>
      <w:sz w:val="22"/>
      <w:szCs w:val="22"/>
      <w:lang w:val="en-US" w:eastAsia="en-US" w:bidi="en-US"/>
    </w:rPr>
  </w:style>
  <w:style w:type="character" w:customStyle="1" w:styleId="a7">
    <w:name w:val="Основной текст Знак"/>
    <w:basedOn w:val="a0"/>
    <w:link w:val="a6"/>
    <w:uiPriority w:val="1"/>
    <w:rsid w:val="00E12FF4"/>
    <w:rPr>
      <w:rFonts w:ascii="Times New Roman" w:eastAsia="Times New Roman" w:hAnsi="Times New Roman" w:cs="Times New Roman"/>
      <w:lang w:val="en-US" w:bidi="en-US"/>
    </w:rPr>
  </w:style>
  <w:style w:type="character" w:styleId="HTML">
    <w:name w:val="HTML Cite"/>
    <w:basedOn w:val="a0"/>
    <w:uiPriority w:val="99"/>
    <w:semiHidden/>
    <w:unhideWhenUsed/>
    <w:rsid w:val="00E12FF4"/>
    <w:rPr>
      <w:i/>
      <w:iCs/>
    </w:rPr>
  </w:style>
  <w:style w:type="character" w:customStyle="1" w:styleId="a4">
    <w:name w:val="Абзац списка Знак"/>
    <w:link w:val="a3"/>
    <w:uiPriority w:val="34"/>
    <w:locked/>
    <w:rsid w:val="00E12FF4"/>
    <w:rPr>
      <w:rFonts w:ascii="Times New Roman" w:eastAsia="Times New Roman" w:hAnsi="Times New Roman" w:cs="Times New Roman"/>
      <w:sz w:val="24"/>
      <w:szCs w:val="24"/>
      <w:lang w:eastAsia="ru-RU"/>
    </w:rPr>
  </w:style>
  <w:style w:type="paragraph" w:customStyle="1" w:styleId="paragraph">
    <w:name w:val="paragraph"/>
    <w:basedOn w:val="a"/>
    <w:rsid w:val="00576A94"/>
    <w:pPr>
      <w:spacing w:before="100" w:beforeAutospacing="1" w:after="100" w:afterAutospacing="1"/>
    </w:pPr>
  </w:style>
  <w:style w:type="character" w:customStyle="1" w:styleId="normaltextrun">
    <w:name w:val="normaltextrun"/>
    <w:basedOn w:val="a0"/>
    <w:rsid w:val="00576A94"/>
  </w:style>
  <w:style w:type="character" w:customStyle="1" w:styleId="eop">
    <w:name w:val="eop"/>
    <w:basedOn w:val="a0"/>
    <w:rsid w:val="00576A94"/>
  </w:style>
  <w:style w:type="paragraph" w:styleId="HTML0">
    <w:name w:val="HTML Preformatted"/>
    <w:basedOn w:val="a"/>
    <w:link w:val="HTML1"/>
    <w:uiPriority w:val="99"/>
    <w:unhideWhenUsed/>
    <w:rsid w:val="00E54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uiPriority w:val="99"/>
    <w:rsid w:val="00E547A0"/>
    <w:rPr>
      <w:rFonts w:ascii="Courier New" w:eastAsia="Times New Roman" w:hAnsi="Courier New" w:cs="Courier New"/>
      <w:sz w:val="20"/>
      <w:szCs w:val="20"/>
      <w:lang w:eastAsia="ru-RU"/>
    </w:rPr>
  </w:style>
  <w:style w:type="paragraph" w:styleId="a8">
    <w:name w:val="No Spacing"/>
    <w:link w:val="a9"/>
    <w:uiPriority w:val="1"/>
    <w:qFormat/>
    <w:rsid w:val="00E547A0"/>
    <w:pPr>
      <w:spacing w:after="0" w:line="240" w:lineRule="auto"/>
    </w:pPr>
    <w:rPr>
      <w:rFonts w:eastAsiaTheme="minorEastAsia"/>
      <w:lang w:eastAsia="ru-RU"/>
    </w:rPr>
  </w:style>
  <w:style w:type="paragraph" w:styleId="aa">
    <w:name w:val="Normal (Web)"/>
    <w:basedOn w:val="a"/>
    <w:uiPriority w:val="99"/>
    <w:unhideWhenUsed/>
    <w:rsid w:val="005A2F8C"/>
    <w:pPr>
      <w:spacing w:before="100" w:beforeAutospacing="1" w:after="100" w:afterAutospacing="1"/>
    </w:pPr>
  </w:style>
  <w:style w:type="character" w:customStyle="1" w:styleId="a9">
    <w:name w:val="Без интервала Знак"/>
    <w:link w:val="a8"/>
    <w:uiPriority w:val="1"/>
    <w:rsid w:val="002E49EB"/>
    <w:rPr>
      <w:rFonts w:eastAsiaTheme="minorEastAsia"/>
      <w:lang w:eastAsia="ru-RU"/>
    </w:rPr>
  </w:style>
  <w:style w:type="paragraph" w:customStyle="1" w:styleId="TableParagraph">
    <w:name w:val="Table Paragraph"/>
    <w:basedOn w:val="a"/>
    <w:uiPriority w:val="1"/>
    <w:qFormat/>
    <w:rsid w:val="002E49EB"/>
    <w:pPr>
      <w:widowControl w:val="0"/>
      <w:autoSpaceDE w:val="0"/>
      <w:autoSpaceDN w:val="0"/>
      <w:spacing w:before="52"/>
      <w:ind w:left="122"/>
    </w:pPr>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904292502">
      <w:bodyDiv w:val="1"/>
      <w:marLeft w:val="0"/>
      <w:marRight w:val="0"/>
      <w:marTop w:val="0"/>
      <w:marBottom w:val="0"/>
      <w:divBdr>
        <w:top w:val="none" w:sz="0" w:space="0" w:color="auto"/>
        <w:left w:val="none" w:sz="0" w:space="0" w:color="auto"/>
        <w:bottom w:val="none" w:sz="0" w:space="0" w:color="auto"/>
        <w:right w:val="none" w:sz="0" w:space="0" w:color="auto"/>
      </w:divBdr>
      <w:divsChild>
        <w:div w:id="1472673636">
          <w:marLeft w:val="274"/>
          <w:marRight w:val="0"/>
          <w:marTop w:val="150"/>
          <w:marBottom w:val="0"/>
          <w:divBdr>
            <w:top w:val="none" w:sz="0" w:space="0" w:color="auto"/>
            <w:left w:val="none" w:sz="0" w:space="0" w:color="auto"/>
            <w:bottom w:val="none" w:sz="0" w:space="0" w:color="auto"/>
            <w:right w:val="none" w:sz="0" w:space="0" w:color="auto"/>
          </w:divBdr>
        </w:div>
        <w:div w:id="143474121">
          <w:marLeft w:val="274"/>
          <w:marRight w:val="0"/>
          <w:marTop w:val="150"/>
          <w:marBottom w:val="0"/>
          <w:divBdr>
            <w:top w:val="none" w:sz="0" w:space="0" w:color="auto"/>
            <w:left w:val="none" w:sz="0" w:space="0" w:color="auto"/>
            <w:bottom w:val="none" w:sz="0" w:space="0" w:color="auto"/>
            <w:right w:val="none" w:sz="0" w:space="0" w:color="auto"/>
          </w:divBdr>
        </w:div>
        <w:div w:id="1183393623">
          <w:marLeft w:val="274"/>
          <w:marRight w:val="0"/>
          <w:marTop w:val="150"/>
          <w:marBottom w:val="0"/>
          <w:divBdr>
            <w:top w:val="none" w:sz="0" w:space="0" w:color="auto"/>
            <w:left w:val="none" w:sz="0" w:space="0" w:color="auto"/>
            <w:bottom w:val="none" w:sz="0" w:space="0" w:color="auto"/>
            <w:right w:val="none" w:sz="0" w:space="0" w:color="auto"/>
          </w:divBdr>
        </w:div>
        <w:div w:id="1713533965">
          <w:marLeft w:val="274"/>
          <w:marRight w:val="0"/>
          <w:marTop w:val="150"/>
          <w:marBottom w:val="0"/>
          <w:divBdr>
            <w:top w:val="none" w:sz="0" w:space="0" w:color="auto"/>
            <w:left w:val="none" w:sz="0" w:space="0" w:color="auto"/>
            <w:bottom w:val="none" w:sz="0" w:space="0" w:color="auto"/>
            <w:right w:val="none" w:sz="0" w:space="0" w:color="auto"/>
          </w:divBdr>
        </w:div>
      </w:divsChild>
    </w:div>
    <w:div w:id="911353352">
      <w:bodyDiv w:val="1"/>
      <w:marLeft w:val="0"/>
      <w:marRight w:val="0"/>
      <w:marTop w:val="0"/>
      <w:marBottom w:val="0"/>
      <w:divBdr>
        <w:top w:val="none" w:sz="0" w:space="0" w:color="auto"/>
        <w:left w:val="none" w:sz="0" w:space="0" w:color="auto"/>
        <w:bottom w:val="none" w:sz="0" w:space="0" w:color="auto"/>
        <w:right w:val="none" w:sz="0" w:space="0" w:color="auto"/>
      </w:divBdr>
      <w:divsChild>
        <w:div w:id="1729262954">
          <w:marLeft w:val="288"/>
          <w:marRight w:val="0"/>
          <w:marTop w:val="96"/>
          <w:marBottom w:val="0"/>
          <w:divBdr>
            <w:top w:val="none" w:sz="0" w:space="0" w:color="auto"/>
            <w:left w:val="none" w:sz="0" w:space="0" w:color="auto"/>
            <w:bottom w:val="none" w:sz="0" w:space="0" w:color="auto"/>
            <w:right w:val="none" w:sz="0" w:space="0" w:color="auto"/>
          </w:divBdr>
        </w:div>
        <w:div w:id="49160856">
          <w:marLeft w:val="288"/>
          <w:marRight w:val="0"/>
          <w:marTop w:val="96"/>
          <w:marBottom w:val="0"/>
          <w:divBdr>
            <w:top w:val="none" w:sz="0" w:space="0" w:color="auto"/>
            <w:left w:val="none" w:sz="0" w:space="0" w:color="auto"/>
            <w:bottom w:val="none" w:sz="0" w:space="0" w:color="auto"/>
            <w:right w:val="none" w:sz="0" w:space="0" w:color="auto"/>
          </w:divBdr>
        </w:div>
        <w:div w:id="1403871505">
          <w:marLeft w:val="288"/>
          <w:marRight w:val="0"/>
          <w:marTop w:val="96"/>
          <w:marBottom w:val="0"/>
          <w:divBdr>
            <w:top w:val="none" w:sz="0" w:space="0" w:color="auto"/>
            <w:left w:val="none" w:sz="0" w:space="0" w:color="auto"/>
            <w:bottom w:val="none" w:sz="0" w:space="0" w:color="auto"/>
            <w:right w:val="none" w:sz="0" w:space="0" w:color="auto"/>
          </w:divBdr>
        </w:div>
        <w:div w:id="892430420">
          <w:marLeft w:val="288"/>
          <w:marRight w:val="0"/>
          <w:marTop w:val="96"/>
          <w:marBottom w:val="0"/>
          <w:divBdr>
            <w:top w:val="none" w:sz="0" w:space="0" w:color="auto"/>
            <w:left w:val="none" w:sz="0" w:space="0" w:color="auto"/>
            <w:bottom w:val="none" w:sz="0" w:space="0" w:color="auto"/>
            <w:right w:val="none" w:sz="0" w:space="0" w:color="auto"/>
          </w:divBdr>
        </w:div>
        <w:div w:id="1691949409">
          <w:marLeft w:val="288"/>
          <w:marRight w:val="0"/>
          <w:marTop w:val="96"/>
          <w:marBottom w:val="0"/>
          <w:divBdr>
            <w:top w:val="none" w:sz="0" w:space="0" w:color="auto"/>
            <w:left w:val="none" w:sz="0" w:space="0" w:color="auto"/>
            <w:bottom w:val="none" w:sz="0" w:space="0" w:color="auto"/>
            <w:right w:val="none" w:sz="0" w:space="0" w:color="auto"/>
          </w:divBdr>
        </w:div>
      </w:divsChild>
    </w:div>
    <w:div w:id="1474564940">
      <w:bodyDiv w:val="1"/>
      <w:marLeft w:val="0"/>
      <w:marRight w:val="0"/>
      <w:marTop w:val="0"/>
      <w:marBottom w:val="0"/>
      <w:divBdr>
        <w:top w:val="none" w:sz="0" w:space="0" w:color="auto"/>
        <w:left w:val="none" w:sz="0" w:space="0" w:color="auto"/>
        <w:bottom w:val="none" w:sz="0" w:space="0" w:color="auto"/>
        <w:right w:val="none" w:sz="0" w:space="0" w:color="auto"/>
      </w:divBdr>
    </w:div>
    <w:div w:id="1631278586">
      <w:bodyDiv w:val="1"/>
      <w:marLeft w:val="0"/>
      <w:marRight w:val="0"/>
      <w:marTop w:val="0"/>
      <w:marBottom w:val="0"/>
      <w:divBdr>
        <w:top w:val="none" w:sz="0" w:space="0" w:color="auto"/>
        <w:left w:val="none" w:sz="0" w:space="0" w:color="auto"/>
        <w:bottom w:val="none" w:sz="0" w:space="0" w:color="auto"/>
        <w:right w:val="none" w:sz="0" w:space="0" w:color="auto"/>
      </w:divBdr>
    </w:div>
    <w:div w:id="1636787754">
      <w:bodyDiv w:val="1"/>
      <w:marLeft w:val="0"/>
      <w:marRight w:val="0"/>
      <w:marTop w:val="0"/>
      <w:marBottom w:val="0"/>
      <w:divBdr>
        <w:top w:val="none" w:sz="0" w:space="0" w:color="auto"/>
        <w:left w:val="none" w:sz="0" w:space="0" w:color="auto"/>
        <w:bottom w:val="none" w:sz="0" w:space="0" w:color="auto"/>
        <w:right w:val="none" w:sz="0" w:space="0" w:color="auto"/>
      </w:divBdr>
      <w:divsChild>
        <w:div w:id="1184898710">
          <w:marLeft w:val="720"/>
          <w:marRight w:val="0"/>
          <w:marTop w:val="120"/>
          <w:marBottom w:val="0"/>
          <w:divBdr>
            <w:top w:val="none" w:sz="0" w:space="0" w:color="auto"/>
            <w:left w:val="none" w:sz="0" w:space="0" w:color="auto"/>
            <w:bottom w:val="none" w:sz="0" w:space="0" w:color="auto"/>
            <w:right w:val="none" w:sz="0" w:space="0" w:color="auto"/>
          </w:divBdr>
        </w:div>
        <w:div w:id="1636329245">
          <w:marLeft w:val="547"/>
          <w:marRight w:val="0"/>
          <w:marTop w:val="120"/>
          <w:marBottom w:val="0"/>
          <w:divBdr>
            <w:top w:val="none" w:sz="0" w:space="0" w:color="auto"/>
            <w:left w:val="none" w:sz="0" w:space="0" w:color="auto"/>
            <w:bottom w:val="none" w:sz="0" w:space="0" w:color="auto"/>
            <w:right w:val="none" w:sz="0" w:space="0" w:color="auto"/>
          </w:divBdr>
        </w:div>
        <w:div w:id="1577015214">
          <w:marLeft w:val="547"/>
          <w:marRight w:val="0"/>
          <w:marTop w:val="120"/>
          <w:marBottom w:val="0"/>
          <w:divBdr>
            <w:top w:val="none" w:sz="0" w:space="0" w:color="auto"/>
            <w:left w:val="none" w:sz="0" w:space="0" w:color="auto"/>
            <w:bottom w:val="none" w:sz="0" w:space="0" w:color="auto"/>
            <w:right w:val="none" w:sz="0" w:space="0" w:color="auto"/>
          </w:divBdr>
        </w:div>
        <w:div w:id="1095780898">
          <w:marLeft w:val="547"/>
          <w:marRight w:val="0"/>
          <w:marTop w:val="120"/>
          <w:marBottom w:val="0"/>
          <w:divBdr>
            <w:top w:val="none" w:sz="0" w:space="0" w:color="auto"/>
            <w:left w:val="none" w:sz="0" w:space="0" w:color="auto"/>
            <w:bottom w:val="none" w:sz="0" w:space="0" w:color="auto"/>
            <w:right w:val="none" w:sz="0" w:space="0" w:color="auto"/>
          </w:divBdr>
        </w:div>
        <w:div w:id="514807421">
          <w:marLeft w:val="547"/>
          <w:marRight w:val="0"/>
          <w:marTop w:val="120"/>
          <w:marBottom w:val="0"/>
          <w:divBdr>
            <w:top w:val="none" w:sz="0" w:space="0" w:color="auto"/>
            <w:left w:val="none" w:sz="0" w:space="0" w:color="auto"/>
            <w:bottom w:val="none" w:sz="0" w:space="0" w:color="auto"/>
            <w:right w:val="none" w:sz="0" w:space="0" w:color="auto"/>
          </w:divBdr>
        </w:div>
        <w:div w:id="1804304322">
          <w:marLeft w:val="547"/>
          <w:marRight w:val="0"/>
          <w:marTop w:val="120"/>
          <w:marBottom w:val="0"/>
          <w:divBdr>
            <w:top w:val="none" w:sz="0" w:space="0" w:color="auto"/>
            <w:left w:val="none" w:sz="0" w:space="0" w:color="auto"/>
            <w:bottom w:val="none" w:sz="0" w:space="0" w:color="auto"/>
            <w:right w:val="none" w:sz="0" w:space="0" w:color="auto"/>
          </w:divBdr>
        </w:div>
        <w:div w:id="1500923482">
          <w:marLeft w:val="547"/>
          <w:marRight w:val="0"/>
          <w:marTop w:val="120"/>
          <w:marBottom w:val="0"/>
          <w:divBdr>
            <w:top w:val="none" w:sz="0" w:space="0" w:color="auto"/>
            <w:left w:val="none" w:sz="0" w:space="0" w:color="auto"/>
            <w:bottom w:val="none" w:sz="0" w:space="0" w:color="auto"/>
            <w:right w:val="none" w:sz="0" w:space="0" w:color="auto"/>
          </w:divBdr>
        </w:div>
        <w:div w:id="92946421">
          <w:marLeft w:val="547"/>
          <w:marRight w:val="0"/>
          <w:marTop w:val="120"/>
          <w:marBottom w:val="0"/>
          <w:divBdr>
            <w:top w:val="none" w:sz="0" w:space="0" w:color="auto"/>
            <w:left w:val="none" w:sz="0" w:space="0" w:color="auto"/>
            <w:bottom w:val="none" w:sz="0" w:space="0" w:color="auto"/>
            <w:right w:val="none" w:sz="0" w:space="0" w:color="auto"/>
          </w:divBdr>
        </w:div>
        <w:div w:id="1748767084">
          <w:marLeft w:val="547"/>
          <w:marRight w:val="0"/>
          <w:marTop w:val="120"/>
          <w:marBottom w:val="0"/>
          <w:divBdr>
            <w:top w:val="none" w:sz="0" w:space="0" w:color="auto"/>
            <w:left w:val="none" w:sz="0" w:space="0" w:color="auto"/>
            <w:bottom w:val="none" w:sz="0" w:space="0" w:color="auto"/>
            <w:right w:val="none" w:sz="0" w:space="0" w:color="auto"/>
          </w:divBdr>
        </w:div>
      </w:divsChild>
    </w:div>
    <w:div w:id="188961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2UruFlkSEQ" TargetMode="External"/><Relationship Id="rId3" Type="http://schemas.openxmlformats.org/officeDocument/2006/relationships/settings" Target="settings.xml"/><Relationship Id="rId7" Type="http://schemas.openxmlformats.org/officeDocument/2006/relationships/hyperlink" Target="https://www.youtube.com/watch?v=gIn1mxZvL1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g-bilim.kz/kz/film/forensics-chromatography" TargetMode="External"/><Relationship Id="rId5" Type="http://schemas.openxmlformats.org/officeDocument/2006/relationships/hyperlink" Target="https://www.youtube.com/wat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2020-02-10T09:14:00Z</dcterms:created>
  <dcterms:modified xsi:type="dcterms:W3CDTF">2020-02-10T09:14:00Z</dcterms:modified>
</cp:coreProperties>
</file>