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7E" w:rsidRPr="0025557E" w:rsidRDefault="0025557E" w:rsidP="0025557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28"/>
          <w:szCs w:val="28"/>
        </w:rPr>
      </w:pPr>
      <w:r w:rsidRPr="00623442">
        <w:rPr>
          <w:b/>
          <w:bCs/>
          <w:color w:val="212121"/>
          <w:sz w:val="28"/>
          <w:szCs w:val="28"/>
          <w:lang w:val="kk-KZ"/>
        </w:rPr>
        <w:t xml:space="preserve">Бекітемін                        </w:t>
      </w:r>
      <w:r>
        <w:rPr>
          <w:b/>
          <w:bCs/>
          <w:color w:val="212121"/>
          <w:sz w:val="28"/>
          <w:szCs w:val="28"/>
          <w:lang w:val="kk-KZ"/>
        </w:rPr>
        <w:t xml:space="preserve">              </w:t>
      </w:r>
      <w:r w:rsidRPr="00623442">
        <w:rPr>
          <w:b/>
          <w:bCs/>
          <w:color w:val="212121"/>
          <w:sz w:val="28"/>
          <w:szCs w:val="28"/>
          <w:lang w:val="kk-KZ"/>
        </w:rPr>
        <w:t xml:space="preserve">    </w:t>
      </w:r>
    </w:p>
    <w:p w:rsidR="0025557E" w:rsidRPr="0025557E" w:rsidRDefault="0025557E" w:rsidP="0025557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  <w:lang w:val="kk-KZ"/>
        </w:rPr>
        <w:t xml:space="preserve">Мектеп директоры:         </w:t>
      </w:r>
    </w:p>
    <w:p w:rsidR="0025557E" w:rsidRPr="00623442" w:rsidRDefault="0025557E" w:rsidP="0025557E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kk-KZ"/>
        </w:rPr>
      </w:pPr>
      <w:r w:rsidRPr="00623442">
        <w:rPr>
          <w:b/>
          <w:bCs/>
          <w:color w:val="212121"/>
          <w:sz w:val="28"/>
          <w:szCs w:val="28"/>
          <w:lang w:val="kk-KZ"/>
        </w:rPr>
        <w:t>Д.С.Жайс</w:t>
      </w:r>
      <w:r>
        <w:rPr>
          <w:b/>
          <w:bCs/>
          <w:color w:val="212121"/>
          <w:sz w:val="28"/>
          <w:szCs w:val="28"/>
          <w:lang w:val="kk-KZ"/>
        </w:rPr>
        <w:t xml:space="preserve">анбаева                  </w:t>
      </w:r>
    </w:p>
    <w:p w:rsidR="0025557E" w:rsidRDefault="0025557E" w:rsidP="0025557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212121"/>
          <w:sz w:val="28"/>
          <w:szCs w:val="28"/>
          <w:lang w:val="kk-KZ"/>
        </w:rPr>
      </w:pPr>
      <w:r>
        <w:rPr>
          <w:b/>
          <w:bCs/>
          <w:color w:val="212121"/>
          <w:sz w:val="28"/>
          <w:szCs w:val="28"/>
          <w:lang w:val="kk-KZ"/>
        </w:rPr>
        <w:t xml:space="preserve">       </w:t>
      </w:r>
      <w:r w:rsidRPr="00623442">
        <w:rPr>
          <w:b/>
          <w:bCs/>
          <w:color w:val="212121"/>
          <w:sz w:val="28"/>
          <w:szCs w:val="28"/>
          <w:lang w:val="kk-KZ"/>
        </w:rPr>
        <w:t xml:space="preserve">                                              </w:t>
      </w:r>
      <w:r>
        <w:rPr>
          <w:b/>
          <w:bCs/>
          <w:color w:val="212121"/>
          <w:sz w:val="28"/>
          <w:szCs w:val="28"/>
          <w:lang w:val="kk-KZ"/>
        </w:rPr>
        <w:t xml:space="preserve">             </w:t>
      </w:r>
      <w:r w:rsidRPr="00623442">
        <w:rPr>
          <w:b/>
          <w:bCs/>
          <w:color w:val="212121"/>
          <w:sz w:val="28"/>
          <w:szCs w:val="28"/>
          <w:lang w:val="kk-KZ"/>
        </w:rPr>
        <w:t xml:space="preserve"> </w:t>
      </w:r>
      <w:r>
        <w:rPr>
          <w:b/>
          <w:bCs/>
          <w:color w:val="212121"/>
          <w:sz w:val="28"/>
          <w:szCs w:val="28"/>
          <w:lang w:val="kk-KZ"/>
        </w:rPr>
        <w:t xml:space="preserve">        </w:t>
      </w:r>
    </w:p>
    <w:p w:rsidR="0025557E" w:rsidRDefault="0025557E" w:rsidP="0025557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212121"/>
          <w:sz w:val="52"/>
          <w:szCs w:val="52"/>
          <w:lang w:val="kk-KZ"/>
        </w:rPr>
      </w:pPr>
      <w:r w:rsidRPr="00A76F4D">
        <w:rPr>
          <w:b/>
          <w:bCs/>
          <w:color w:val="212121"/>
          <w:sz w:val="28"/>
          <w:szCs w:val="28"/>
          <w:lang w:val="kk-KZ"/>
        </w:rPr>
        <w:t>« » ----------------</w:t>
      </w:r>
      <w:r>
        <w:rPr>
          <w:b/>
          <w:bCs/>
          <w:color w:val="212121"/>
          <w:sz w:val="28"/>
          <w:szCs w:val="28"/>
          <w:lang w:val="kk-KZ"/>
        </w:rPr>
        <w:t>2020</w:t>
      </w:r>
      <w:r w:rsidRPr="00623442">
        <w:rPr>
          <w:b/>
          <w:bCs/>
          <w:color w:val="212121"/>
          <w:sz w:val="28"/>
          <w:szCs w:val="28"/>
          <w:lang w:val="kk-KZ"/>
        </w:rPr>
        <w:t xml:space="preserve">ж                                     </w:t>
      </w:r>
    </w:p>
    <w:p w:rsidR="0025557E" w:rsidRDefault="0025557E" w:rsidP="0025557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212121"/>
          <w:sz w:val="52"/>
          <w:szCs w:val="52"/>
          <w:lang w:val="kk-KZ"/>
        </w:rPr>
      </w:pPr>
    </w:p>
    <w:p w:rsidR="00D315A3" w:rsidRPr="0040741C" w:rsidRDefault="00D315A3" w:rsidP="00D315A3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4"/>
          <w:szCs w:val="24"/>
          <w:lang w:val="kk-KZ" w:eastAsia="ru-RU"/>
        </w:rPr>
      </w:pPr>
      <w:r w:rsidRPr="004074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Алматы облысы Талғар ауданы  Жаңалық  ауылы  «Мектеп жасына дейінгі шағын орталығы бар №37  жалпы білім беретін орта мектебі»  мемлекеттік коммуналдық мекемесі</w:t>
      </w:r>
    </w:p>
    <w:p w:rsidR="00D315A3" w:rsidRDefault="00D315A3" w:rsidP="00D315A3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b/>
          <w:bCs/>
          <w:color w:val="333333"/>
          <w:sz w:val="21"/>
          <w:szCs w:val="21"/>
          <w:lang w:val="kk-KZ" w:eastAsia="ru-RU"/>
        </w:rPr>
      </w:pPr>
    </w:p>
    <w:p w:rsidR="00D315A3" w:rsidRDefault="00D315A3" w:rsidP="00D315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28"/>
          <w:szCs w:val="28"/>
          <w:lang w:val="kk-KZ"/>
        </w:rPr>
      </w:pPr>
    </w:p>
    <w:p w:rsidR="00D315A3" w:rsidRDefault="00D315A3" w:rsidP="00D315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28"/>
          <w:szCs w:val="28"/>
          <w:lang w:val="kk-KZ"/>
        </w:rPr>
      </w:pPr>
    </w:p>
    <w:p w:rsidR="0040741C" w:rsidRDefault="0040741C" w:rsidP="0025557E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kk-KZ" w:eastAsia="ru-RU"/>
        </w:rPr>
      </w:pPr>
    </w:p>
    <w:p w:rsidR="0040741C" w:rsidRDefault="0040741C" w:rsidP="0025557E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kk-KZ" w:eastAsia="ru-RU"/>
        </w:rPr>
      </w:pPr>
    </w:p>
    <w:p w:rsidR="0025557E" w:rsidRPr="0025557E" w:rsidRDefault="0025557E" w:rsidP="0025557E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kk-KZ" w:eastAsia="ru-RU"/>
        </w:rPr>
        <w:t xml:space="preserve">Тақырыбы: </w:t>
      </w:r>
      <w:r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val="kk-KZ" w:eastAsia="ru-RU"/>
        </w:rPr>
        <w:t>Валенттілік.</w:t>
      </w:r>
    </w:p>
    <w:p w:rsidR="0025557E" w:rsidRPr="0025557E" w:rsidRDefault="0025557E" w:rsidP="0025557E">
      <w:pPr>
        <w:shd w:val="clear" w:color="auto" w:fill="FFFFFF"/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val="kk-KZ" w:eastAsia="ru-RU"/>
        </w:rPr>
      </w:pPr>
      <w:r w:rsidRPr="0025557E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lang w:val="kk-KZ" w:eastAsia="ru-RU"/>
        </w:rPr>
        <w:t>Салыстырмалы молекулалық масса</w:t>
      </w:r>
    </w:p>
    <w:p w:rsidR="0025557E" w:rsidRDefault="0025557E" w:rsidP="0025557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val="kk-KZ" w:eastAsia="ru-RU"/>
        </w:rPr>
      </w:pPr>
    </w:p>
    <w:p w:rsidR="00902DDF" w:rsidRDefault="00902DDF" w:rsidP="0025557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val="kk-KZ" w:eastAsia="ru-RU"/>
        </w:rPr>
      </w:pPr>
    </w:p>
    <w:p w:rsidR="0025557E" w:rsidRDefault="0025557E" w:rsidP="0025557E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kk-KZ" w:eastAsia="ru-RU"/>
        </w:rPr>
      </w:pPr>
    </w:p>
    <w:p w:rsidR="0025557E" w:rsidRPr="0040741C" w:rsidRDefault="0040741C" w:rsidP="0040741C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kk-KZ" w:eastAsia="ru-RU"/>
        </w:rPr>
      </w:pPr>
      <w:r w:rsidRPr="0040741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kk-KZ" w:eastAsia="ru-RU"/>
        </w:rPr>
        <w:t>Пән мұғалімі: Тинибаева Г.М</w:t>
      </w:r>
    </w:p>
    <w:p w:rsidR="0025557E" w:rsidRPr="0040741C" w:rsidRDefault="0025557E" w:rsidP="0025557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</w:pPr>
    </w:p>
    <w:p w:rsidR="0025557E" w:rsidRDefault="0040741C" w:rsidP="0025557E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8"/>
          <w:szCs w:val="48"/>
          <w:lang w:eastAsia="ru-RU"/>
        </w:rPr>
        <w:drawing>
          <wp:inline distT="0" distB="0" distL="0" distR="0">
            <wp:extent cx="2143125" cy="2000250"/>
            <wp:effectExtent l="19050" t="0" r="9525" b="0"/>
            <wp:docPr id="2" name="Рисунок 2" descr="C:\Users\D.C.COM\AppData\Roaming\Microsoft\Windows\Network Shortcuts\ашық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C.COM\AppData\Roaming\Microsoft\Windows\Network Shortcuts\ашықс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7E" w:rsidRDefault="0025557E" w:rsidP="0025557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706AF">
        <w:rPr>
          <w:rFonts w:ascii="Times New Roman" w:hAnsi="Times New Roman" w:cs="Times New Roman"/>
          <w:b/>
          <w:sz w:val="32"/>
          <w:szCs w:val="32"/>
          <w:lang w:val="kk-KZ"/>
        </w:rPr>
        <w:t>2019-2020 оқу жылы</w:t>
      </w:r>
    </w:p>
    <w:p w:rsidR="0040741C" w:rsidRPr="007706AF" w:rsidRDefault="0040741C" w:rsidP="0025557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5557E" w:rsidRDefault="0025557E" w:rsidP="0025557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22"/>
        <w:gridCol w:w="7428"/>
      </w:tblGrid>
      <w:tr w:rsidR="0025557E" w:rsidRPr="0025557E" w:rsidTr="0027495F">
        <w:tc>
          <w:tcPr>
            <w:tcW w:w="9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25557E" w:rsidRDefault="0025557E" w:rsidP="0027495F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25557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Мектеп:</w:t>
            </w: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І.Жансүгіров атындағы </w:t>
            </w:r>
            <w:r w:rsidRPr="0025557E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№37</w:t>
            </w: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шағын</w:t>
            </w:r>
          </w:p>
          <w:p w:rsidR="0025557E" w:rsidRPr="0025557E" w:rsidRDefault="0025557E" w:rsidP="0027495F">
            <w:pPr>
              <w:spacing w:after="202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орталығымен коммуналдық мемлекеттік мекемесі</w:t>
            </w:r>
          </w:p>
          <w:p w:rsidR="0025557E" w:rsidRPr="0025557E" w:rsidRDefault="0025557E" w:rsidP="0027495F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Мұғалімнің аты жөні: 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Тинибаева Г.М</w:t>
            </w: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25557E" w:rsidRPr="0025557E" w:rsidRDefault="0025557E" w:rsidP="0027495F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Ұзақ мерзімді жоспардың тарауы: 7.3С Салыстырмалы атомдық масса және қарапайым формула</w:t>
            </w:r>
          </w:p>
          <w:p w:rsidR="0025557E" w:rsidRPr="00185427" w:rsidRDefault="0025557E" w:rsidP="0027495F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Күні:</w:t>
            </w:r>
            <w:r w:rsidR="005C510B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03.03.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2020ж.</w:t>
            </w:r>
          </w:p>
          <w:p w:rsidR="0025557E" w:rsidRPr="0025557E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Сынып: 7</w:t>
            </w:r>
          </w:p>
        </w:tc>
      </w:tr>
      <w:tr w:rsidR="0025557E" w:rsidRPr="0071155B" w:rsidTr="0027495F"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тақырыбы</w:t>
            </w:r>
          </w:p>
        </w:tc>
        <w:tc>
          <w:tcPr>
            <w:tcW w:w="7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71155B" w:rsidRDefault="0025557E" w:rsidP="0027495F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Валенттілік. </w:t>
            </w:r>
          </w:p>
          <w:p w:rsidR="0025557E" w:rsidRPr="0071155B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Қосылыстардың формуласы бойынша салыстырмалы молекулалық массасын есептеу.</w:t>
            </w:r>
          </w:p>
        </w:tc>
      </w:tr>
      <w:tr w:rsidR="0025557E" w:rsidRPr="0071155B" w:rsidTr="0027495F"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71155B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71155B" w:rsidRDefault="0025557E" w:rsidP="0027495F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7.1.2.11 -элементтердің атауларын, валенттілікті және олардың қосылыстардағы атомдық қатынаст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арын қолдана отырып, </w:t>
            </w: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 химиялық қосылыстардың формулаларын дұрыс құра білу.</w:t>
            </w:r>
          </w:p>
          <w:p w:rsidR="0025557E" w:rsidRPr="0071155B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7.1.2.12 -химиялық қосылыстың формуласы бойынша салыстырмалы молекулалық формулалық массасын есептеу</w:t>
            </w:r>
          </w:p>
        </w:tc>
      </w:tr>
      <w:tr w:rsidR="0025557E" w:rsidRPr="008C5172" w:rsidTr="0027495F"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мақсаты</w:t>
            </w:r>
          </w:p>
        </w:tc>
        <w:tc>
          <w:tcPr>
            <w:tcW w:w="7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Қосылыстардағы 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элементтердің валенттіліктерін</w:t>
            </w: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 анықтайды, </w:t>
            </w:r>
            <w:r w:rsidR="005C510B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қосылыстың </w:t>
            </w: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салыстырмалы молекулалық массасын есептей алады.</w:t>
            </w:r>
          </w:p>
          <w:p w:rsidR="0025557E" w:rsidRPr="0037538A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 Х</w:t>
            </w: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имиялық қосылыстардың формулаларын құрастыра алады</w:t>
            </w:r>
          </w:p>
        </w:tc>
      </w:tr>
      <w:tr w:rsidR="0025557E" w:rsidRPr="008C5172" w:rsidTr="0027495F"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7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Валенттіліктерін анықтай отырып, формула құрастыра алады. Элементтердің атауларын біледі.</w:t>
            </w:r>
          </w:p>
          <w:p w:rsidR="0025557E" w:rsidRPr="00185427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элементтердің атомдық қатынастарын және салыстырмалы молекулалық массасын есептейді</w:t>
            </w:r>
          </w:p>
        </w:tc>
      </w:tr>
      <w:tr w:rsidR="0025557E" w:rsidRPr="00185427" w:rsidTr="0027495F"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Тілдік мақсаттар</w:t>
            </w:r>
          </w:p>
        </w:tc>
        <w:tc>
          <w:tcPr>
            <w:tcW w:w="7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 оқыту мақсаты:</w:t>
            </w: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 оқушылар осы тақырыпқа қатысты лексиканы пайдаланып валенттілік, молекулалық масса, химиялық формула табады, есептейді. </w:t>
            </w: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Пәндік лексика және терминология:</w:t>
            </w: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 валенттілік, атомдық, молекулалық масса, биэлементтер</w:t>
            </w:r>
          </w:p>
        </w:tc>
      </w:tr>
      <w:tr w:rsidR="0025557E" w:rsidRPr="00185427" w:rsidTr="0027495F"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Құндылықтарға баулу</w:t>
            </w:r>
          </w:p>
        </w:tc>
        <w:tc>
          <w:tcPr>
            <w:tcW w:w="7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Оқушыларды индустрияландыру мен инновацияландыруды дамытуда экономикалық тәрбие беру.</w:t>
            </w:r>
          </w:p>
        </w:tc>
      </w:tr>
      <w:tr w:rsidR="0025557E" w:rsidRPr="00185427" w:rsidTr="0027495F"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Пән аралық байланыс</w:t>
            </w:r>
          </w:p>
        </w:tc>
        <w:tc>
          <w:tcPr>
            <w:tcW w:w="7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  <w:lang w:val="kk-KZ" w:eastAsia="ru-RU"/>
              </w:rPr>
              <w:t>Ф</w:t>
            </w: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изика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: атомдар</w:t>
            </w: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молекулалар салыстырмалы атомдық масса; </w:t>
            </w: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математика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 ең кіші ортақ еселік, </w:t>
            </w: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>Крест</w:t>
            </w:r>
            <w:r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әдісі</w:t>
            </w: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25557E" w:rsidRPr="0013747F" w:rsidTr="0027495F">
        <w:trPr>
          <w:trHeight w:val="15"/>
        </w:trPr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150" w:line="1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Алдынғы білім</w:t>
            </w:r>
          </w:p>
        </w:tc>
        <w:tc>
          <w:tcPr>
            <w:tcW w:w="7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557E" w:rsidRPr="00185427" w:rsidRDefault="0025557E" w:rsidP="0027495F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атомдар мен молекулалардың айырмашылығын біл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еді</w:t>
            </w:r>
          </w:p>
          <w:p w:rsidR="0025557E" w:rsidRPr="0013747F" w:rsidRDefault="0025557E" w:rsidP="0027495F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әрбір элементтің химиялық таңбамен белгіленетіндігін және белгілі атом түрі екенін біл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еді</w:t>
            </w:r>
          </w:p>
        </w:tc>
      </w:tr>
    </w:tbl>
    <w:p w:rsidR="00185427" w:rsidRPr="00185427" w:rsidRDefault="00185427" w:rsidP="00185427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1"/>
          <w:szCs w:val="21"/>
          <w:lang w:eastAsia="ru-RU"/>
        </w:rPr>
      </w:pPr>
      <w:r w:rsidRPr="00185427">
        <w:rPr>
          <w:rFonts w:ascii="OpenSans" w:eastAsia="Times New Roman" w:hAnsi="OpenSans" w:cs="Times New Roman"/>
          <w:b/>
          <w:bCs/>
          <w:color w:val="333333"/>
          <w:sz w:val="21"/>
          <w:szCs w:val="21"/>
          <w:lang w:val="kk-KZ" w:eastAsia="ru-RU"/>
        </w:rPr>
        <w:t>Сабақтың барысы</w:t>
      </w:r>
    </w:p>
    <w:p w:rsidR="00185427" w:rsidRPr="00185427" w:rsidRDefault="00185427" w:rsidP="00185427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55"/>
        <w:gridCol w:w="4800"/>
        <w:gridCol w:w="3295"/>
      </w:tblGrid>
      <w:tr w:rsidR="00185427" w:rsidRPr="00185427" w:rsidTr="005907BA"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427" w:rsidRPr="00185427" w:rsidRDefault="00185427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Сабақтың</w:t>
            </w:r>
          </w:p>
          <w:p w:rsidR="00185427" w:rsidRPr="00185427" w:rsidRDefault="00185427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жоспарланған</w:t>
            </w:r>
          </w:p>
          <w:p w:rsidR="00185427" w:rsidRPr="00185427" w:rsidRDefault="00185427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кезеңдері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427" w:rsidRPr="00185427" w:rsidRDefault="00185427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Сабақтағы жоспарланған жаттығу түрлері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427" w:rsidRPr="00185427" w:rsidRDefault="00185427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Ресурстар</w:t>
            </w:r>
          </w:p>
        </w:tc>
      </w:tr>
      <w:tr w:rsidR="00185427" w:rsidRPr="008E7486" w:rsidTr="005907BA">
        <w:trPr>
          <w:trHeight w:val="300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427" w:rsidRPr="00185427" w:rsidRDefault="00185427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Сабақтың басы</w:t>
            </w:r>
          </w:p>
          <w:p w:rsidR="00185427" w:rsidRPr="00185427" w:rsidRDefault="00147F7C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(5</w:t>
            </w:r>
            <w:r w:rsidR="00185427"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мин)</w:t>
            </w:r>
          </w:p>
          <w:p w:rsidR="00185427" w:rsidRPr="00185427" w:rsidRDefault="00185427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185427" w:rsidRDefault="00185427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185427" w:rsidRDefault="00185427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185427" w:rsidRDefault="00185427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185427" w:rsidRDefault="00185427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Default="00185427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P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>5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мин</w:t>
            </w:r>
          </w:p>
          <w:p w:rsid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51CA5" w:rsidRPr="00D51CA5" w:rsidRDefault="00D51CA5" w:rsidP="00185427">
            <w:pPr>
              <w:spacing w:after="15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721" w:rsidRPr="008A7721" w:rsidRDefault="008A7721" w:rsidP="008A7721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5E6676"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kk-KZ" w:eastAsia="ru-RU"/>
              </w:rPr>
              <w:lastRenderedPageBreak/>
              <w:t>1.</w:t>
            </w:r>
            <w:r w:rsidR="00185427" w:rsidRPr="005E6676"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kk-KZ" w:eastAsia="ru-RU"/>
              </w:rPr>
              <w:t>Ұйымдастыру</w:t>
            </w:r>
            <w:r w:rsidR="00185427" w:rsidRPr="00185427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. Сәлеметсіздерме балалар.</w:t>
            </w:r>
          </w:p>
          <w:p w:rsidR="00185427" w:rsidRDefault="008A7721" w:rsidP="008A7721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  <w:r w:rsidRPr="008A7721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                           Good morning 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 xml:space="preserve">dear </w:t>
            </w:r>
            <w:r w:rsidRPr="008A7721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children</w:t>
            </w:r>
            <w:r w:rsidR="005E6676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>!</w:t>
            </w:r>
          </w:p>
          <w:p w:rsidR="0013747F" w:rsidRDefault="008A7721" w:rsidP="008A7721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 xml:space="preserve">                            I</w:t>
            </w:r>
            <w:r w:rsidR="005E6676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gramStart"/>
            <w:r w:rsidR="005E6676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>am  very</w:t>
            </w:r>
            <w:proofErr w:type="gramEnd"/>
            <w:r w:rsidR="005E6676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 xml:space="preserve"> glad to see you! How are </w:t>
            </w:r>
            <w:r w:rsidR="0013747F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    </w:t>
            </w:r>
          </w:p>
          <w:p w:rsidR="00B2765E" w:rsidRDefault="0013747F" w:rsidP="008A7721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                           </w:t>
            </w:r>
            <w:proofErr w:type="gramStart"/>
            <w:r w:rsidR="005E6676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>you</w:t>
            </w:r>
            <w:proofErr w:type="gramEnd"/>
            <w:r w:rsidR="005E6676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 xml:space="preserve">   </w:t>
            </w:r>
            <w:r w:rsidR="005E6676"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en-US" w:eastAsia="ru-RU"/>
              </w:rPr>
              <w:t>getting</w:t>
            </w:r>
            <w:r w:rsidR="005E6676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 xml:space="preserve"> on? What day is it </w:t>
            </w:r>
            <w:r w:rsidR="00B2765E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  </w:t>
            </w:r>
          </w:p>
          <w:p w:rsidR="008A7721" w:rsidRDefault="00B2765E" w:rsidP="008A7721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                            </w:t>
            </w:r>
            <w:proofErr w:type="gramStart"/>
            <w:r w:rsidR="005E6676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>today</w:t>
            </w:r>
            <w:proofErr w:type="gramEnd"/>
            <w:r w:rsidR="005E6676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>?</w:t>
            </w:r>
          </w:p>
          <w:p w:rsidR="005E6676" w:rsidRDefault="005E6676" w:rsidP="008A7721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 xml:space="preserve">                            Who is absent today?</w:t>
            </w:r>
          </w:p>
          <w:p w:rsidR="005E6676" w:rsidRDefault="005E6676" w:rsidP="008A7721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Қазақтың ұлы ақыны А. Құнанбаевтың 175жылдығына орай ғылым, білімге арналған 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lastRenderedPageBreak/>
              <w:t>17</w:t>
            </w:r>
            <w:r w:rsidR="000079F0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ші 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қара сөзін сұрай кету.</w:t>
            </w:r>
          </w:p>
          <w:p w:rsidR="005E6676" w:rsidRPr="005E6676" w:rsidRDefault="005E6676" w:rsidP="008A7721">
            <w:pPr>
              <w:spacing w:after="0" w:line="240" w:lineRule="auto"/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kk-KZ" w:eastAsia="ru-RU"/>
              </w:rPr>
            </w:pPr>
            <w:r w:rsidRPr="005E6676">
              <w:rPr>
                <w:rFonts w:ascii="OpenSans" w:eastAsia="Times New Roman" w:hAnsi="OpenSans" w:cs="Times New Roman"/>
                <w:b/>
                <w:color w:val="333333"/>
                <w:sz w:val="21"/>
                <w:szCs w:val="21"/>
                <w:lang w:val="kk-KZ" w:eastAsia="ru-RU"/>
              </w:rPr>
              <w:t>Топқа бөлу</w:t>
            </w:r>
          </w:p>
          <w:p w:rsidR="008A7721" w:rsidRPr="008A7721" w:rsidRDefault="008A7721" w:rsidP="008A7721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                           </w:t>
            </w:r>
            <w:r w:rsidR="005E6676" w:rsidRPr="005E6676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object w:dxaOrig="1155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41.45pt" o:ole="">
                  <v:imagedata r:id="rId7" o:title=""/>
                </v:shape>
                <o:OLEObject Type="Embed" ProgID="Package" ShapeID="_x0000_i1025" DrawAspect="Content" ObjectID="_1644702855" r:id="rId8"/>
              </w:objec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 </w:t>
            </w:r>
          </w:p>
          <w:p w:rsidR="008E4FA2" w:rsidRPr="0013747F" w:rsidRDefault="008E4FA2" w:rsidP="008E4FA2">
            <w:pPr>
              <w:pStyle w:val="a6"/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</w:pPr>
          </w:p>
          <w:p w:rsidR="007C7AAC" w:rsidRPr="007C7AAC" w:rsidRDefault="007C7AAC" w:rsidP="007C7AAC">
            <w:pPr>
              <w:spacing w:after="0" w:line="240" w:lineRule="auto"/>
              <w:ind w:left="720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Ұлы ақынның </w:t>
            </w:r>
            <w:r w:rsidRPr="0013747F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17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қара сөзініне  қайта оралып топтың атын шығарамын</w:t>
            </w:r>
          </w:p>
          <w:p w:rsidR="00185427" w:rsidRPr="00185427" w:rsidRDefault="00185427" w:rsidP="00185427">
            <w:pPr>
              <w:numPr>
                <w:ilvl w:val="0"/>
                <w:numId w:val="3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 xml:space="preserve">топ </w:t>
            </w:r>
            <w:r w:rsidR="007C7AAC">
              <w:rPr>
                <w:rFonts w:ascii="OpenSans" w:eastAsia="Times New Roman" w:hAnsi="OpenSans" w:cs="Times New Roman" w:hint="eastAsia"/>
                <w:b/>
                <w:bCs/>
                <w:color w:val="333333"/>
                <w:sz w:val="21"/>
                <w:szCs w:val="21"/>
                <w:lang w:val="kk-KZ" w:eastAsia="ru-RU"/>
              </w:rPr>
              <w:t>«</w:t>
            </w:r>
            <w:r w:rsidR="007C7AAC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Қайрат</w:t>
            </w:r>
            <w:r w:rsidR="007C7AAC">
              <w:rPr>
                <w:rFonts w:ascii="OpenSans" w:eastAsia="Times New Roman" w:hAnsi="OpenSans" w:cs="Times New Roman" w:hint="eastAsia"/>
                <w:b/>
                <w:bCs/>
                <w:color w:val="333333"/>
                <w:sz w:val="21"/>
                <w:szCs w:val="21"/>
                <w:lang w:val="kk-KZ" w:eastAsia="ru-RU"/>
              </w:rPr>
              <w:t>»</w:t>
            </w:r>
          </w:p>
          <w:p w:rsidR="00185427" w:rsidRPr="00185427" w:rsidRDefault="00185427" w:rsidP="00185427">
            <w:pPr>
              <w:numPr>
                <w:ilvl w:val="0"/>
                <w:numId w:val="3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 xml:space="preserve">топ </w:t>
            </w:r>
            <w:r w:rsidR="007C7AAC">
              <w:rPr>
                <w:rFonts w:ascii="OpenSans" w:eastAsia="Times New Roman" w:hAnsi="OpenSans" w:cs="Times New Roman" w:hint="eastAsia"/>
                <w:b/>
                <w:bCs/>
                <w:color w:val="333333"/>
                <w:sz w:val="21"/>
                <w:szCs w:val="21"/>
                <w:lang w:val="kk-KZ" w:eastAsia="ru-RU"/>
              </w:rPr>
              <w:t>«</w:t>
            </w:r>
            <w:r w:rsidR="007C7AAC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Ақыл</w:t>
            </w:r>
            <w:r w:rsidR="007C7AAC">
              <w:rPr>
                <w:rFonts w:ascii="OpenSans" w:eastAsia="Times New Roman" w:hAnsi="OpenSans" w:cs="Times New Roman" w:hint="eastAsia"/>
                <w:b/>
                <w:bCs/>
                <w:color w:val="333333"/>
                <w:sz w:val="21"/>
                <w:szCs w:val="21"/>
                <w:lang w:val="kk-KZ" w:eastAsia="ru-RU"/>
              </w:rPr>
              <w:t>»</w:t>
            </w:r>
          </w:p>
          <w:p w:rsidR="00185427" w:rsidRPr="008E4FA2" w:rsidRDefault="00185427" w:rsidP="00185427">
            <w:pPr>
              <w:numPr>
                <w:ilvl w:val="0"/>
                <w:numId w:val="3"/>
              </w:num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 xml:space="preserve">топ </w:t>
            </w:r>
            <w:r w:rsidR="007C7AAC">
              <w:rPr>
                <w:rFonts w:ascii="OpenSans" w:eastAsia="Times New Roman" w:hAnsi="OpenSans" w:cs="Times New Roman" w:hint="eastAsia"/>
                <w:b/>
                <w:bCs/>
                <w:color w:val="333333"/>
                <w:sz w:val="21"/>
                <w:szCs w:val="21"/>
                <w:lang w:val="kk-KZ" w:eastAsia="ru-RU"/>
              </w:rPr>
              <w:t>«</w:t>
            </w:r>
            <w:r w:rsidR="007C7AAC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Жүрек</w:t>
            </w:r>
            <w:r w:rsidR="007C7AAC">
              <w:rPr>
                <w:rFonts w:ascii="OpenSans" w:eastAsia="Times New Roman" w:hAnsi="OpenSans" w:cs="Times New Roman" w:hint="eastAsia"/>
                <w:b/>
                <w:bCs/>
                <w:color w:val="333333"/>
                <w:sz w:val="21"/>
                <w:szCs w:val="21"/>
                <w:lang w:val="kk-KZ" w:eastAsia="ru-RU"/>
              </w:rPr>
              <w:t>»</w:t>
            </w:r>
          </w:p>
          <w:p w:rsidR="008E4FA2" w:rsidRPr="00A160B0" w:rsidRDefault="008E4FA2" w:rsidP="008E4FA2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Үй тапсырмасы: ашық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және жабық</w:t>
            </w:r>
            <w:r w:rsidRPr="00185427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сұрақтардан құралған сұрақ-жауап</w:t>
            </w:r>
          </w:p>
          <w:p w:rsidR="008E4FA2" w:rsidRDefault="008E4FA2" w:rsidP="008E4FA2">
            <w:pPr>
              <w:spacing w:after="0" w:line="240" w:lineRule="auto"/>
              <w:ind w:left="43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30725" cy="419100"/>
                  <wp:effectExtent l="19050" t="0" r="0" b="0"/>
                  <wp:docPr id="1" name="Рисунок 2" descr="C:\Users\D.C.COM\Desktop\сұрақ жаңбы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.C.COM\Desktop\сұрақ жаңбы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804" cy="419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5172" w:rsidRPr="00306377" w:rsidRDefault="008C5172" w:rsidP="008E4FA2">
            <w:pPr>
              <w:spacing w:after="0" w:line="240" w:lineRule="auto"/>
              <w:ind w:left="43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      </w:t>
            </w:r>
            <w:r w:rsidRPr="008C5172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drawing>
                <wp:inline distT="0" distB="0" distL="0" distR="0">
                  <wp:extent cx="395018" cy="422694"/>
                  <wp:effectExtent l="19050" t="0" r="5032" b="0"/>
                  <wp:docPr id="3" name="Рисунок 5" descr="C:\Users\D.C.COM\Desktop\капля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D.C.COM\Desktop\капл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4130" t="57305" r="34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018" cy="422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E4FA2" w:rsidRDefault="008E4FA2" w:rsidP="008E4FA2">
            <w:pPr>
              <w:spacing w:after="0" w:line="240" w:lineRule="auto"/>
              <w:ind w:left="43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Су тамшысының астына жасырылған сұрақтар:</w:t>
            </w:r>
          </w:p>
          <w:p w:rsidR="008E4FA2" w:rsidRPr="00A160B0" w:rsidRDefault="008E4FA2" w:rsidP="008E4FA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  <w:t>Периодтық жүйе неше топтан және неше периодтан құралады</w:t>
            </w:r>
          </w:p>
          <w:p w:rsidR="008E4FA2" w:rsidRPr="0013747F" w:rsidRDefault="008E4FA2" w:rsidP="0013747F">
            <w:pPr>
              <w:numPr>
                <w:ilvl w:val="0"/>
                <w:numId w:val="6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Салыстырмалы атомдық массасы өте кіші элемент (Сутек)</w:t>
            </w:r>
          </w:p>
          <w:p w:rsidR="008E4FA2" w:rsidRPr="008E4FA2" w:rsidRDefault="008E4FA2" w:rsidP="00DE607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  <w:t>Молекула неден тұрады?</w:t>
            </w:r>
          </w:p>
          <w:p w:rsidR="008E4FA2" w:rsidRDefault="00503D04" w:rsidP="00DE6079">
            <w:pPr>
              <w:spacing w:after="0" w:line="240" w:lineRule="auto"/>
              <w:ind w:left="720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Термин сөздерді ағылшыншы қайталап кету</w:t>
            </w:r>
          </w:p>
          <w:p w:rsidR="00503D04" w:rsidRPr="00DE6079" w:rsidRDefault="00503D04" w:rsidP="00DE6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</w:pPr>
            <w:r w:rsidRPr="00DE6079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 xml:space="preserve">Periodic table- </w:t>
            </w:r>
            <w:r w:rsidRPr="00DE6079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периодтық жүйе</w:t>
            </w:r>
          </w:p>
          <w:p w:rsidR="00503D04" w:rsidRPr="00503D04" w:rsidRDefault="00503D04" w:rsidP="00DE6079">
            <w:pPr>
              <w:numPr>
                <w:ilvl w:val="0"/>
                <w:numId w:val="9"/>
              </w:numPr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03D04">
              <w:rPr>
                <w:rFonts w:ascii="Times New Roman" w:eastAsia="Times New Roman" w:hAnsi="Times New Roman" w:cs="Times New Roman"/>
                <w:lang w:val="kk-KZ" w:eastAsia="ru-RU"/>
              </w:rPr>
              <w:t>Атомдық нөмір – Атомный номер – Atomic number</w:t>
            </w:r>
          </w:p>
          <w:p w:rsidR="008E4FA2" w:rsidRPr="00503D04" w:rsidRDefault="00503D04" w:rsidP="00DE6079">
            <w:pPr>
              <w:numPr>
                <w:ilvl w:val="0"/>
                <w:numId w:val="9"/>
              </w:numPr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D04">
              <w:rPr>
                <w:rFonts w:ascii="Times New Roman" w:eastAsia="Times New Roman" w:hAnsi="Times New Roman" w:cs="Times New Roman"/>
                <w:lang w:eastAsia="ru-RU"/>
              </w:rPr>
              <w:t>Протондық нөмі</w:t>
            </w:r>
            <w:proofErr w:type="gramStart"/>
            <w:r w:rsidRPr="00503D0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503D04">
              <w:rPr>
                <w:rFonts w:ascii="Times New Roman" w:eastAsia="Times New Roman" w:hAnsi="Times New Roman" w:cs="Times New Roman"/>
                <w:lang w:eastAsia="ru-RU"/>
              </w:rPr>
              <w:t xml:space="preserve"> – Протонный номер – 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lang w:eastAsia="ru-RU"/>
              </w:rPr>
              <w:t>Proton</w:t>
            </w:r>
            <w:proofErr w:type="spellEnd"/>
            <w:r w:rsidRPr="00503D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lang w:eastAsia="ru-RU"/>
              </w:rPr>
              <w:t>number</w:t>
            </w:r>
            <w:proofErr w:type="spellEnd"/>
          </w:p>
          <w:p w:rsidR="00503D04" w:rsidRPr="00503D04" w:rsidRDefault="00503D04" w:rsidP="00DE607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– Период – 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Period</w:t>
            </w:r>
            <w:proofErr w:type="spellEnd"/>
          </w:p>
          <w:p w:rsidR="00503D04" w:rsidRPr="00503D04" w:rsidRDefault="00503D04" w:rsidP="00DE607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Топ – Группа – 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Group</w:t>
            </w:r>
            <w:proofErr w:type="spellEnd"/>
          </w:p>
          <w:p w:rsidR="00503D04" w:rsidRPr="00503D04" w:rsidRDefault="00503D04" w:rsidP="00DE607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Сілтілік</w:t>
            </w:r>
            <w:proofErr w:type="spellEnd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металдар</w:t>
            </w:r>
            <w:proofErr w:type="spellEnd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Щелочные металлы – </w:t>
            </w:r>
            <w:proofErr w:type="spellStart"/>
            <w:proofErr w:type="gram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gramEnd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lkali</w:t>
            </w:r>
            <w:proofErr w:type="spellEnd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metals</w:t>
            </w:r>
            <w:proofErr w:type="spellEnd"/>
          </w:p>
          <w:p w:rsidR="00503D04" w:rsidRPr="00503D04" w:rsidRDefault="00503D04" w:rsidP="00DE607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Галогендер</w:t>
            </w:r>
            <w:proofErr w:type="spellEnd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Галогены – 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Halogens</w:t>
            </w:r>
            <w:proofErr w:type="spellEnd"/>
          </w:p>
          <w:p w:rsidR="00503D04" w:rsidRPr="006514EA" w:rsidRDefault="00503D04" w:rsidP="00DE607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</w:t>
            </w:r>
            <w:proofErr w:type="spellEnd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инертті</w:t>
            </w:r>
            <w:proofErr w:type="spellEnd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газдар</w:t>
            </w:r>
            <w:proofErr w:type="spellEnd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Благородные (инертные) газы – 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Noble</w:t>
            </w:r>
            <w:proofErr w:type="spellEnd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inert</w:t>
            </w:r>
            <w:proofErr w:type="spellEnd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50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gases</w:t>
            </w:r>
            <w:proofErr w:type="spellEnd"/>
          </w:p>
          <w:p w:rsidR="006514EA" w:rsidRPr="00503D04" w:rsidRDefault="006514EA" w:rsidP="00DE607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14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Салыстырмалы</w:t>
            </w:r>
            <w:proofErr w:type="spellEnd"/>
            <w:r w:rsidRPr="006514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атомдық масса – Относительная атомная масса – </w:t>
            </w:r>
            <w:proofErr w:type="spellStart"/>
            <w:r w:rsidRPr="006514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Relative</w:t>
            </w:r>
            <w:proofErr w:type="spellEnd"/>
            <w:r w:rsidRPr="006514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514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atomic</w:t>
            </w:r>
            <w:proofErr w:type="spellEnd"/>
            <w:r w:rsidRPr="006514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514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mass</w:t>
            </w:r>
            <w:proofErr w:type="spellEnd"/>
          </w:p>
          <w:p w:rsidR="00503D04" w:rsidRPr="00503D04" w:rsidRDefault="00503D04" w:rsidP="00503D04">
            <w:pPr>
              <w:numPr>
                <w:ilvl w:val="0"/>
                <w:numId w:val="9"/>
              </w:numPr>
              <w:spacing w:before="48" w:after="100" w:afterAutospacing="1" w:line="240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427" w:rsidRPr="00185427" w:rsidRDefault="008A5FB9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lastRenderedPageBreak/>
              <w:t>Ұлы  Абайдың 17 ші қара сөзі</w:t>
            </w:r>
          </w:p>
          <w:p w:rsidR="00185427" w:rsidRPr="00185427" w:rsidRDefault="00185427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185427" w:rsidRDefault="00185427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185427" w:rsidRDefault="00185427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185427" w:rsidRDefault="00185427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185427" w:rsidRDefault="00185427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185427" w:rsidRDefault="00185427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185427" w:rsidRDefault="00185427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185427" w:rsidRDefault="00185427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185427" w:rsidRPr="002E4BE3" w:rsidRDefault="00185427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«</w:t>
            </w:r>
            <w:r w:rsidR="002E4BE3" w:rsidRPr="002E4BE3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The Hat</w:t>
            </w:r>
            <w:r w:rsidRPr="00185427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» </w:t>
            </w:r>
            <w:r w:rsidR="002E4BE3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әдісі </w:t>
            </w:r>
            <w:r w:rsidRPr="00185427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арқылы топқа бөлу</w:t>
            </w:r>
          </w:p>
          <w:p w:rsidR="00185427" w:rsidRDefault="00185427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8A5FB9" w:rsidRDefault="008A5FB9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8A5FB9" w:rsidRDefault="008A5FB9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8A5FB9" w:rsidRDefault="008A5FB9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8A5FB9" w:rsidRDefault="008A5FB9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8A5FB9" w:rsidRDefault="008A5FB9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8A5FB9" w:rsidRPr="0013409A" w:rsidRDefault="008A5FB9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  <w:r w:rsidRPr="0071155B"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«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Жаңбыр тамшысы</w:t>
            </w:r>
            <w:r w:rsidRPr="0071155B"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»</w:t>
            </w:r>
            <w:r w:rsidR="0013409A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</w:t>
            </w:r>
          </w:p>
          <w:p w:rsidR="0013409A" w:rsidRDefault="0013409A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13409A" w:rsidRDefault="0013409A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BB4B1C" w:rsidRPr="0071155B" w:rsidRDefault="0013409A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>Metod</w:t>
            </w:r>
            <w:proofErr w:type="spellEnd"/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>: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en-US" w:eastAsia="ru-RU"/>
              </w:rPr>
              <w:t>“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>True</w:t>
            </w: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en-US" w:eastAsia="ru-RU"/>
              </w:rPr>
              <w:t>”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 xml:space="preserve"> and </w:t>
            </w: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en-US" w:eastAsia="ru-RU"/>
              </w:rPr>
              <w:t>“</w:t>
            </w:r>
            <w:proofErr w:type="spellStart"/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  <w:t>Folse</w:t>
            </w:r>
            <w:proofErr w:type="spellEnd"/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en-US" w:eastAsia="ru-RU"/>
              </w:rPr>
              <w:t>”</w:t>
            </w:r>
          </w:p>
          <w:p w:rsidR="00BB4B1C" w:rsidRPr="0071155B" w:rsidRDefault="00BB4B1C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BB4B1C" w:rsidRPr="0071155B" w:rsidRDefault="00BB4B1C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BB4B1C" w:rsidRPr="0071155B" w:rsidRDefault="00BB4B1C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BB4B1C" w:rsidRPr="0071155B" w:rsidRDefault="00BB4B1C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BB4B1C" w:rsidRPr="0071155B" w:rsidRDefault="00BB4B1C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BB4B1C" w:rsidRPr="0071155B" w:rsidRDefault="00BB4B1C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BB4B1C" w:rsidRPr="0071155B" w:rsidRDefault="00BB4B1C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Тірек сөздер- терминология-</w:t>
            </w:r>
            <w:r w:rsidRPr="0071155B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terminology</w:t>
            </w:r>
          </w:p>
          <w:p w:rsidR="00BB4B1C" w:rsidRPr="0071155B" w:rsidRDefault="00BB4B1C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BB4B1C" w:rsidRPr="0021369C" w:rsidRDefault="00BB4B1C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</w:tr>
      <w:tr w:rsidR="0071155B" w:rsidRPr="008C5172" w:rsidTr="005907BA">
        <w:trPr>
          <w:trHeight w:val="4663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185427" w:rsidRDefault="0071155B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lastRenderedPageBreak/>
              <w:t>Сабақты ортасы</w:t>
            </w:r>
          </w:p>
          <w:p w:rsidR="0071155B" w:rsidRPr="00185427" w:rsidRDefault="0071155B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(5</w:t>
            </w: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 xml:space="preserve"> мин)</w:t>
            </w:r>
          </w:p>
          <w:p w:rsidR="0071155B" w:rsidRPr="00185427" w:rsidRDefault="0071155B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15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5мин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Default="0071155B" w:rsidP="00185427">
            <w:pPr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28775" cy="1047750"/>
                  <wp:effectExtent l="19050" t="0" r="9525" b="0"/>
                  <wp:docPr id="5" name="Рисунок 3" descr="D:\таразы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таразы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Sans" w:eastAsia="Times New Roman" w:hAnsi="OpenSans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19200" cy="1047750"/>
                  <wp:effectExtent l="19050" t="0" r="0" b="0"/>
                  <wp:docPr id="7" name="Рисунок 4" descr="D:\тараз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тараз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35" cy="104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155B" w:rsidRDefault="0071155B" w:rsidP="00185427">
            <w:pPr>
              <w:spacing w:after="0" w:line="240" w:lineRule="auto"/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3592F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Тақырыпты ашу</w:t>
            </w:r>
            <w:r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OpenSans" w:eastAsia="Times New Roman" w:hAnsi="OpenSans" w:cs="Times New Roman" w:hint="eastAsia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Миға шабуыл әдісі</w:t>
            </w:r>
            <w:r>
              <w:rPr>
                <w:rFonts w:ascii="OpenSans" w:eastAsia="Times New Roman" w:hAnsi="OpenSans" w:cs="Times New Roman" w:hint="eastAsia"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71155B" w:rsidRPr="00503D04" w:rsidRDefault="0071155B" w:rsidP="0063592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  <w:t>Молекула неден тұрады?</w:t>
            </w:r>
          </w:p>
          <w:p w:rsidR="0071155B" w:rsidRPr="00503D04" w:rsidRDefault="0071155B" w:rsidP="0063592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  <w:t xml:space="preserve">Ендеше таразының бір жағына атомдық массаларын екінші жағына молекулалық массаны қойып теңестіруге бола ма? </w:t>
            </w:r>
          </w:p>
          <w:p w:rsidR="0071155B" w:rsidRDefault="0071155B" w:rsidP="00185427">
            <w:pPr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Жаңа тақырып видео материал </w:t>
            </w:r>
            <w:r w:rsidRPr="007E6CA3">
              <w:rPr>
                <w:rFonts w:ascii="OpenSans" w:eastAsia="Times New Roman" w:hAnsi="OpenSans" w:cs="Times New Roman" w:hint="eastAsia"/>
                <w:b/>
                <w:bCs/>
                <w:color w:val="000000"/>
                <w:sz w:val="24"/>
                <w:szCs w:val="24"/>
                <w:lang w:val="kk-KZ" w:eastAsia="ru-RU"/>
              </w:rPr>
              <w:t>“</w:t>
            </w:r>
            <w:r w:rsidRPr="007E6CA3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BilimLand</w:t>
            </w:r>
            <w:r w:rsidRPr="007E6CA3">
              <w:rPr>
                <w:rFonts w:ascii="OpenSans" w:eastAsia="Times New Roman" w:hAnsi="OpenSans" w:cs="Times New Roman" w:hint="eastAsia"/>
                <w:b/>
                <w:bCs/>
                <w:color w:val="000000"/>
                <w:sz w:val="24"/>
                <w:szCs w:val="24"/>
                <w:lang w:val="kk-KZ" w:eastAsia="ru-RU"/>
              </w:rPr>
              <w:t>”</w:t>
            </w:r>
            <w:r w:rsidRPr="007E6CA3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сайтынан алынған</w:t>
            </w:r>
          </w:p>
          <w:p w:rsidR="0071155B" w:rsidRPr="008C5172" w:rsidRDefault="0071155B" w:rsidP="00185427">
            <w:pPr>
              <w:spacing w:after="0" w:line="240" w:lineRule="auto"/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7538A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Жаңа </w:t>
            </w:r>
            <w:r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сабақты түсіндіріп кетемін:</w:t>
            </w:r>
          </w:p>
          <w:p w:rsidR="003A6CF5" w:rsidRPr="003A6CF5" w:rsidRDefault="003A6CF5" w:rsidP="003A6CF5">
            <w:pPr>
              <w:spacing w:after="0" w:line="21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Химиялық элемент таңбаларының үстіне жазылған валенттіліктеріне сәйкес заттардың формулаларын құрастырып, сол қосылыстың салыстырмалы молекулалаық массасын табу</w:t>
            </w:r>
          </w:p>
          <w:p w:rsidR="0021369C" w:rsidRPr="0021369C" w:rsidRDefault="0021369C" w:rsidP="00185427">
            <w:pPr>
              <w:spacing w:after="0" w:line="240" w:lineRule="auto"/>
              <w:rPr>
                <w:rFonts w:ascii="OpenSans" w:eastAsia="Times New Roman" w:hAnsi="OpenSans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II        </w:t>
            </w:r>
            <w:r w:rsidRPr="0021369C">
              <w:rPr>
                <w:rFonts w:ascii="OpenSans" w:eastAsia="Times New Roman" w:hAnsi="OpenSans" w:cs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21369C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      </w:t>
            </w:r>
            <w:r w:rsidRPr="0021369C">
              <w:rPr>
                <w:rFonts w:ascii="OpenSans" w:eastAsia="Times New Roman" w:hAnsi="OpenSans" w:cs="Times New Roman"/>
                <w:bCs/>
                <w:color w:val="000000"/>
                <w:sz w:val="20"/>
                <w:szCs w:val="20"/>
                <w:lang w:val="en-US" w:eastAsia="ru-RU"/>
              </w:rPr>
              <w:t>IV</w:t>
            </w:r>
          </w:p>
          <w:p w:rsidR="003A6CF5" w:rsidRDefault="003A6CF5" w:rsidP="00185427">
            <w:pPr>
              <w:spacing w:after="0" w:line="240" w:lineRule="auto"/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en-US" w:eastAsia="ru-RU"/>
              </w:rPr>
              <w:t>SO</w:t>
            </w:r>
            <w:r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="0021369C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vertAlign w:val="subscript"/>
                <w:lang w:val="kk-KZ" w:eastAsia="ru-RU"/>
              </w:rPr>
              <w:t xml:space="preserve">,  </w:t>
            </w:r>
            <w:r w:rsidR="0021369C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vertAlign w:val="subscript"/>
                <w:lang w:val="en-US" w:eastAsia="ru-RU"/>
              </w:rPr>
              <w:t xml:space="preserve">   </w:t>
            </w:r>
            <w:r w:rsidR="0021369C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NO </w:t>
            </w:r>
            <w:r w:rsidR="0021369C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="0021369C" w:rsidRPr="0021369C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21369C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="0021369C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en-US" w:eastAsia="ru-RU"/>
              </w:rPr>
              <w:t>SiH</w:t>
            </w:r>
            <w:proofErr w:type="spellEnd"/>
          </w:p>
          <w:p w:rsidR="0021369C" w:rsidRPr="0021369C" w:rsidRDefault="0021369C" w:rsidP="00185427">
            <w:pPr>
              <w:spacing w:after="0" w:line="240" w:lineRule="auto"/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71155B" w:rsidRDefault="0071155B" w:rsidP="00185427">
            <w:pPr>
              <w:spacing w:after="0" w:line="240" w:lineRule="auto"/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М</w:t>
            </w:r>
            <w:r w:rsidRPr="00721F03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vertAlign w:val="subscript"/>
                <w:lang w:val="kk-KZ" w:eastAsia="ru-RU"/>
              </w:rPr>
              <w:t>r</w:t>
            </w:r>
            <w:r w:rsidRPr="00721F03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Pr="0071155B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N</w:t>
            </w:r>
            <w:r w:rsidRPr="0071155B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vertAlign w:val="subscript"/>
                <w:lang w:val="kk-KZ" w:eastAsia="ru-RU"/>
              </w:rPr>
              <w:t>2</w:t>
            </w:r>
            <w:r w:rsidRPr="0071155B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=2*14=28</w:t>
            </w:r>
          </w:p>
          <w:p w:rsidR="0071155B" w:rsidRPr="005C510B" w:rsidRDefault="0071155B" w:rsidP="00185427">
            <w:pPr>
              <w:spacing w:after="0" w:line="240" w:lineRule="auto"/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М</w:t>
            </w:r>
            <w:r w:rsidRPr="0071155B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vertAlign w:val="subscript"/>
                <w:lang w:val="kk-KZ" w:eastAsia="ru-RU"/>
              </w:rPr>
              <w:t>r</w:t>
            </w:r>
            <w:r w:rsidRPr="0071155B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(SO</w:t>
            </w:r>
            <w:r w:rsidRPr="0071155B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vertAlign w:val="subscript"/>
                <w:lang w:val="kk-KZ" w:eastAsia="ru-RU"/>
              </w:rPr>
              <w:t>3</w:t>
            </w:r>
            <w:r w:rsidRPr="0071155B">
              <w:rPr>
                <w:rFonts w:ascii="OpenSans" w:eastAsia="Times New Roman" w:hAnsi="OpenSans" w:cs="Times New Roman"/>
                <w:bCs/>
                <w:color w:val="000000"/>
                <w:sz w:val="24"/>
                <w:szCs w:val="24"/>
                <w:lang w:val="kk-KZ" w:eastAsia="ru-RU"/>
              </w:rPr>
              <w:t>)=32+16*3=80</w:t>
            </w:r>
          </w:p>
          <w:p w:rsidR="0071155B" w:rsidRDefault="0071155B" w:rsidP="00185427">
            <w:pPr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71155B" w:rsidRPr="008A7721" w:rsidRDefault="0071155B" w:rsidP="0071155B">
            <w:pPr>
              <w:spacing w:after="0" w:line="240" w:lineRule="auto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-тапсырма.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Топтық жұмыс</w:t>
            </w:r>
          </w:p>
          <w:p w:rsidR="0071155B" w:rsidRPr="002E4BE3" w:rsidRDefault="0071155B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«</w:t>
            </w:r>
            <w:r w:rsidRPr="008A7721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Tarsia</w:t>
            </w: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»</w:t>
            </w:r>
            <w:r w:rsidRPr="008A7721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 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әдісі арқылы химиялық элементтердің  ағылшынша аталуы мен таңбалануын  сәйкестендіріп математикалық фигура құрастырып шығу</w:t>
            </w:r>
          </w:p>
          <w:p w:rsidR="0071155B" w:rsidRPr="00185427" w:rsidRDefault="0071155B" w:rsidP="0071155B">
            <w:pPr>
              <w:spacing w:after="144" w:line="242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</w:t>
            </w:r>
          </w:p>
          <w:p w:rsidR="0071155B" w:rsidRPr="007C7AAC" w:rsidRDefault="0071155B" w:rsidP="0071155B">
            <w:pPr>
              <w:pStyle w:val="a6"/>
              <w:numPr>
                <w:ilvl w:val="0"/>
                <w:numId w:val="8"/>
              </w:numPr>
              <w:spacing w:after="0" w:line="21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</w:pPr>
            <w:r w:rsidRPr="007C7AA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  <w:t>Химиялық элементтердің таңбасын, ағылшынша атауын біл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7C7AAC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  <w:t>ді.</w:t>
            </w:r>
          </w:p>
          <w:p w:rsidR="0071155B" w:rsidRPr="007C7AAC" w:rsidRDefault="0071155B" w:rsidP="0071155B">
            <w:pPr>
              <w:pStyle w:val="a6"/>
              <w:numPr>
                <w:ilvl w:val="0"/>
                <w:numId w:val="8"/>
              </w:num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/>
              </w:rPr>
              <w:t>Берілген математикалық фигураны химиялық элементтің таңбасын, валенттілігін пайдалана отырып құрастырып шығады</w:t>
            </w:r>
          </w:p>
          <w:p w:rsidR="0071155B" w:rsidRPr="00185427" w:rsidRDefault="00373DA4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val="kk-KZ" w:eastAsia="ru-RU"/>
              </w:rPr>
              <w:t>ҚБ</w:t>
            </w:r>
            <w:r w:rsidR="0071155B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: топ бірін –бірі бағалайды</w:t>
            </w:r>
            <w:r w:rsidR="0071155B" w:rsidRPr="00185427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185427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A56271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«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Миға шабуыл</w:t>
            </w: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»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әдісі</w:t>
            </w:r>
          </w:p>
          <w:p w:rsidR="0071155B" w:rsidRPr="00185427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373DA4" w:rsidRDefault="00373DA4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A56271"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«</w:t>
            </w:r>
            <w:r w:rsidRPr="00A56271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Bilim Land</w:t>
            </w:r>
            <w:r w:rsidRPr="00A56271"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»</w:t>
            </w:r>
            <w:r w:rsidRPr="00A56271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сайты</w:t>
            </w: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D90D82" w:rsidRDefault="00D90D82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90D82" w:rsidRDefault="00D90D82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90D82" w:rsidRDefault="00D90D82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90D82" w:rsidRDefault="00D90D82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90D82" w:rsidRDefault="00D90D82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90D82" w:rsidRDefault="00D90D82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90D82" w:rsidRDefault="00D90D82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90D82" w:rsidRDefault="00D90D82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D90D82" w:rsidRDefault="00D90D82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«</w:t>
            </w:r>
            <w:r w:rsidRPr="008A7721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Tarsia</w:t>
            </w: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»</w:t>
            </w:r>
            <w:r w:rsidRPr="008A7721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 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әдісі</w:t>
            </w: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21369C" w:rsidRDefault="0021369C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71155B" w:rsidRPr="00185427" w:rsidRDefault="0071155B" w:rsidP="00D603B5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Бағалау парақшасы беріледі</w:t>
            </w:r>
          </w:p>
        </w:tc>
      </w:tr>
      <w:tr w:rsidR="0071155B" w:rsidRPr="0071155B" w:rsidTr="005907BA"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(10</w:t>
            </w: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 xml:space="preserve"> мин)</w:t>
            </w:r>
            <w:r w:rsidRPr="00185427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 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185427" w:rsidRDefault="0071155B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-тапсырма. 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Кітаппен жұмыс</w:t>
            </w:r>
          </w:p>
          <w:p w:rsidR="0071155B" w:rsidRDefault="0071155B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Мына:  а)көміртектің бір атомы мен оттектің екі атомынан тұратын көмірқышқыл газының; ә</w:t>
            </w:r>
            <w:r w:rsidRPr="00BD17C3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бір атом азот пен үш атом сутектен тұратын аммиак молекуласының химиялық формуласын құрастырып, салыстырмалы молекуласын есептеңдер</w:t>
            </w:r>
          </w:p>
          <w:p w:rsidR="0071155B" w:rsidRDefault="0071155B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Химиялық элемент таңбаларының үстіне жазылған валенттіліктеріне сәйкес заттардың формулаларын құрастыр</w:t>
            </w:r>
          </w:p>
          <w:p w:rsidR="001D58CD" w:rsidRPr="001D58CD" w:rsidRDefault="001D58CD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en-US" w:eastAsia="ru-RU"/>
              </w:rPr>
            </w:pPr>
            <w:r w:rsidRPr="00CD1EA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en-US" w:eastAsia="ru-RU"/>
              </w:rPr>
              <w:t>I         II        V       VII         IV</w:t>
            </w:r>
          </w:p>
          <w:p w:rsidR="001D58CD" w:rsidRPr="001D58CD" w:rsidRDefault="001D58CD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000000"/>
                <w:sz w:val="28"/>
                <w:szCs w:val="28"/>
                <w:vertAlign w:val="subscript"/>
                <w:lang w:val="en-US" w:eastAsia="ru-RU"/>
              </w:rPr>
            </w:pPr>
            <w:proofErr w:type="spellStart"/>
            <w:r w:rsidRPr="001D58C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val="en-US" w:eastAsia="ru-RU"/>
              </w:rPr>
              <w:t>AgO</w:t>
            </w:r>
            <w:proofErr w:type="spellEnd"/>
            <w:r w:rsidRPr="001D58C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1D58C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val="en-US" w:eastAsia="ru-RU"/>
              </w:rPr>
              <w:t>CaO</w:t>
            </w:r>
            <w:proofErr w:type="spellEnd"/>
            <w:r w:rsidRPr="001D58C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val="en-US" w:eastAsia="ru-RU"/>
              </w:rPr>
              <w:t>,  PO,</w:t>
            </w: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D58C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D58CD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val="en-US" w:eastAsia="ru-RU"/>
              </w:rPr>
              <w:t>MnO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val="en-US" w:eastAsia="ru-RU"/>
              </w:rPr>
              <w:t xml:space="preserve">,  </w:t>
            </w:r>
            <w:proofErr w:type="spellStart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val="en-US" w:eastAsia="ru-RU"/>
              </w:rPr>
              <w:t>SiO</w:t>
            </w:r>
            <w:proofErr w:type="spellEnd"/>
          </w:p>
          <w:p w:rsidR="00D90D82" w:rsidRDefault="00D90D82" w:rsidP="0071155B">
            <w:pPr>
              <w:spacing w:after="144" w:line="242" w:lineRule="atLeast"/>
              <w:jc w:val="center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71155B" w:rsidRPr="00185427" w:rsidRDefault="0071155B" w:rsidP="0071155B">
            <w:pPr>
              <w:spacing w:after="144" w:line="242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Дескриптор</w:t>
            </w:r>
          </w:p>
          <w:p w:rsidR="0071155B" w:rsidRPr="003B0C2A" w:rsidRDefault="0071155B" w:rsidP="0071155B">
            <w:pPr>
              <w:spacing w:after="144" w:line="242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3B0C2A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  <w:t>Мәтінді оқып, берілген қосылыстың формуласын құрастырады және сол қосылыстың салыстырмалы молекулалық массасын анықтайды.</w:t>
            </w:r>
          </w:p>
          <w:p w:rsidR="0071155B" w:rsidRPr="003B0C2A" w:rsidRDefault="0071155B" w:rsidP="0071155B">
            <w:pPr>
              <w:spacing w:after="144" w:line="242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/>
              </w:rPr>
              <w:t>2. Валенттілік бойынша берілген қосылыстың формуласын құрастырады</w:t>
            </w:r>
          </w:p>
          <w:p w:rsidR="0071155B" w:rsidRPr="00221924" w:rsidRDefault="00373DA4" w:rsidP="0071155B">
            <w:pPr>
              <w:spacing w:after="144" w:line="242" w:lineRule="atLeast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</w:pPr>
            <w:r w:rsidRPr="00373DA4">
              <w:rPr>
                <w:rFonts w:ascii="OpenSans" w:eastAsia="Times New Roman" w:hAnsi="OpenSans" w:cs="Times New Roman"/>
                <w:b/>
                <w:color w:val="000000"/>
                <w:sz w:val="24"/>
                <w:szCs w:val="24"/>
                <w:lang w:val="kk-KZ" w:eastAsia="ru-RU"/>
              </w:rPr>
              <w:t>ҚБ</w:t>
            </w:r>
            <w:r w:rsidR="0071155B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71155B" w:rsidRPr="00E551DA"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  <w:lang w:val="kk-KZ" w:eastAsia="ru-RU"/>
              </w:rPr>
              <w:t>«</w:t>
            </w:r>
            <w:r w:rsidR="0071155B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Доллар</w:t>
            </w:r>
            <w:r w:rsidR="0071155B">
              <w:rPr>
                <w:rFonts w:ascii="OpenSans" w:eastAsia="Times New Roman" w:hAnsi="OpenSans" w:cs="Times New Roman" w:hint="eastAsia"/>
                <w:color w:val="000000"/>
                <w:sz w:val="24"/>
                <w:szCs w:val="24"/>
                <w:lang w:val="kk-KZ" w:eastAsia="ru-RU"/>
              </w:rPr>
              <w:t>»</w:t>
            </w:r>
            <w:r w:rsidR="0071155B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 бойынша бағалау</w:t>
            </w:r>
          </w:p>
          <w:p w:rsidR="0071155B" w:rsidRPr="00185427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Default="0071155B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lastRenderedPageBreak/>
              <w:t xml:space="preserve">Оқулық:  Алматы  </w:t>
            </w: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«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Мектеп</w:t>
            </w:r>
            <w:r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»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2017ж., 97-бет </w:t>
            </w:r>
          </w:p>
          <w:p w:rsidR="0071155B" w:rsidRDefault="0071155B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</w:tr>
      <w:tr w:rsidR="0071155B" w:rsidRPr="0071155B" w:rsidTr="0071155B">
        <w:trPr>
          <w:trHeight w:val="6806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147F7C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(5</w:t>
            </w:r>
            <w:r w:rsidR="0071155B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 w:rsidR="0071155B"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мин)</w:t>
            </w: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Default="0071155B" w:rsidP="0071155B">
            <w:pPr>
              <w:spacing w:after="0" w:line="210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3</w:t>
            </w: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-тапсырма.</w:t>
            </w: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 xml:space="preserve"> Жеке жұмыс</w:t>
            </w:r>
          </w:p>
          <w:p w:rsidR="0071155B" w:rsidRPr="007E6CA3" w:rsidRDefault="0071155B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63592F">
              <w:rPr>
                <w:rFonts w:ascii="OpenSans" w:eastAsia="Times New Roman" w:hAnsi="OpenSans" w:cs="Times New Roman" w:hint="eastAsia"/>
                <w:b/>
                <w:bCs/>
                <w:color w:val="333333"/>
                <w:sz w:val="21"/>
                <w:szCs w:val="21"/>
                <w:lang w:val="kk-KZ" w:eastAsia="ru-RU"/>
              </w:rPr>
              <w:t>”</w:t>
            </w: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 w:rsidRPr="007E6CA3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Learning apps</w:t>
            </w:r>
            <w:r w:rsidRPr="007E6CA3">
              <w:rPr>
                <w:rFonts w:ascii="OpenSans" w:eastAsia="Times New Roman" w:hAnsi="OpenSans" w:cs="Times New Roman" w:hint="eastAsia"/>
                <w:b/>
                <w:bCs/>
                <w:color w:val="333333"/>
                <w:sz w:val="21"/>
                <w:szCs w:val="21"/>
                <w:lang w:val="kk-KZ" w:eastAsia="ru-RU"/>
              </w:rPr>
              <w:t>”</w:t>
            </w:r>
            <w:r w:rsidRPr="007E6CA3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сайты арқылы тапсырма орындайды</w:t>
            </w:r>
          </w:p>
          <w:p w:rsidR="0071155B" w:rsidRPr="007E6CA3" w:rsidRDefault="0071155B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Берілген қосылыстардың салыстырмалы молекулалық массасын есептеп өз орнына орналастыр</w:t>
            </w:r>
          </w:p>
          <w:p w:rsidR="0071155B" w:rsidRPr="00185427" w:rsidRDefault="0071155B" w:rsidP="0071155B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Дескриптор</w:t>
            </w:r>
          </w:p>
          <w:p w:rsidR="0071155B" w:rsidRDefault="0071155B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1</w:t>
            </w: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.Берілген қосылысты таңбалануы бойынша оқыйды</w:t>
            </w:r>
          </w:p>
          <w:p w:rsidR="0071155B" w:rsidRDefault="0071155B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2. Салыстырмалы молекулалық массасын анықтап өз орнына орналастырады</w:t>
            </w:r>
          </w:p>
          <w:p w:rsidR="0071155B" w:rsidRPr="009D0DE3" w:rsidRDefault="00373DA4" w:rsidP="0071155B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373DA4">
              <w:rPr>
                <w:rFonts w:ascii="Times New Roman" w:eastAsia="Times New Roman" w:hAnsi="Times New Roman" w:cs="Times New Roman"/>
                <w:b/>
                <w:color w:val="333333"/>
                <w:lang w:val="kk-KZ" w:eastAsia="ru-RU"/>
              </w:rPr>
              <w:t>ҚБ</w:t>
            </w:r>
            <w:r w:rsidR="0071155B" w:rsidRPr="00373DA4">
              <w:rPr>
                <w:rFonts w:ascii="Times New Roman" w:eastAsia="Times New Roman" w:hAnsi="Times New Roman" w:cs="Times New Roman"/>
                <w:b/>
                <w:color w:val="333333"/>
                <w:lang w:val="kk-KZ" w:eastAsia="ru-RU"/>
              </w:rPr>
              <w:t>:</w:t>
            </w:r>
            <w:r w:rsidR="0071155B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 w:rsidR="0071155B" w:rsidRPr="0071155B"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«</w:t>
            </w:r>
            <w:r w:rsidR="0071155B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Доллар</w:t>
            </w:r>
            <w:r w:rsidR="0071155B" w:rsidRPr="0071155B">
              <w:rPr>
                <w:rFonts w:ascii="OpenSans" w:eastAsia="Times New Roman" w:hAnsi="OpenSans" w:cs="Times New Roman" w:hint="eastAsia"/>
                <w:color w:val="333333"/>
                <w:sz w:val="21"/>
                <w:szCs w:val="21"/>
                <w:lang w:val="kk-KZ" w:eastAsia="ru-RU"/>
              </w:rPr>
              <w:t>»</w:t>
            </w:r>
            <w:r w:rsidR="0071155B" w:rsidRPr="0071155B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 xml:space="preserve"> </w:t>
            </w:r>
            <w:r w:rsidR="0071155B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арқылы бағалау</w:t>
            </w:r>
          </w:p>
          <w:p w:rsidR="0071155B" w:rsidRPr="00637B36" w:rsidRDefault="0071155B" w:rsidP="00CE366A">
            <w:pPr>
              <w:spacing w:after="144" w:line="242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Жаңа сабақта қолданылған термин сөздерге қайталау</w:t>
            </w:r>
          </w:p>
          <w:p w:rsidR="0071155B" w:rsidRPr="00CE366A" w:rsidRDefault="0071155B" w:rsidP="00CE366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Валенттілі</w:t>
            </w:r>
            <w:proofErr w:type="gramStart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spellEnd"/>
            <w:proofErr w:type="gramEnd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Валентность – </w:t>
            </w:r>
            <w:proofErr w:type="spellStart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Valency</w:t>
            </w:r>
            <w:proofErr w:type="spellEnd"/>
          </w:p>
          <w:p w:rsidR="0071155B" w:rsidRPr="00CE366A" w:rsidRDefault="0071155B" w:rsidP="00CE366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Химиялық формула – Химическая формула – </w:t>
            </w:r>
            <w:proofErr w:type="spellStart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Chemical</w:t>
            </w:r>
            <w:proofErr w:type="spellEnd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formula</w:t>
            </w:r>
            <w:proofErr w:type="spellEnd"/>
          </w:p>
          <w:p w:rsidR="0071155B" w:rsidRPr="00CE366A" w:rsidRDefault="0071155B" w:rsidP="00CE366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Атомдық қатынас – Атомные соотношения – </w:t>
            </w:r>
            <w:proofErr w:type="spellStart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Atomic</w:t>
            </w:r>
            <w:proofErr w:type="spellEnd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ratio</w:t>
            </w:r>
            <w:proofErr w:type="spellEnd"/>
          </w:p>
          <w:p w:rsidR="0071155B" w:rsidRPr="00CE366A" w:rsidRDefault="0071155B" w:rsidP="00CE366A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Бинарлы</w:t>
            </w:r>
            <w:proofErr w:type="spellEnd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қосылыс – Бинарное соединение – </w:t>
            </w:r>
            <w:proofErr w:type="spellStart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Binary</w:t>
            </w:r>
            <w:proofErr w:type="spellEnd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3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compound</w:t>
            </w:r>
            <w:proofErr w:type="spellEnd"/>
          </w:p>
          <w:p w:rsidR="0071155B" w:rsidRDefault="0071155B" w:rsidP="00CE366A">
            <w:pPr>
              <w:spacing w:after="0" w:line="242" w:lineRule="atLeast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proofErr w:type="spellStart"/>
            <w:r w:rsidRPr="00CE36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Салыстырмалы</w:t>
            </w:r>
            <w:proofErr w:type="spellEnd"/>
            <w:r w:rsidRPr="00CE36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молекулалық масса – Относительная молекулярная масса – </w:t>
            </w:r>
            <w:proofErr w:type="spellStart"/>
            <w:r w:rsidRPr="00CE36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Relative</w:t>
            </w:r>
            <w:proofErr w:type="spellEnd"/>
            <w:r w:rsidRPr="00CE36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36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molecular</w:t>
            </w:r>
            <w:proofErr w:type="spellEnd"/>
            <w:r w:rsidRPr="00CE36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E36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mass</w:t>
            </w:r>
            <w:proofErr w:type="spellEnd"/>
          </w:p>
          <w:p w:rsidR="0071155B" w:rsidRPr="00637B36" w:rsidRDefault="0071155B" w:rsidP="00CE366A">
            <w:pPr>
              <w:spacing w:after="0" w:line="242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7E18" w:rsidRPr="00B57E18" w:rsidRDefault="00307BF6" w:rsidP="0071155B">
            <w:pPr>
              <w:shd w:val="clear" w:color="auto" w:fill="FFFFFF"/>
              <w:spacing w:after="18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111111"/>
                <w:spacing w:val="24"/>
                <w:sz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pacing w:val="24"/>
                <w:sz w:val="18"/>
                <w:lang w:val="kk-KZ" w:eastAsia="ru-RU"/>
              </w:rPr>
              <w:fldChar w:fldCharType="begin"/>
            </w:r>
            <w:r w:rsidR="00B57E18">
              <w:rPr>
                <w:rFonts w:ascii="Times New Roman" w:eastAsia="Times New Roman" w:hAnsi="Times New Roman" w:cs="Times New Roman"/>
                <w:b/>
                <w:bCs/>
                <w:color w:val="111111"/>
                <w:spacing w:val="24"/>
                <w:sz w:val="18"/>
                <w:lang w:val="kk-KZ" w:eastAsia="ru-RU"/>
              </w:rPr>
              <w:instrText xml:space="preserve"> HYPERLINK "</w:instrText>
            </w:r>
          </w:p>
          <w:p w:rsidR="00B57E18" w:rsidRPr="0053443F" w:rsidRDefault="00B57E18" w:rsidP="0071155B">
            <w:pPr>
              <w:shd w:val="clear" w:color="auto" w:fill="FFFFFF"/>
              <w:spacing w:after="180" w:line="240" w:lineRule="auto"/>
              <w:jc w:val="center"/>
              <w:outlineLvl w:val="1"/>
              <w:rPr>
                <w:rStyle w:val="ab"/>
                <w:rFonts w:ascii="Times New Roman" w:eastAsia="Times New Roman" w:hAnsi="Times New Roman" w:cs="Times New Roman"/>
                <w:b/>
                <w:bCs/>
                <w:spacing w:val="24"/>
                <w:sz w:val="18"/>
                <w:lang w:val="kk-KZ" w:eastAsia="ru-RU"/>
              </w:rPr>
            </w:pPr>
            <w:r w:rsidRPr="00B57E18">
              <w:rPr>
                <w:rFonts w:ascii="Times New Roman" w:eastAsia="Times New Roman" w:hAnsi="Times New Roman" w:cs="Times New Roman"/>
                <w:b/>
                <w:bCs/>
                <w:color w:val="111111"/>
                <w:spacing w:val="24"/>
                <w:sz w:val="18"/>
                <w:lang w:val="en-US" w:eastAsia="ru-RU"/>
              </w:rPr>
              <w:instrText>http</w:instrText>
            </w:r>
            <w:r w:rsidRPr="00B57E18">
              <w:rPr>
                <w:rFonts w:ascii="Times New Roman" w:eastAsia="Times New Roman" w:hAnsi="Times New Roman" w:cs="Times New Roman"/>
                <w:b/>
                <w:bCs/>
                <w:color w:val="111111"/>
                <w:spacing w:val="24"/>
                <w:sz w:val="18"/>
                <w:lang w:eastAsia="ru-RU"/>
              </w:rPr>
              <w:instrText>://learningapps.org/user/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pacing w:val="24"/>
                <w:sz w:val="18"/>
                <w:lang w:val="kk-KZ" w:eastAsia="ru-RU"/>
              </w:rPr>
              <w:instrText xml:space="preserve">" </w:instrText>
            </w:r>
            <w:r w:rsidR="00307BF6">
              <w:rPr>
                <w:rFonts w:ascii="Times New Roman" w:eastAsia="Times New Roman" w:hAnsi="Times New Roman" w:cs="Times New Roman"/>
                <w:b/>
                <w:bCs/>
                <w:color w:val="111111"/>
                <w:spacing w:val="24"/>
                <w:sz w:val="18"/>
                <w:lang w:val="kk-KZ" w:eastAsia="ru-RU"/>
              </w:rPr>
              <w:fldChar w:fldCharType="separate"/>
            </w:r>
          </w:p>
          <w:p w:rsidR="0071155B" w:rsidRDefault="00B57E18" w:rsidP="0071155B">
            <w:pPr>
              <w:shd w:val="clear" w:color="auto" w:fill="FFFFFF"/>
              <w:spacing w:after="18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4"/>
                <w:sz w:val="18"/>
                <w:szCs w:val="18"/>
                <w:lang w:val="kk-KZ" w:eastAsia="ru-RU"/>
              </w:rPr>
            </w:pPr>
            <w:r w:rsidRPr="0053443F">
              <w:rPr>
                <w:rStyle w:val="ab"/>
                <w:rFonts w:ascii="Times New Roman" w:eastAsia="Times New Roman" w:hAnsi="Times New Roman" w:cs="Times New Roman"/>
                <w:b/>
                <w:bCs/>
                <w:spacing w:val="24"/>
                <w:sz w:val="18"/>
                <w:lang w:val="en-US" w:eastAsia="ru-RU"/>
              </w:rPr>
              <w:t>http</w:t>
            </w:r>
            <w:r w:rsidRPr="0053443F">
              <w:rPr>
                <w:rStyle w:val="ab"/>
                <w:rFonts w:ascii="Times New Roman" w:eastAsia="Times New Roman" w:hAnsi="Times New Roman" w:cs="Times New Roman"/>
                <w:b/>
                <w:bCs/>
                <w:spacing w:val="24"/>
                <w:sz w:val="18"/>
                <w:lang w:eastAsia="ru-RU"/>
              </w:rPr>
              <w:t>://</w:t>
            </w:r>
            <w:proofErr w:type="spellStart"/>
            <w:r w:rsidRPr="0053443F">
              <w:rPr>
                <w:rStyle w:val="ab"/>
                <w:rFonts w:ascii="Times New Roman" w:eastAsia="Times New Roman" w:hAnsi="Times New Roman" w:cs="Times New Roman"/>
                <w:b/>
                <w:bCs/>
                <w:spacing w:val="24"/>
                <w:sz w:val="18"/>
                <w:lang w:eastAsia="ru-RU"/>
              </w:rPr>
              <w:t>learningapps.org</w:t>
            </w:r>
            <w:proofErr w:type="spellEnd"/>
            <w:r w:rsidRPr="0053443F">
              <w:rPr>
                <w:rStyle w:val="ab"/>
                <w:rFonts w:ascii="Times New Roman" w:eastAsia="Times New Roman" w:hAnsi="Times New Roman" w:cs="Times New Roman"/>
                <w:b/>
                <w:bCs/>
                <w:spacing w:val="24"/>
                <w:sz w:val="18"/>
                <w:lang w:eastAsia="ru-RU"/>
              </w:rPr>
              <w:t>/</w:t>
            </w:r>
            <w:proofErr w:type="spellStart"/>
            <w:r w:rsidRPr="0053443F">
              <w:rPr>
                <w:rStyle w:val="ab"/>
                <w:rFonts w:ascii="Times New Roman" w:eastAsia="Times New Roman" w:hAnsi="Times New Roman" w:cs="Times New Roman"/>
                <w:b/>
                <w:bCs/>
                <w:spacing w:val="24"/>
                <w:sz w:val="18"/>
                <w:lang w:eastAsia="ru-RU"/>
              </w:rPr>
              <w:t>user</w:t>
            </w:r>
            <w:proofErr w:type="spellEnd"/>
            <w:r w:rsidRPr="0053443F">
              <w:rPr>
                <w:rStyle w:val="ab"/>
                <w:rFonts w:ascii="Times New Roman" w:eastAsia="Times New Roman" w:hAnsi="Times New Roman" w:cs="Times New Roman"/>
                <w:b/>
                <w:bCs/>
                <w:spacing w:val="24"/>
                <w:sz w:val="18"/>
                <w:lang w:eastAsia="ru-RU"/>
              </w:rPr>
              <w:t>/</w:t>
            </w:r>
            <w:r w:rsidR="00307BF6">
              <w:rPr>
                <w:rFonts w:ascii="Times New Roman" w:eastAsia="Times New Roman" w:hAnsi="Times New Roman" w:cs="Times New Roman"/>
                <w:b/>
                <w:bCs/>
                <w:color w:val="111111"/>
                <w:spacing w:val="24"/>
                <w:sz w:val="18"/>
                <w:lang w:val="kk-KZ" w:eastAsia="ru-RU"/>
              </w:rPr>
              <w:fldChar w:fldCharType="end"/>
            </w:r>
          </w:p>
          <w:p w:rsidR="0071155B" w:rsidRPr="005210BC" w:rsidRDefault="0071155B" w:rsidP="0071155B">
            <w:pPr>
              <w:shd w:val="clear" w:color="auto" w:fill="FFFFFF"/>
              <w:spacing w:after="1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4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4"/>
                <w:sz w:val="18"/>
                <w:szCs w:val="18"/>
                <w:lang w:val="kk-KZ" w:eastAsia="ru-RU"/>
              </w:rPr>
              <w:t xml:space="preserve">Сканер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4"/>
                <w:sz w:val="18"/>
                <w:szCs w:val="18"/>
                <w:lang w:val="en-US" w:eastAsia="ru-RU"/>
              </w:rPr>
              <w:t>QR</w:t>
            </w:r>
            <w:r w:rsidRPr="00664F8D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4"/>
                <w:sz w:val="18"/>
                <w:szCs w:val="18"/>
                <w:lang w:eastAsia="ru-RU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24"/>
                <w:sz w:val="18"/>
                <w:szCs w:val="18"/>
                <w:lang w:val="kk-KZ" w:eastAsia="ru-RU"/>
              </w:rPr>
              <w:t>Штрих- кодов</w:t>
            </w: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Тірек сөздер- терминология-</w:t>
            </w:r>
            <w:r w:rsidRPr="0071155B"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  <w:t>terminology</w:t>
            </w:r>
          </w:p>
        </w:tc>
      </w:tr>
      <w:tr w:rsidR="0071155B" w:rsidRPr="0037538A" w:rsidTr="00637B36">
        <w:trPr>
          <w:trHeight w:val="605"/>
        </w:trPr>
        <w:tc>
          <w:tcPr>
            <w:tcW w:w="1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185427" w:rsidRDefault="0071155B" w:rsidP="00FF5EF5">
            <w:pPr>
              <w:spacing w:after="0" w:line="6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Ұй тапсырмасы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185427" w:rsidRDefault="0071155B" w:rsidP="00FF5EF5">
            <w:pPr>
              <w:spacing w:after="0" w:line="6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Заттардың салыстырмалы молекулалық массасын есептеп келу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8868B0" w:rsidRDefault="0071155B" w:rsidP="00FF5EF5">
            <w:pPr>
              <w:spacing w:after="0" w:line="6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en-US" w:eastAsia="ru-RU"/>
              </w:rPr>
              <w:t>6</w:t>
            </w: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,7 есептер 97 бет оқулық бойынша</w:t>
            </w:r>
          </w:p>
        </w:tc>
      </w:tr>
      <w:tr w:rsidR="0071155B" w:rsidRPr="005210BC" w:rsidTr="005907BA">
        <w:trPr>
          <w:trHeight w:val="75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185427" w:rsidRDefault="0071155B" w:rsidP="00185427">
            <w:pPr>
              <w:spacing w:after="0" w:line="21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Сабақтың соңы</w:t>
            </w: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(3</w:t>
            </w:r>
            <w:r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мин)</w:t>
            </w: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</w:pPr>
          </w:p>
          <w:p w:rsidR="0071155B" w:rsidRPr="00185427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2-мин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Кері байланыс: 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Химиялық қосылыстың </w:t>
            </w:r>
            <w:r w:rsidR="005C510B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модельдерінің </w:t>
            </w: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молекуласын жасау</w:t>
            </w: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551DA">
              <w:rPr>
                <w:rFonts w:ascii="OpenSans" w:eastAsia="Times New Roman" w:hAnsi="OpenSans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882900" cy="176212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;;;;;;;;;;;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345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425" cy="1759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0D82" w:rsidRDefault="00D90D82" w:rsidP="00185427">
            <w:pPr>
              <w:spacing w:after="0" w:line="210" w:lineRule="atLeast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D90D82" w:rsidRDefault="00D90D82" w:rsidP="00185427">
            <w:pPr>
              <w:spacing w:after="0" w:line="210" w:lineRule="atLeast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Рефлексия:</w:t>
            </w:r>
          </w:p>
          <w:p w:rsidR="0071155B" w:rsidRPr="0071155B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Табыс сатысы</w:t>
            </w:r>
          </w:p>
          <w:p w:rsidR="0071155B" w:rsidRPr="001F5A19" w:rsidRDefault="0071155B" w:rsidP="00185427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 xml:space="preserve">1-баспалдақ </w:t>
            </w:r>
            <w:r w:rsidRPr="001F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Мен........химиялық элементтердің таңбасын жаза аламын</w:t>
            </w:r>
          </w:p>
          <w:p w:rsidR="0071155B" w:rsidRPr="001F5A19" w:rsidRDefault="0071155B" w:rsidP="00185427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kk-KZ" w:eastAsia="ru-RU"/>
              </w:rPr>
            </w:pPr>
            <w:r w:rsidRPr="001F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2-баспалдақ Мен..      қосылыстағы элементтің валентілігін анықтай аламын</w:t>
            </w:r>
          </w:p>
          <w:p w:rsidR="0071155B" w:rsidRPr="001F5A19" w:rsidRDefault="0071155B" w:rsidP="00DA0268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3-баспалдақ Мен.......валенттілік бойынша формула құрастыра аламын,  қосылыстың молекулалық массасын есептеймін</w:t>
            </w:r>
          </w:p>
          <w:p w:rsidR="0071155B" w:rsidRPr="001F5A19" w:rsidRDefault="0071155B" w:rsidP="00DA0268">
            <w:pPr>
              <w:spacing w:after="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5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4-Мен валенттілікті анықтай аламын, валентілік бойынша формула құрастырамын, салыстырмалы молекулалық массаны есептеймін және сыныптасыма тұсіндіре аламын.</w:t>
            </w:r>
          </w:p>
          <w:p w:rsidR="0071155B" w:rsidRPr="0063592F" w:rsidRDefault="0071155B" w:rsidP="00185427">
            <w:pPr>
              <w:spacing w:after="0" w:line="75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185427" w:rsidRDefault="0071155B" w:rsidP="00185427">
            <w:pPr>
              <w:spacing w:after="0" w:line="210" w:lineRule="atLeast"/>
              <w:rPr>
                <w:rFonts w:ascii="OpenSans" w:eastAsia="Times New Roman" w:hAnsi="OpenSans" w:cs="Times New Roman"/>
                <w:color w:val="333333"/>
                <w:sz w:val="8"/>
                <w:szCs w:val="21"/>
                <w:lang w:val="kk-KZ" w:eastAsia="ru-RU"/>
              </w:rPr>
            </w:pPr>
            <w:r w:rsidRPr="005907BA">
              <w:rPr>
                <w:rFonts w:ascii="OpenSans" w:eastAsia="Times New Roman" w:hAnsi="OpenSans" w:cs="Times New Roman"/>
                <w:noProof/>
                <w:color w:val="333333"/>
                <w:sz w:val="8"/>
                <w:szCs w:val="21"/>
                <w:lang w:eastAsia="ru-RU"/>
              </w:rPr>
              <w:lastRenderedPageBreak/>
              <w:drawing>
                <wp:inline distT="0" distB="0" distL="0" distR="0">
                  <wp:extent cx="1483360" cy="1144787"/>
                  <wp:effectExtent l="19050" t="0" r="2540" b="0"/>
                  <wp:docPr id="9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9f328dc8d3382155d7499102fea316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224" cy="114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55B" w:rsidRPr="00185427" w:rsidTr="005907BA">
        <w:trPr>
          <w:trHeight w:val="60"/>
        </w:trPr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185427" w:rsidRDefault="00902DDF" w:rsidP="00185427">
            <w:pPr>
              <w:spacing w:after="0" w:line="60" w:lineRule="atLeast"/>
              <w:jc w:val="center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lastRenderedPageBreak/>
              <w:t>Ү</w:t>
            </w:r>
            <w:r w:rsidR="0071155B" w:rsidRPr="00185427"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й тапсырмасы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185427" w:rsidRDefault="0071155B" w:rsidP="00185427">
            <w:pPr>
              <w:spacing w:after="0" w:line="6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eastAsia="ru-RU"/>
              </w:rPr>
            </w:pPr>
            <w:r w:rsidRPr="00185427"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val="kk-KZ" w:eastAsia="ru-RU"/>
              </w:rPr>
              <w:t>Заттардың салыстырмалы молекулалық массасын есептеп келу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55B" w:rsidRPr="008868B0" w:rsidRDefault="0071155B" w:rsidP="00185427">
            <w:pPr>
              <w:spacing w:after="0" w:line="60" w:lineRule="atLeast"/>
              <w:rPr>
                <w:rFonts w:ascii="OpenSans" w:eastAsia="Times New Roman" w:hAnsi="OpenSans" w:cs="Times New Roman"/>
                <w:color w:val="333333"/>
                <w:sz w:val="21"/>
                <w:szCs w:val="21"/>
                <w:lang w:val="kk-KZ"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en-US" w:eastAsia="ru-RU"/>
              </w:rPr>
              <w:t>6</w:t>
            </w:r>
            <w:r>
              <w:rPr>
                <w:rFonts w:ascii="OpenSans" w:eastAsia="Times New Roman" w:hAnsi="OpenSans" w:cs="Times New Roman"/>
                <w:b/>
                <w:bCs/>
                <w:color w:val="333333"/>
                <w:sz w:val="21"/>
                <w:szCs w:val="21"/>
                <w:lang w:val="kk-KZ" w:eastAsia="ru-RU"/>
              </w:rPr>
              <w:t>,7 есептер 97 бет оқулық бойынша</w:t>
            </w:r>
          </w:p>
        </w:tc>
      </w:tr>
    </w:tbl>
    <w:p w:rsidR="00185427" w:rsidRPr="00185427" w:rsidRDefault="00185427" w:rsidP="001854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14"/>
        <w:gridCol w:w="3129"/>
        <w:gridCol w:w="3507"/>
      </w:tblGrid>
      <w:tr w:rsidR="00185427" w:rsidRPr="0071155B" w:rsidTr="0018542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427" w:rsidRPr="00575C10" w:rsidRDefault="00185427" w:rsidP="001854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427" w:rsidRPr="00575C10" w:rsidRDefault="00185427" w:rsidP="001854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575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Бағалау – Сіз оқушылардың материалды игеру деңгейін қалай тексеруді жоспарлап отырсыз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427" w:rsidRPr="00575C10" w:rsidRDefault="00185427" w:rsidP="001854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Денсаулық және қауіпсіздік техникасын сақтау</w:t>
            </w:r>
          </w:p>
          <w:p w:rsidR="008E7486" w:rsidRPr="00575C10" w:rsidRDefault="008E7486" w:rsidP="00575C10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85427" w:rsidRPr="008E7486" w:rsidTr="00185427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486" w:rsidRPr="005C33FF" w:rsidRDefault="008E7486" w:rsidP="008E74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Оқушылар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молекулалық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массаларын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есептеулері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қажет. Оқушылар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өздігінен жұмыс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Сабақта қолданылған әдіс-тәсілдер оқушылардың </w:t>
            </w:r>
            <w:proofErr w:type="gram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әнге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қызығушылығын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арттырады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Себебі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SMART мақ</w:t>
            </w:r>
            <w:proofErr w:type="gram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gram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құрастырылған. Сабақ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оқушыларды қолдап, мадақтап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отыру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байланыстарды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қолдандым - «</w:t>
            </w:r>
            <w:proofErr w:type="gramStart"/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spellStart"/>
            <w:proofErr w:type="gramEnd"/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arsia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әдісі, </w:t>
            </w:r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</w:t>
            </w:r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True</w:t>
            </w:r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</w:t>
            </w:r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Folse</w:t>
            </w:r>
            <w:proofErr w:type="spellEnd"/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әдісі</w:t>
            </w:r>
          </w:p>
          <w:p w:rsidR="00185427" w:rsidRDefault="008E7486" w:rsidP="008E74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72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Сабақта қабілеті жоғары оқушыларға білім</w:t>
            </w:r>
            <w:r w:rsidR="00373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дерін тереңдету үшін, </w:t>
            </w:r>
            <w:r w:rsidR="00373DA4" w:rsidRPr="00373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“Learning Apps” </w:t>
            </w:r>
            <w:r w:rsidR="00373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сайтын</w:t>
            </w:r>
            <w:r w:rsidRPr="00272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пайдаланып, шығармашылыққа баулыдым.</w:t>
            </w:r>
          </w:p>
          <w:p w:rsidR="00764A1D" w:rsidRPr="00575C10" w:rsidRDefault="00764A1D" w:rsidP="008E74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Үлгерімі төмен оқушыларды өз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деңгейлеріне қарай оқулықтағы жеңіл тапсырмаларды беремін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24FB" w:rsidRPr="00575C10" w:rsidRDefault="008B24FB" w:rsidP="001854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575C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Балалар ортақ тапсырманы орындайды, бірақ барлығының табысқа жетуін қамтамасыз ететіндей етіп топтастырылған.</w:t>
            </w:r>
          </w:p>
          <w:p w:rsidR="00185427" w:rsidRPr="00575C10" w:rsidRDefault="00185427" w:rsidP="001854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575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Қалыптастырушы бағалау.</w:t>
            </w:r>
            <w:r w:rsidR="008E7486" w:rsidRPr="00575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Балалардың қызығушылығын арттыру мақсатында</w:t>
            </w:r>
          </w:p>
          <w:p w:rsidR="008E7486" w:rsidRPr="00575C10" w:rsidRDefault="008E7486" w:rsidP="001854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575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«Доллар» арқылы бағаладым, кейін бірнеше сабақтан соң ол жинаған долларларын аукционда ойнатады</w:t>
            </w:r>
          </w:p>
          <w:p w:rsidR="00575C10" w:rsidRPr="00575C10" w:rsidRDefault="00575C10" w:rsidP="001854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575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Топтық бағалау бағалау барақшасы бойынша бірін-бірі бағалады бұл жерде кері байланысты өзім қосымша беріп кетемін</w:t>
            </w:r>
          </w:p>
          <w:p w:rsidR="00575C10" w:rsidRPr="00575C10" w:rsidRDefault="00575C10" w:rsidP="00575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575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Материалды меңгеру үшін бірнеше әдіс тәсілдерді «Tarsia», онлайн тапсырмалар балалардың қызуғышылығын </w:t>
            </w:r>
            <w:r w:rsidRPr="00575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lastRenderedPageBreak/>
              <w:t>арттырады.</w:t>
            </w:r>
          </w:p>
          <w:p w:rsidR="00575C10" w:rsidRPr="00575C10" w:rsidRDefault="00575C10" w:rsidP="00575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575C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Тапсырмалар Блумның 6 сатысы бойынша құрастырылып жасалды.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10" w:rsidRPr="005C33FF" w:rsidRDefault="00575C10" w:rsidP="00575C10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Информатика</w:t>
            </w: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кабинеті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таза, жарық және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желдетілген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5C10" w:rsidRPr="005C33FF" w:rsidRDefault="00575C10" w:rsidP="00575C10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 құралдары, қажетті құрал-жабдық</w:t>
            </w:r>
            <w:proofErr w:type="gram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</w:t>
            </w:r>
            <w:proofErr w:type="gram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өз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орнында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ҚТЕ сақталған.</w:t>
            </w:r>
          </w:p>
          <w:p w:rsidR="00185427" w:rsidRPr="00575C10" w:rsidRDefault="00185427" w:rsidP="001854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85427" w:rsidRPr="008C5172" w:rsidTr="00373DA4">
        <w:trPr>
          <w:trHeight w:val="9908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C10" w:rsidRPr="005C33FF" w:rsidRDefault="00575C10" w:rsidP="00575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Сабақ бойынша рефлексия</w:t>
            </w:r>
          </w:p>
          <w:p w:rsidR="00575C10" w:rsidRPr="005C33FF" w:rsidRDefault="00575C10" w:rsidP="00575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 мақсаттары немесе оқу мақсаттары шынайы, қолжетімді болды ма?</w:t>
            </w:r>
          </w:p>
          <w:p w:rsidR="00575C10" w:rsidRPr="005C33FF" w:rsidRDefault="00575C10" w:rsidP="00575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Барлық оқушылар оқу мақсатына қол жеткізді ме? Егер оқушылар оқу мақсатына жетпеген болса, неліктен деп ойлайсыз? </w:t>
            </w: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Сабақта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саралау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дұрыс жүргізілді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185427" w:rsidRPr="00575C10" w:rsidRDefault="00575C10" w:rsidP="00575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 кезең</w:t>
            </w:r>
            <w:proofErr w:type="gram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</w:t>
            </w:r>
            <w:proofErr w:type="gram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інде уақытты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тиімді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пайдаландыңыз ба? Сабақ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жоспарынан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ауытқулар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неліктен</w:t>
            </w:r>
            <w:proofErr w:type="spellEnd"/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575C10" w:rsidRPr="005C33FF" w:rsidRDefault="00575C10" w:rsidP="00575C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Жалпы бағалау</w:t>
            </w:r>
          </w:p>
          <w:p w:rsidR="00575C10" w:rsidRPr="005C33FF" w:rsidRDefault="00575C10" w:rsidP="00575C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Сабақта ең жақсы өткен екі нәрсе (оқыту мен оқуға қатысты)?</w:t>
            </w:r>
          </w:p>
          <w:p w:rsidR="00575C10" w:rsidRPr="005C33FF" w:rsidRDefault="00575C10" w:rsidP="00575C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1:</w:t>
            </w:r>
          </w:p>
          <w:p w:rsidR="00575C10" w:rsidRPr="005C33FF" w:rsidRDefault="00575C10" w:rsidP="00575C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2:</w:t>
            </w:r>
          </w:p>
          <w:p w:rsidR="00575C10" w:rsidRPr="005C33FF" w:rsidRDefault="00575C10" w:rsidP="00575C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Сабақтың бұдан да жақсы өтуіне не оң ықпал етер еді (оқыту мен оқуға қатысты)?</w:t>
            </w:r>
          </w:p>
          <w:p w:rsidR="00575C10" w:rsidRPr="005C33FF" w:rsidRDefault="00575C10" w:rsidP="00575C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1:</w:t>
            </w:r>
          </w:p>
          <w:p w:rsidR="00575C10" w:rsidRPr="005C33FF" w:rsidRDefault="00575C10" w:rsidP="00575C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75C10" w:rsidRPr="005C33FF" w:rsidRDefault="00575C10" w:rsidP="00575C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2:</w:t>
            </w:r>
          </w:p>
          <w:p w:rsidR="00575C10" w:rsidRPr="00373DA4" w:rsidRDefault="00575C10" w:rsidP="00575C1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  <w:p w:rsidR="00575C10" w:rsidRPr="00575C10" w:rsidRDefault="00575C10" w:rsidP="00575C1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6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5427" w:rsidRPr="00373DA4" w:rsidRDefault="00185427" w:rsidP="001854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</w:tbl>
    <w:p w:rsidR="008A7721" w:rsidRPr="0025557E" w:rsidRDefault="008A7721" w:rsidP="0027206D">
      <w:pPr>
        <w:rPr>
          <w:lang w:val="kk-KZ"/>
        </w:rPr>
      </w:pPr>
    </w:p>
    <w:p w:rsidR="0025557E" w:rsidRPr="001759E3" w:rsidRDefault="0025557E" w:rsidP="0027206D">
      <w:pPr>
        <w:rPr>
          <w:lang w:val="kk-KZ"/>
        </w:rPr>
      </w:pPr>
    </w:p>
    <w:sectPr w:rsidR="0025557E" w:rsidRPr="001759E3" w:rsidSect="00902DDF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21AE"/>
    <w:multiLevelType w:val="multilevel"/>
    <w:tmpl w:val="9604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A420C"/>
    <w:multiLevelType w:val="multilevel"/>
    <w:tmpl w:val="182C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954C8"/>
    <w:multiLevelType w:val="multilevel"/>
    <w:tmpl w:val="844C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C367E"/>
    <w:multiLevelType w:val="hybridMultilevel"/>
    <w:tmpl w:val="CDD2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D29AC"/>
    <w:multiLevelType w:val="multilevel"/>
    <w:tmpl w:val="4DD6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12056F"/>
    <w:multiLevelType w:val="hybridMultilevel"/>
    <w:tmpl w:val="CDD2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C4A36"/>
    <w:multiLevelType w:val="multilevel"/>
    <w:tmpl w:val="4DD6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8B0D9F"/>
    <w:multiLevelType w:val="multilevel"/>
    <w:tmpl w:val="835A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E0B1A"/>
    <w:multiLevelType w:val="multilevel"/>
    <w:tmpl w:val="10AA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C0E6A"/>
    <w:multiLevelType w:val="multilevel"/>
    <w:tmpl w:val="4DD6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E3206C"/>
    <w:multiLevelType w:val="multilevel"/>
    <w:tmpl w:val="34A6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0A76EA"/>
    <w:multiLevelType w:val="multilevel"/>
    <w:tmpl w:val="100C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C13D2C"/>
    <w:multiLevelType w:val="multilevel"/>
    <w:tmpl w:val="E56C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0D0030"/>
    <w:multiLevelType w:val="multilevel"/>
    <w:tmpl w:val="C05C2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0F3066"/>
    <w:multiLevelType w:val="multilevel"/>
    <w:tmpl w:val="100C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B16159"/>
    <w:multiLevelType w:val="hybridMultilevel"/>
    <w:tmpl w:val="8676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5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8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5427"/>
    <w:rsid w:val="00002E1C"/>
    <w:rsid w:val="000079F0"/>
    <w:rsid w:val="000102E5"/>
    <w:rsid w:val="00017E45"/>
    <w:rsid w:val="00057AB0"/>
    <w:rsid w:val="00081096"/>
    <w:rsid w:val="000817E8"/>
    <w:rsid w:val="0013409A"/>
    <w:rsid w:val="0013747F"/>
    <w:rsid w:val="00147F7C"/>
    <w:rsid w:val="001759E3"/>
    <w:rsid w:val="00185427"/>
    <w:rsid w:val="001A2B2E"/>
    <w:rsid w:val="001B00EB"/>
    <w:rsid w:val="001D58CD"/>
    <w:rsid w:val="001F5A19"/>
    <w:rsid w:val="001F5B56"/>
    <w:rsid w:val="001F7765"/>
    <w:rsid w:val="00211329"/>
    <w:rsid w:val="0021369C"/>
    <w:rsid w:val="00221924"/>
    <w:rsid w:val="0025557E"/>
    <w:rsid w:val="0027206D"/>
    <w:rsid w:val="002A1B5C"/>
    <w:rsid w:val="002E4BE3"/>
    <w:rsid w:val="00306377"/>
    <w:rsid w:val="00307BF6"/>
    <w:rsid w:val="00373DA4"/>
    <w:rsid w:val="0037538A"/>
    <w:rsid w:val="003A6CF5"/>
    <w:rsid w:val="003B0C2A"/>
    <w:rsid w:val="003C599D"/>
    <w:rsid w:val="003C6684"/>
    <w:rsid w:val="003E3472"/>
    <w:rsid w:val="00404E4F"/>
    <w:rsid w:val="00406979"/>
    <w:rsid w:val="0040741C"/>
    <w:rsid w:val="00492182"/>
    <w:rsid w:val="00503D04"/>
    <w:rsid w:val="005210BC"/>
    <w:rsid w:val="00525C5E"/>
    <w:rsid w:val="00575C10"/>
    <w:rsid w:val="005907BA"/>
    <w:rsid w:val="005C510B"/>
    <w:rsid w:val="005E6676"/>
    <w:rsid w:val="006216EF"/>
    <w:rsid w:val="0063592F"/>
    <w:rsid w:val="00637B36"/>
    <w:rsid w:val="006514EA"/>
    <w:rsid w:val="0066487D"/>
    <w:rsid w:val="00664F8D"/>
    <w:rsid w:val="0071155B"/>
    <w:rsid w:val="00721F03"/>
    <w:rsid w:val="00764A1D"/>
    <w:rsid w:val="007911E6"/>
    <w:rsid w:val="007B46E0"/>
    <w:rsid w:val="007C7AAC"/>
    <w:rsid w:val="007E6CA3"/>
    <w:rsid w:val="008034FE"/>
    <w:rsid w:val="00820B39"/>
    <w:rsid w:val="00845DD1"/>
    <w:rsid w:val="008868B0"/>
    <w:rsid w:val="008A5FB9"/>
    <w:rsid w:val="008A7721"/>
    <w:rsid w:val="008B24FB"/>
    <w:rsid w:val="008C5172"/>
    <w:rsid w:val="008D4D33"/>
    <w:rsid w:val="008E196F"/>
    <w:rsid w:val="008E4FA2"/>
    <w:rsid w:val="008E7486"/>
    <w:rsid w:val="00902DDF"/>
    <w:rsid w:val="00927A2F"/>
    <w:rsid w:val="009D0DE3"/>
    <w:rsid w:val="00A160B0"/>
    <w:rsid w:val="00A24B46"/>
    <w:rsid w:val="00A369CE"/>
    <w:rsid w:val="00A56271"/>
    <w:rsid w:val="00A72514"/>
    <w:rsid w:val="00B2765E"/>
    <w:rsid w:val="00B57E18"/>
    <w:rsid w:val="00B91818"/>
    <w:rsid w:val="00BB4B1C"/>
    <w:rsid w:val="00BD17C3"/>
    <w:rsid w:val="00CB181B"/>
    <w:rsid w:val="00CC0675"/>
    <w:rsid w:val="00CC4DF5"/>
    <w:rsid w:val="00CD1EA7"/>
    <w:rsid w:val="00CE366A"/>
    <w:rsid w:val="00D315A3"/>
    <w:rsid w:val="00D35837"/>
    <w:rsid w:val="00D51CA5"/>
    <w:rsid w:val="00D90D82"/>
    <w:rsid w:val="00DA0268"/>
    <w:rsid w:val="00DE6079"/>
    <w:rsid w:val="00E311FB"/>
    <w:rsid w:val="00E34349"/>
    <w:rsid w:val="00E551DA"/>
    <w:rsid w:val="00E77716"/>
    <w:rsid w:val="00E90DA2"/>
    <w:rsid w:val="00FC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7D"/>
  </w:style>
  <w:style w:type="paragraph" w:styleId="2">
    <w:name w:val="heading 2"/>
    <w:basedOn w:val="a"/>
    <w:link w:val="20"/>
    <w:uiPriority w:val="9"/>
    <w:qFormat/>
    <w:rsid w:val="00521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185427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1854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185427"/>
    <w:pPr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1854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18542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0B0"/>
    <w:rPr>
      <w:rFonts w:ascii="Tahoma" w:hAnsi="Tahoma" w:cs="Tahoma"/>
      <w:sz w:val="16"/>
      <w:szCs w:val="16"/>
    </w:rPr>
  </w:style>
  <w:style w:type="character" w:customStyle="1" w:styleId="bllx-button-label">
    <w:name w:val="bllx-button-label"/>
    <w:basedOn w:val="a0"/>
    <w:rsid w:val="00503D04"/>
  </w:style>
  <w:style w:type="character" w:customStyle="1" w:styleId="20">
    <w:name w:val="Заголовок 2 Знак"/>
    <w:basedOn w:val="a0"/>
    <w:link w:val="2"/>
    <w:uiPriority w:val="9"/>
    <w:rsid w:val="005210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5210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00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8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76980-17F5-433B-9BDC-D655D031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D.C.COM</dc:creator>
  <cp:lastModifiedBy>D.C.COM</cp:lastModifiedBy>
  <cp:revision>30</cp:revision>
  <cp:lastPrinted>2020-03-02T18:56:00Z</cp:lastPrinted>
  <dcterms:created xsi:type="dcterms:W3CDTF">2020-02-20T04:30:00Z</dcterms:created>
  <dcterms:modified xsi:type="dcterms:W3CDTF">2020-03-02T19:08:00Z</dcterms:modified>
</cp:coreProperties>
</file>