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CE56F" w14:textId="77777777" w:rsidR="00675186" w:rsidRDefault="00675186" w:rsidP="00675186">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Мақала</w:t>
      </w:r>
    </w:p>
    <w:p w14:paraId="458AB5DB" w14:textId="77777777" w:rsidR="00675186" w:rsidRDefault="00675186" w:rsidP="006751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Елімізде орын алған дүрбелең жағдайда қашықтықтан білім беру – ең оңтайлы шешімнің бірі болып табылады. Қашықтықтан оқыту форматын пайдалана отырып, толыққанды білім беру процесінің нақты құрылымын және оқу материалдарын ыңғайлы және сапалы түрде білім алушыға қамтамасыз ету біздің басты міндеттеріміздің бірі. Жаңа режимде жұмыс істеу мұғалімдер үшін де, балалар үшін де оңай шаруа емес, біраз күш-қуатты талап етеді. </w:t>
      </w:r>
    </w:p>
    <w:p w14:paraId="756F6700" w14:textId="0377AC1A" w:rsidR="00675186" w:rsidRDefault="00675186" w:rsidP="00675186">
      <w:pPr>
        <w:jc w:val="both"/>
        <w:rPr>
          <w:rFonts w:ascii="Times New Roman KZ" w:hAnsi="Times New Roman KZ"/>
          <w:sz w:val="28"/>
          <w:szCs w:val="28"/>
          <w:shd w:val="clear" w:color="auto" w:fill="FFFFFF"/>
          <w:lang w:val="kk-KZ"/>
        </w:rPr>
      </w:pPr>
      <w:r>
        <w:rPr>
          <w:rFonts w:ascii="Times New Roman" w:hAnsi="Times New Roman" w:cs="Times New Roman"/>
          <w:sz w:val="28"/>
          <w:szCs w:val="28"/>
          <w:lang w:val="kk-KZ"/>
        </w:rPr>
        <w:t xml:space="preserve">     Осы орайда Ақ</w:t>
      </w:r>
      <w:r w:rsidR="007B587C">
        <w:rPr>
          <w:rFonts w:ascii="Times New Roman" w:hAnsi="Times New Roman" w:cs="Times New Roman"/>
          <w:sz w:val="28"/>
          <w:szCs w:val="28"/>
          <w:lang w:val="kk-KZ"/>
        </w:rPr>
        <w:t>шұқыр ауылының</w:t>
      </w:r>
      <w:r>
        <w:rPr>
          <w:rFonts w:ascii="Times New Roman" w:hAnsi="Times New Roman" w:cs="Times New Roman"/>
          <w:sz w:val="28"/>
          <w:szCs w:val="28"/>
          <w:lang w:val="kk-KZ"/>
        </w:rPr>
        <w:t xml:space="preserve"> «</w:t>
      </w:r>
      <w:r w:rsidR="007B587C">
        <w:rPr>
          <w:rFonts w:ascii="Times New Roman" w:hAnsi="Times New Roman" w:cs="Times New Roman"/>
          <w:sz w:val="28"/>
          <w:szCs w:val="28"/>
          <w:lang w:val="kk-KZ"/>
        </w:rPr>
        <w:t xml:space="preserve">Ақшұқыр </w:t>
      </w:r>
      <w:r>
        <w:rPr>
          <w:rFonts w:ascii="Times New Roman" w:hAnsi="Times New Roman" w:cs="Times New Roman"/>
          <w:sz w:val="28"/>
          <w:szCs w:val="28"/>
          <w:lang w:val="kk-KZ"/>
        </w:rPr>
        <w:t>мекте</w:t>
      </w:r>
      <w:r w:rsidR="007B587C">
        <w:rPr>
          <w:rFonts w:ascii="Times New Roman" w:hAnsi="Times New Roman" w:cs="Times New Roman"/>
          <w:sz w:val="28"/>
          <w:szCs w:val="28"/>
          <w:lang w:val="kk-KZ"/>
        </w:rPr>
        <w:t>п-лицейінің</w:t>
      </w:r>
      <w:r>
        <w:rPr>
          <w:rFonts w:ascii="Times New Roman" w:hAnsi="Times New Roman" w:cs="Times New Roman"/>
          <w:sz w:val="28"/>
          <w:szCs w:val="28"/>
          <w:lang w:val="kk-KZ"/>
        </w:rPr>
        <w:t>» оқытушылары да қашықтықтан оқыту жүйесіне білек сыбана кірісіп кетті. Қазірде білім алудың үш аптасын артқа тастап, Цифрлық технологиялар дәуірінде әр түрлі операциялық жүйеде тиімді, әрі қарапайым программалы интерфейстер қолданып, қашықтықтан оқытуды сапалы ұйымдастырудамыз.</w:t>
      </w:r>
    </w:p>
    <w:p w14:paraId="00AEC510" w14:textId="774150D0" w:rsidR="007B587C" w:rsidRDefault="00675186" w:rsidP="00675186">
      <w:pPr>
        <w:jc w:val="both"/>
        <w:rPr>
          <w:rFonts w:ascii="Times New Roman KZ" w:hAnsi="Times New Roman KZ"/>
          <w:sz w:val="28"/>
          <w:szCs w:val="28"/>
          <w:shd w:val="clear" w:color="auto" w:fill="FFFFFF"/>
          <w:lang w:val="kk-KZ"/>
        </w:rPr>
      </w:pPr>
      <w:r>
        <w:rPr>
          <w:rFonts w:ascii="Times New Roman" w:hAnsi="Times New Roman" w:cs="Times New Roman"/>
          <w:sz w:val="28"/>
          <w:szCs w:val="28"/>
          <w:lang w:val="kk-KZ"/>
        </w:rPr>
        <w:t xml:space="preserve">Еліміздегі қашықтықтан оқытуды жүйелі ұйымдастыруда көптеген ірі платформалар өз қызметтерін тегін ұсынып жатыр. Бұл жұмысымызды біршама жеңілдетті. Қашықтықтан білім беру саласында жұмыс істейтін   </w:t>
      </w:r>
      <w:r>
        <w:rPr>
          <w:rFonts w:ascii="Times New Roman KZ" w:hAnsi="Times New Roman KZ"/>
          <w:sz w:val="28"/>
          <w:szCs w:val="28"/>
          <w:shd w:val="clear" w:color="auto" w:fill="FFFFFF"/>
          <w:lang w:val="kk-KZ"/>
        </w:rPr>
        <w:t>«</w:t>
      </w:r>
      <w:r>
        <w:rPr>
          <w:rFonts w:ascii="Times New Roman KZ" w:hAnsi="Times New Roman KZ"/>
          <w:sz w:val="28"/>
          <w:szCs w:val="28"/>
          <w:lang w:val="kk-KZ"/>
        </w:rPr>
        <w:t xml:space="preserve">mektep.edu.kz» </w:t>
      </w:r>
      <w:r>
        <w:rPr>
          <w:rFonts w:ascii="Times New Roman" w:hAnsi="Times New Roman" w:cs="Times New Roman"/>
          <w:sz w:val="28"/>
          <w:szCs w:val="28"/>
          <w:lang w:val="kk-KZ"/>
        </w:rPr>
        <w:t>«zoom», «bilimland», «whatsapp»,  «telegram», «</w:t>
      </w:r>
      <w:r>
        <w:rPr>
          <w:rFonts w:ascii="Times New Roman KZ" w:hAnsi="Times New Roman KZ"/>
          <w:sz w:val="28"/>
          <w:szCs w:val="28"/>
          <w:shd w:val="clear" w:color="auto" w:fill="FFFFFF"/>
          <w:lang w:val="kk-KZ"/>
        </w:rPr>
        <w:t xml:space="preserve">google disk», </w:t>
      </w:r>
      <w:r>
        <w:rPr>
          <w:rFonts w:ascii="Times New Roman" w:hAnsi="Times New Roman" w:cs="Times New Roman"/>
          <w:sz w:val="28"/>
          <w:szCs w:val="28"/>
          <w:shd w:val="clear" w:color="auto" w:fill="FFFFFF"/>
          <w:lang w:val="kk-KZ"/>
        </w:rPr>
        <w:t>«</w:t>
      </w:r>
      <w:r>
        <w:rPr>
          <w:rFonts w:ascii="Times New Roman" w:hAnsi="Times New Roman" w:cs="Times New Roman"/>
          <w:sz w:val="28"/>
          <w:lang w:val="kk-KZ"/>
        </w:rPr>
        <w:t>daryn.online.kz», «</w:t>
      </w:r>
      <w:r>
        <w:rPr>
          <w:rFonts w:ascii="Times New Roman" w:hAnsi="Times New Roman" w:cs="Times New Roman"/>
          <w:sz w:val="28"/>
          <w:szCs w:val="28"/>
          <w:lang w:val="kk-KZ"/>
        </w:rPr>
        <w:t>opiq.kz»,</w:t>
      </w:r>
      <w:r>
        <w:rPr>
          <w:rFonts w:ascii="Times New Roman KZ" w:hAnsi="Times New Roman KZ"/>
          <w:sz w:val="28"/>
          <w:szCs w:val="28"/>
          <w:lang w:val="kk-KZ"/>
        </w:rPr>
        <w:t xml:space="preserve"> «quizizz», «learnind apps» </w:t>
      </w:r>
      <w:r>
        <w:rPr>
          <w:rFonts w:ascii="Times New Roman KZ" w:hAnsi="Times New Roman KZ"/>
          <w:sz w:val="28"/>
          <w:szCs w:val="28"/>
          <w:shd w:val="clear" w:color="auto" w:fill="FFFFFF"/>
          <w:lang w:val="kk-KZ"/>
        </w:rPr>
        <w:t xml:space="preserve">бағдарламалары ұсынылды.   Мұғалім ретінде барлық бағдарламаларға талдау жүргіздім және ыңғайлы, қолайлы болғаны - </w:t>
      </w:r>
      <w:r>
        <w:rPr>
          <w:rFonts w:ascii="Times New Roman" w:hAnsi="Times New Roman" w:cs="Times New Roman"/>
          <w:sz w:val="28"/>
          <w:szCs w:val="28"/>
          <w:lang w:val="kk-KZ"/>
        </w:rPr>
        <w:t>«zoom», «bilimland», «whatsapp», «</w:t>
      </w:r>
      <w:r>
        <w:rPr>
          <w:rFonts w:ascii="Times New Roman KZ" w:hAnsi="Times New Roman KZ"/>
          <w:sz w:val="28"/>
          <w:szCs w:val="28"/>
          <w:shd w:val="clear" w:color="auto" w:fill="FFFFFF"/>
          <w:lang w:val="kk-KZ"/>
        </w:rPr>
        <w:t xml:space="preserve">google disk» бағдарламалары. </w:t>
      </w:r>
    </w:p>
    <w:p w14:paraId="1FC636E6" w14:textId="39BE8CA7" w:rsidR="00536883" w:rsidRDefault="00536883" w:rsidP="00675186">
      <w:pPr>
        <w:jc w:val="both"/>
        <w:rPr>
          <w:rFonts w:ascii="Times New Roman KZ" w:hAnsi="Times New Roman KZ"/>
          <w:sz w:val="28"/>
          <w:szCs w:val="28"/>
          <w:shd w:val="clear" w:color="auto" w:fill="FFFFFF"/>
          <w:lang w:val="kk-KZ"/>
        </w:rPr>
      </w:pPr>
      <w:r>
        <w:rPr>
          <w:rFonts w:ascii="Times New Roman KZ" w:hAnsi="Times New Roman KZ"/>
          <w:noProof/>
          <w:sz w:val="28"/>
          <w:szCs w:val="28"/>
          <w:shd w:val="clear" w:color="auto" w:fill="FFFFFF"/>
          <w:lang w:val="kk-KZ"/>
        </w:rPr>
        <w:drawing>
          <wp:inline distT="0" distB="0" distL="0" distR="0" wp14:anchorId="0591A036" wp14:editId="57103815">
            <wp:extent cx="1926590" cy="21215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6590" cy="2121535"/>
                    </a:xfrm>
                    <a:prstGeom prst="rect">
                      <a:avLst/>
                    </a:prstGeom>
                    <a:noFill/>
                  </pic:spPr>
                </pic:pic>
              </a:graphicData>
            </a:graphic>
          </wp:inline>
        </w:drawing>
      </w:r>
      <w:r w:rsidRPr="00536883">
        <w:drawing>
          <wp:inline distT="0" distB="0" distL="0" distR="0" wp14:anchorId="226DFC92" wp14:editId="3B5D78DD">
            <wp:extent cx="3429000" cy="2085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2287" t="19107" r="19990" b="18441"/>
                    <a:stretch/>
                  </pic:blipFill>
                  <pic:spPr bwMode="auto">
                    <a:xfrm>
                      <a:off x="0" y="0"/>
                      <a:ext cx="3429000" cy="2085975"/>
                    </a:xfrm>
                    <a:prstGeom prst="rect">
                      <a:avLst/>
                    </a:prstGeom>
                    <a:ln>
                      <a:noFill/>
                    </a:ln>
                    <a:extLst>
                      <a:ext uri="{53640926-AAD7-44D8-BBD7-CCE9431645EC}">
                        <a14:shadowObscured xmlns:a14="http://schemas.microsoft.com/office/drawing/2010/main"/>
                      </a:ext>
                    </a:extLst>
                  </pic:spPr>
                </pic:pic>
              </a:graphicData>
            </a:graphic>
          </wp:inline>
        </w:drawing>
      </w:r>
      <w:r w:rsidR="00A54E9B" w:rsidRPr="00A54E9B">
        <w:drawing>
          <wp:inline distT="0" distB="0" distL="0" distR="0" wp14:anchorId="0EE84823" wp14:editId="246E10A3">
            <wp:extent cx="2695575" cy="20097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4532" t="19392" r="21593" b="20437"/>
                    <a:stretch/>
                  </pic:blipFill>
                  <pic:spPr bwMode="auto">
                    <a:xfrm>
                      <a:off x="0" y="0"/>
                      <a:ext cx="2695575" cy="2009775"/>
                    </a:xfrm>
                    <a:prstGeom prst="rect">
                      <a:avLst/>
                    </a:prstGeom>
                    <a:ln>
                      <a:noFill/>
                    </a:ln>
                    <a:extLst>
                      <a:ext uri="{53640926-AAD7-44D8-BBD7-CCE9431645EC}">
                        <a14:shadowObscured xmlns:a14="http://schemas.microsoft.com/office/drawing/2010/main"/>
                      </a:ext>
                    </a:extLst>
                  </pic:spPr>
                </pic:pic>
              </a:graphicData>
            </a:graphic>
          </wp:inline>
        </w:drawing>
      </w:r>
      <w:r w:rsidR="00A54E9B" w:rsidRPr="00A54E9B">
        <w:drawing>
          <wp:inline distT="0" distB="0" distL="0" distR="0" wp14:anchorId="5E26B803" wp14:editId="6D3CB2CA">
            <wp:extent cx="2486025" cy="19812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1528" t="20818" r="38910" b="19867"/>
                    <a:stretch/>
                  </pic:blipFill>
                  <pic:spPr bwMode="auto">
                    <a:xfrm>
                      <a:off x="0" y="0"/>
                      <a:ext cx="2486025" cy="1981200"/>
                    </a:xfrm>
                    <a:prstGeom prst="rect">
                      <a:avLst/>
                    </a:prstGeom>
                    <a:ln>
                      <a:noFill/>
                    </a:ln>
                    <a:extLst>
                      <a:ext uri="{53640926-AAD7-44D8-BBD7-CCE9431645EC}">
                        <a14:shadowObscured xmlns:a14="http://schemas.microsoft.com/office/drawing/2010/main"/>
                      </a:ext>
                    </a:extLst>
                  </pic:spPr>
                </pic:pic>
              </a:graphicData>
            </a:graphic>
          </wp:inline>
        </w:drawing>
      </w:r>
    </w:p>
    <w:p w14:paraId="6578E722" w14:textId="6A47EB46" w:rsidR="00536883" w:rsidRDefault="00536883" w:rsidP="00675186">
      <w:pPr>
        <w:jc w:val="both"/>
        <w:rPr>
          <w:rFonts w:ascii="Times New Roman KZ" w:hAnsi="Times New Roman KZ"/>
          <w:sz w:val="28"/>
          <w:szCs w:val="28"/>
          <w:shd w:val="clear" w:color="auto" w:fill="FFFFFF"/>
          <w:lang w:val="kk-KZ"/>
        </w:rPr>
      </w:pPr>
    </w:p>
    <w:p w14:paraId="6419DA28" w14:textId="77777777" w:rsidR="00536883" w:rsidRDefault="00536883" w:rsidP="00675186">
      <w:pPr>
        <w:jc w:val="both"/>
        <w:rPr>
          <w:rFonts w:ascii="Times New Roman KZ" w:hAnsi="Times New Roman KZ"/>
          <w:sz w:val="28"/>
          <w:szCs w:val="28"/>
          <w:shd w:val="clear" w:color="auto" w:fill="FFFFFF"/>
          <w:lang w:val="kk-KZ"/>
        </w:rPr>
      </w:pPr>
    </w:p>
    <w:p w14:paraId="27A42EFC" w14:textId="0E4205AC" w:rsidR="00675186" w:rsidRDefault="00675186" w:rsidP="00675186">
      <w:pPr>
        <w:jc w:val="both"/>
        <w:rPr>
          <w:rFonts w:ascii="Times New Roman KZ" w:hAnsi="Times New Roman KZ"/>
          <w:noProof/>
          <w:sz w:val="28"/>
          <w:szCs w:val="28"/>
          <w:lang w:val="kk-KZ" w:eastAsia="ru-RU"/>
        </w:rPr>
      </w:pPr>
      <w:r>
        <w:rPr>
          <w:rFonts w:ascii="Times New Roman" w:hAnsi="Times New Roman" w:cs="Times New Roman"/>
          <w:sz w:val="28"/>
          <w:szCs w:val="28"/>
          <w:lang w:val="kk-KZ"/>
        </w:rPr>
        <w:t xml:space="preserve">Сонымен қатар, </w:t>
      </w:r>
      <w:r>
        <w:rPr>
          <w:rFonts w:ascii="Times New Roman KZ" w:hAnsi="Times New Roman KZ"/>
          <w:noProof/>
          <w:sz w:val="28"/>
          <w:szCs w:val="28"/>
          <w:lang w:val="kk-KZ" w:eastAsia="ru-RU"/>
        </w:rPr>
        <w:t xml:space="preserve">      Google Forms платформасы да қашықтықтан білім беру үрдісінде өте пайдалы платформаларды бірі. Мұнда презентациялар, кестелер, формалар дайындап, оқушыларға сілтемесін жіберу арқылы оқу процессін ұйымдастыруға болады. Өз тәжірибемде осы платформаның Форма бөлімін білім алушымен кері байланыс ретінде пайдалану өте тиімді екенін байқадым. Оқушыларға тақырыпқа байланысты тест сұрақтарын дайындап, сілтемесін жіберіп, орындарған тес</w:t>
      </w:r>
      <w:r w:rsidR="00536883">
        <w:rPr>
          <w:rFonts w:ascii="Times New Roman KZ" w:hAnsi="Times New Roman KZ"/>
          <w:noProof/>
          <w:sz w:val="28"/>
          <w:szCs w:val="28"/>
          <w:lang w:val="kk-KZ" w:eastAsia="ru-RU"/>
        </w:rPr>
        <w:t>т</w:t>
      </w:r>
      <w:r>
        <w:rPr>
          <w:rFonts w:ascii="Times New Roman KZ" w:hAnsi="Times New Roman KZ"/>
          <w:noProof/>
          <w:sz w:val="28"/>
          <w:szCs w:val="28"/>
          <w:lang w:val="kk-KZ" w:eastAsia="ru-RU"/>
        </w:rPr>
        <w:t>тің нәтижесін қас-қағым сәтте көруге болады. Тек қана тест тапсырмалары емес, сонымен қатар ата-анаға, білім алушыға арналған сауалнамалар дайындауға болады.</w:t>
      </w:r>
      <w:r w:rsidR="004D4418">
        <w:rPr>
          <w:rFonts w:ascii="Times New Roman KZ" w:hAnsi="Times New Roman KZ"/>
          <w:noProof/>
          <w:sz w:val="28"/>
          <w:szCs w:val="28"/>
          <w:lang w:val="kk-KZ" w:eastAsia="ru-RU"/>
        </w:rPr>
        <w:t xml:space="preserve"> </w:t>
      </w:r>
    </w:p>
    <w:p w14:paraId="15E04CD6" w14:textId="77777777" w:rsidR="00536883" w:rsidRDefault="00536883" w:rsidP="00675186">
      <w:pPr>
        <w:jc w:val="both"/>
        <w:rPr>
          <w:rFonts w:ascii="Times New Roman KZ" w:hAnsi="Times New Roman KZ"/>
          <w:noProof/>
          <w:sz w:val="28"/>
          <w:szCs w:val="28"/>
          <w:lang w:val="kk-KZ" w:eastAsia="ru-RU"/>
        </w:rPr>
      </w:pPr>
    </w:p>
    <w:p w14:paraId="47E20432" w14:textId="33DB1855" w:rsidR="00536883" w:rsidRPr="007B587C" w:rsidRDefault="00536883" w:rsidP="00675186">
      <w:pPr>
        <w:jc w:val="both"/>
        <w:rPr>
          <w:rFonts w:ascii="Times New Roman KZ" w:hAnsi="Times New Roman KZ"/>
          <w:sz w:val="28"/>
          <w:szCs w:val="28"/>
          <w:shd w:val="clear" w:color="auto" w:fill="FFFFFF"/>
          <w:lang w:val="kk-KZ"/>
        </w:rPr>
      </w:pPr>
    </w:p>
    <w:p w14:paraId="60AB3ABC" w14:textId="3588727D" w:rsidR="00250AFA" w:rsidRDefault="00536883" w:rsidP="00675186">
      <w:pPr>
        <w:jc w:val="both"/>
        <w:rPr>
          <w:rFonts w:ascii="Times New Roman KZ" w:hAnsi="Times New Roman KZ"/>
          <w:noProof/>
          <w:sz w:val="28"/>
          <w:szCs w:val="28"/>
          <w:lang w:val="kk-KZ" w:eastAsia="ru-RU"/>
        </w:rPr>
      </w:pPr>
      <w:r w:rsidRPr="00536883">
        <w:drawing>
          <wp:inline distT="0" distB="0" distL="0" distR="0" wp14:anchorId="656B2BC1" wp14:editId="3E5261AC">
            <wp:extent cx="2486025" cy="3340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608" r="20149"/>
                    <a:stretch/>
                  </pic:blipFill>
                  <pic:spPr bwMode="auto">
                    <a:xfrm>
                      <a:off x="0" y="0"/>
                      <a:ext cx="2486025" cy="3340100"/>
                    </a:xfrm>
                    <a:prstGeom prst="rect">
                      <a:avLst/>
                    </a:prstGeom>
                    <a:ln>
                      <a:noFill/>
                    </a:ln>
                    <a:extLst>
                      <a:ext uri="{53640926-AAD7-44D8-BBD7-CCE9431645EC}">
                        <a14:shadowObscured xmlns:a14="http://schemas.microsoft.com/office/drawing/2010/main"/>
                      </a:ext>
                    </a:extLst>
                  </pic:spPr>
                </pic:pic>
              </a:graphicData>
            </a:graphic>
          </wp:inline>
        </w:drawing>
      </w:r>
      <w:r w:rsidRPr="00536883">
        <w:drawing>
          <wp:inline distT="0" distB="0" distL="0" distR="0" wp14:anchorId="4E9CE699" wp14:editId="3B3743C4">
            <wp:extent cx="2724150" cy="3340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931" r="20954"/>
                    <a:stretch/>
                  </pic:blipFill>
                  <pic:spPr bwMode="auto">
                    <a:xfrm>
                      <a:off x="0" y="0"/>
                      <a:ext cx="2724150" cy="3340100"/>
                    </a:xfrm>
                    <a:prstGeom prst="rect">
                      <a:avLst/>
                    </a:prstGeom>
                    <a:ln>
                      <a:noFill/>
                    </a:ln>
                    <a:extLst>
                      <a:ext uri="{53640926-AAD7-44D8-BBD7-CCE9431645EC}">
                        <a14:shadowObscured xmlns:a14="http://schemas.microsoft.com/office/drawing/2010/main"/>
                      </a:ext>
                    </a:extLst>
                  </pic:spPr>
                </pic:pic>
              </a:graphicData>
            </a:graphic>
          </wp:inline>
        </w:drawing>
      </w:r>
    </w:p>
    <w:p w14:paraId="23F91930" w14:textId="77777777" w:rsidR="00250AFA" w:rsidRDefault="00250AFA" w:rsidP="00675186">
      <w:pPr>
        <w:jc w:val="both"/>
        <w:rPr>
          <w:rFonts w:ascii="Times New Roman KZ" w:hAnsi="Times New Roman KZ"/>
          <w:noProof/>
          <w:sz w:val="28"/>
          <w:szCs w:val="28"/>
          <w:lang w:val="kk-KZ" w:eastAsia="ru-RU"/>
        </w:rPr>
      </w:pPr>
    </w:p>
    <w:p w14:paraId="26480694" w14:textId="77777777" w:rsidR="00250AFA" w:rsidRDefault="00250AFA" w:rsidP="00675186">
      <w:pPr>
        <w:jc w:val="both"/>
        <w:rPr>
          <w:rFonts w:ascii="Times New Roman KZ" w:hAnsi="Times New Roman KZ"/>
          <w:noProof/>
          <w:sz w:val="28"/>
          <w:szCs w:val="28"/>
          <w:lang w:val="kk-KZ" w:eastAsia="ru-RU"/>
        </w:rPr>
      </w:pPr>
    </w:p>
    <w:p w14:paraId="343121D3" w14:textId="33B0B269" w:rsidR="004D4418" w:rsidRDefault="00250AFA" w:rsidP="00675186">
      <w:pPr>
        <w:jc w:val="both"/>
        <w:rPr>
          <w:rFonts w:ascii="Times New Roman KZ" w:hAnsi="Times New Roman KZ"/>
          <w:sz w:val="28"/>
          <w:szCs w:val="28"/>
          <w:lang w:val="kk-KZ"/>
        </w:rPr>
      </w:pPr>
      <w:r>
        <w:rPr>
          <w:rFonts w:ascii="Times New Roman KZ" w:hAnsi="Times New Roman KZ"/>
          <w:noProof/>
          <w:sz w:val="28"/>
          <w:szCs w:val="28"/>
          <w:lang w:val="kk-KZ" w:eastAsia="ru-RU"/>
        </w:rPr>
        <w:t xml:space="preserve">        </w:t>
      </w:r>
      <w:r w:rsidR="004D4418">
        <w:rPr>
          <w:rFonts w:ascii="Times New Roman KZ" w:hAnsi="Times New Roman KZ"/>
          <w:noProof/>
          <w:sz w:val="28"/>
          <w:szCs w:val="28"/>
          <w:lang w:val="kk-KZ" w:eastAsia="ru-RU"/>
        </w:rPr>
        <w:t>Қазірде оқушылардың сабаққа деген қызығушылығын арттыруда әр түрлі ойын тапсырмаларды ұйымдастыру</w:t>
      </w:r>
      <w:r>
        <w:rPr>
          <w:rFonts w:ascii="Times New Roman KZ" w:hAnsi="Times New Roman KZ"/>
          <w:noProof/>
          <w:sz w:val="28"/>
          <w:szCs w:val="28"/>
          <w:lang w:val="kk-KZ" w:eastAsia="ru-RU"/>
        </w:rPr>
        <w:t xml:space="preserve"> өте маңызды</w:t>
      </w:r>
      <w:r w:rsidR="004D4418">
        <w:rPr>
          <w:rFonts w:ascii="Times New Roman KZ" w:hAnsi="Times New Roman KZ"/>
          <w:noProof/>
          <w:sz w:val="28"/>
          <w:szCs w:val="28"/>
          <w:lang w:val="kk-KZ" w:eastAsia="ru-RU"/>
        </w:rPr>
        <w:t xml:space="preserve">. Мен </w:t>
      </w:r>
      <w:r w:rsidR="00536883">
        <w:rPr>
          <w:rFonts w:ascii="Times New Roman KZ" w:hAnsi="Times New Roman KZ"/>
          <w:noProof/>
          <w:sz w:val="28"/>
          <w:szCs w:val="28"/>
          <w:lang w:val="kk-KZ" w:eastAsia="ru-RU"/>
        </w:rPr>
        <w:t>5</w:t>
      </w:r>
      <w:r w:rsidR="004D4418" w:rsidRPr="004D4418">
        <w:rPr>
          <w:rFonts w:ascii="Times New Roman KZ" w:hAnsi="Times New Roman KZ"/>
          <w:noProof/>
          <w:sz w:val="28"/>
          <w:szCs w:val="28"/>
          <w:lang w:val="kk-KZ" w:eastAsia="ru-RU"/>
        </w:rPr>
        <w:t xml:space="preserve"> </w:t>
      </w:r>
      <w:r w:rsidR="004D4418">
        <w:rPr>
          <w:rFonts w:ascii="Times New Roman KZ" w:hAnsi="Times New Roman KZ"/>
          <w:noProof/>
          <w:sz w:val="28"/>
          <w:szCs w:val="28"/>
          <w:lang w:val="kk-KZ" w:eastAsia="ru-RU"/>
        </w:rPr>
        <w:t xml:space="preserve">сыныптарда </w:t>
      </w:r>
      <w:r w:rsidR="00536883">
        <w:rPr>
          <w:rFonts w:ascii="Times New Roman KZ" w:hAnsi="Times New Roman KZ"/>
          <w:noProof/>
          <w:sz w:val="28"/>
          <w:szCs w:val="28"/>
          <w:lang w:val="kk-KZ" w:eastAsia="ru-RU"/>
        </w:rPr>
        <w:t xml:space="preserve">Орыс тілі және әдебиеті  </w:t>
      </w:r>
      <w:r w:rsidR="004D4418">
        <w:rPr>
          <w:rFonts w:ascii="Times New Roman KZ" w:hAnsi="Times New Roman KZ"/>
          <w:noProof/>
          <w:sz w:val="28"/>
          <w:szCs w:val="28"/>
          <w:lang w:val="kk-KZ" w:eastAsia="ru-RU"/>
        </w:rPr>
        <w:t xml:space="preserve"> сабағын ұйымдастыруда  </w:t>
      </w:r>
      <w:r w:rsidR="004D4418">
        <w:rPr>
          <w:rFonts w:ascii="Times New Roman KZ" w:hAnsi="Times New Roman KZ"/>
          <w:sz w:val="28"/>
          <w:szCs w:val="28"/>
          <w:lang w:val="kk-KZ"/>
        </w:rPr>
        <w:t xml:space="preserve">«learnind apps» бағдарламасын </w:t>
      </w:r>
      <w:r>
        <w:rPr>
          <w:rFonts w:ascii="Times New Roman KZ" w:hAnsi="Times New Roman KZ"/>
          <w:sz w:val="28"/>
          <w:szCs w:val="28"/>
          <w:lang w:val="kk-KZ"/>
        </w:rPr>
        <w:t xml:space="preserve">сабақ барысында жаттығулар жасауда тиімді пайдаланып келемін. </w:t>
      </w:r>
      <w:r w:rsidR="004D4418">
        <w:rPr>
          <w:rFonts w:ascii="Times New Roman KZ" w:hAnsi="Times New Roman KZ"/>
          <w:sz w:val="28"/>
          <w:szCs w:val="28"/>
          <w:lang w:val="kk-KZ"/>
        </w:rPr>
        <w:t xml:space="preserve">Мұнда әртүрлі жаттығулар жасап сілтемесін жіберу арқылы оқушыны қызықтыруға болады. Мысалы, милион кімге бұйырады, кроссворд, сконворд, номерклатуралар, кескін карталар толтыру сияқты тапсырмалар жасауға болады. </w:t>
      </w:r>
    </w:p>
    <w:p w14:paraId="5BEB6F1F" w14:textId="30BF54F6" w:rsidR="004D4418" w:rsidRPr="00250AFA" w:rsidRDefault="00536883" w:rsidP="00675186">
      <w:pPr>
        <w:jc w:val="both"/>
        <w:rPr>
          <w:rFonts w:ascii="Times New Roman" w:hAnsi="Times New Roman" w:cs="Times New Roman"/>
          <w:sz w:val="28"/>
          <w:szCs w:val="28"/>
          <w:lang w:val="kk-KZ"/>
        </w:rPr>
      </w:pPr>
      <w:r w:rsidRPr="004D4418">
        <w:rPr>
          <w:rFonts w:ascii="Times New Roman" w:hAnsi="Times New Roman" w:cs="Times New Roman"/>
          <w:noProof/>
          <w:sz w:val="28"/>
          <w:szCs w:val="28"/>
          <w:lang w:eastAsia="ru-RU"/>
        </w:rPr>
        <w:lastRenderedPageBreak/>
        <w:drawing>
          <wp:inline distT="0" distB="0" distL="0" distR="0" wp14:anchorId="372B2B06" wp14:editId="14109FC4">
            <wp:extent cx="3067050" cy="3333750"/>
            <wp:effectExtent l="0" t="0" r="0" b="0"/>
            <wp:docPr id="2" name="Рисунок 2" descr="C:\Users\Maus\Downloads\PHOTO-2020-04-24-12-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us\Downloads\PHOTO-2020-04-24-12-04-2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3041" cy="3362001"/>
                    </a:xfrm>
                    <a:prstGeom prst="rect">
                      <a:avLst/>
                    </a:prstGeom>
                    <a:noFill/>
                    <a:ln>
                      <a:noFill/>
                    </a:ln>
                  </pic:spPr>
                </pic:pic>
              </a:graphicData>
            </a:graphic>
          </wp:inline>
        </w:drawing>
      </w:r>
    </w:p>
    <w:p w14:paraId="7212DF6F" w14:textId="5CCDE783" w:rsidR="00675186" w:rsidRDefault="00675186" w:rsidP="00675186">
      <w:pPr>
        <w:jc w:val="both"/>
        <w:rPr>
          <w:rFonts w:ascii="Times New Roman KZ" w:hAnsi="Times New Roman KZ"/>
          <w:sz w:val="28"/>
          <w:szCs w:val="28"/>
          <w:shd w:val="clear" w:color="auto" w:fill="FFFFFF"/>
          <w:lang w:val="kk-KZ"/>
        </w:rPr>
      </w:pPr>
      <w:r>
        <w:rPr>
          <w:rFonts w:ascii="Times New Roman KZ" w:hAnsi="Times New Roman KZ"/>
          <w:noProof/>
          <w:sz w:val="28"/>
          <w:szCs w:val="28"/>
          <w:lang w:val="kk-KZ" w:eastAsia="ru-RU"/>
        </w:rPr>
        <w:t xml:space="preserve">      «Балапан» арнасынан онлайн телесабақтар ұйымдастырылып жатқаны белгілі. </w:t>
      </w:r>
    </w:p>
    <w:p w14:paraId="5912AA19" w14:textId="77777777" w:rsidR="00F806F4" w:rsidRDefault="00675186" w:rsidP="00675186">
      <w:pPr>
        <w:jc w:val="both"/>
        <w:rPr>
          <w:rFonts w:ascii="Times New Roman KZ" w:hAnsi="Times New Roman KZ"/>
          <w:sz w:val="28"/>
          <w:szCs w:val="28"/>
          <w:lang w:val="kk-KZ"/>
        </w:rPr>
      </w:pPr>
      <w:r>
        <w:rPr>
          <w:rFonts w:ascii="Times New Roman KZ" w:hAnsi="Times New Roman KZ"/>
          <w:sz w:val="28"/>
          <w:szCs w:val="28"/>
          <w:lang w:val="kk-KZ"/>
        </w:rPr>
        <w:t>Қорыта айтқанда, қашықтықтан оқыту форматы тек білім алушының ғана емес, оқытушылардың да біліктілігін арттырып, жан-жақты дамуына үлесін тигізіп жатыр.</w:t>
      </w:r>
    </w:p>
    <w:p w14:paraId="3C1455D4" w14:textId="6237671A" w:rsidR="00675186" w:rsidRPr="00536883" w:rsidRDefault="00675186" w:rsidP="00F806F4">
      <w:pPr>
        <w:jc w:val="center"/>
        <w:rPr>
          <w:rFonts w:ascii="Times New Roman KZ" w:hAnsi="Times New Roman KZ"/>
          <w:sz w:val="28"/>
          <w:szCs w:val="28"/>
          <w:lang w:val="kk-KZ"/>
        </w:rPr>
      </w:pPr>
    </w:p>
    <w:p w14:paraId="68AFD0A7" w14:textId="77777777" w:rsidR="00536883" w:rsidRDefault="00536883" w:rsidP="00675186">
      <w:pPr>
        <w:jc w:val="both"/>
        <w:rPr>
          <w:rFonts w:ascii="Times New Roman KZ" w:hAnsi="Times New Roman KZ"/>
          <w:sz w:val="28"/>
          <w:szCs w:val="28"/>
          <w:lang w:val="kk-KZ"/>
        </w:rPr>
      </w:pPr>
      <w:r>
        <w:rPr>
          <w:rFonts w:ascii="Times New Roman KZ" w:hAnsi="Times New Roman KZ"/>
          <w:sz w:val="28"/>
          <w:szCs w:val="28"/>
          <w:lang w:val="kk-KZ"/>
        </w:rPr>
        <w:t xml:space="preserve">Есбергенова Нұргүл Жамаладинқызы. Ақшұқыр иектеп-лицейі, </w:t>
      </w:r>
    </w:p>
    <w:p w14:paraId="732D6A33" w14:textId="0DFE1D1E" w:rsidR="00675186" w:rsidRDefault="00536883" w:rsidP="00675186">
      <w:pPr>
        <w:jc w:val="both"/>
        <w:rPr>
          <w:rFonts w:ascii="Times New Roman KZ" w:hAnsi="Times New Roman KZ"/>
          <w:sz w:val="28"/>
          <w:szCs w:val="28"/>
          <w:lang w:val="kk-KZ"/>
        </w:rPr>
      </w:pPr>
      <w:r>
        <w:rPr>
          <w:rFonts w:ascii="Times New Roman KZ" w:hAnsi="Times New Roman KZ"/>
          <w:sz w:val="28"/>
          <w:szCs w:val="28"/>
          <w:lang w:val="kk-KZ"/>
        </w:rPr>
        <w:t>Маңғыстау облысы ,Ақшұқыр ауылы.</w:t>
      </w:r>
    </w:p>
    <w:p w14:paraId="09DA1480" w14:textId="77777777" w:rsidR="003F4AB0" w:rsidRPr="007B587C" w:rsidRDefault="003F4AB0">
      <w:pPr>
        <w:rPr>
          <w:lang w:val="kk-KZ"/>
        </w:rPr>
      </w:pPr>
    </w:p>
    <w:sectPr w:rsidR="003F4AB0" w:rsidRPr="007B58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KZ">
    <w:altName w:val="Times New Roman"/>
    <w:charset w:val="CC"/>
    <w:family w:val="roman"/>
    <w:pitch w:val="variable"/>
    <w:sig w:usb0="00000001" w:usb1="0000387A" w:usb2="0000002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186"/>
    <w:rsid w:val="00250AFA"/>
    <w:rsid w:val="003F4AB0"/>
    <w:rsid w:val="004D4418"/>
    <w:rsid w:val="00536883"/>
    <w:rsid w:val="00675186"/>
    <w:rsid w:val="007B587C"/>
    <w:rsid w:val="00A54E9B"/>
    <w:rsid w:val="00F80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4B4B0"/>
  <w15:chartTrackingRefBased/>
  <w15:docId w15:val="{582CC06D-F0DE-41A2-8398-CD4C81D2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518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4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407</Words>
  <Characters>2324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Нургуль Есбергенова</cp:lastModifiedBy>
  <cp:revision>2</cp:revision>
  <dcterms:created xsi:type="dcterms:W3CDTF">2020-04-28T11:36:00Z</dcterms:created>
  <dcterms:modified xsi:type="dcterms:W3CDTF">2020-04-28T11:36:00Z</dcterms:modified>
</cp:coreProperties>
</file>