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35" w:type="dxa"/>
        <w:tblInd w:w="-121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1359"/>
        <w:gridCol w:w="1572"/>
        <w:gridCol w:w="761"/>
        <w:gridCol w:w="248"/>
        <w:gridCol w:w="1816"/>
        <w:gridCol w:w="1994"/>
        <w:gridCol w:w="142"/>
        <w:gridCol w:w="1843"/>
      </w:tblGrid>
      <w:tr w:rsidR="00896FBA" w:rsidTr="00896FBA">
        <w:trPr>
          <w:trHeight w:val="700"/>
        </w:trPr>
        <w:tc>
          <w:tcPr>
            <w:tcW w:w="3691" w:type="dxa"/>
            <w:gridSpan w:val="3"/>
            <w:tcBorders>
              <w:top w:val="single" w:sz="12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96FBA" w:rsidRDefault="00896FBA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Short-term plan unit: </w:t>
            </w:r>
          </w:p>
          <w:p w:rsidR="00896FBA" w:rsidRDefault="00896FBA">
            <w:pPr>
              <w:widowControl w:val="0"/>
              <w:spacing w:before="120" w:after="12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Holidays and Travel (Content with language)</w:t>
            </w:r>
          </w:p>
        </w:tc>
        <w:tc>
          <w:tcPr>
            <w:tcW w:w="6043" w:type="dxa"/>
            <w:gridSpan w:val="5"/>
            <w:tcBorders>
              <w:top w:val="single" w:sz="12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96FBA" w:rsidRDefault="00896FBA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School: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Birlik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Basic School </w:t>
            </w:r>
          </w:p>
        </w:tc>
      </w:tr>
      <w:tr w:rsidR="00896FBA" w:rsidRPr="009501CF" w:rsidTr="00896FBA">
        <w:trPr>
          <w:trHeight w:val="460"/>
        </w:trPr>
        <w:tc>
          <w:tcPr>
            <w:tcW w:w="3691" w:type="dxa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96FBA" w:rsidRPr="009501CF" w:rsidRDefault="009501CF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0" w:name="4d34og8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Date: </w:t>
            </w:r>
          </w:p>
        </w:tc>
        <w:tc>
          <w:tcPr>
            <w:tcW w:w="6043" w:type="dxa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96FBA" w:rsidRDefault="00896F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Teachers names: </w:t>
            </w:r>
          </w:p>
          <w:p w:rsidR="00896FBA" w:rsidRDefault="00896FBA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bookmarkStart w:id="1" w:name="_GoBack"/>
            <w:bookmarkEnd w:id="1"/>
            <w:r>
              <w:rPr>
                <w:rFonts w:ascii="Times New Roman" w:hAnsi="Times New Roman"/>
                <w:sz w:val="24"/>
                <w:lang w:val="en-US"/>
              </w:rPr>
              <w:t>. Islam K.K.</w:t>
            </w:r>
          </w:p>
        </w:tc>
      </w:tr>
      <w:tr w:rsidR="00896FBA" w:rsidTr="00896FBA">
        <w:trPr>
          <w:trHeight w:val="460"/>
        </w:trPr>
        <w:tc>
          <w:tcPr>
            <w:tcW w:w="3691" w:type="dxa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96FBA" w:rsidRDefault="00896FBA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bookmarkStart w:id="2" w:name="17dp8vu"/>
            <w:bookmarkEnd w:id="2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Grade: 7</w:t>
            </w:r>
          </w:p>
        </w:tc>
        <w:tc>
          <w:tcPr>
            <w:tcW w:w="2064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96FBA" w:rsidRDefault="00896FBA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Number</w:t>
            </w:r>
            <w:r w:rsidR="009501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present: </w:t>
            </w:r>
          </w:p>
        </w:tc>
        <w:tc>
          <w:tcPr>
            <w:tcW w:w="3979" w:type="dxa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96FBA" w:rsidRDefault="00896FBA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absent:</w:t>
            </w:r>
          </w:p>
        </w:tc>
      </w:tr>
      <w:tr w:rsidR="00896FBA" w:rsidRPr="009501CF" w:rsidTr="00896FBA">
        <w:trPr>
          <w:trHeight w:val="560"/>
        </w:trPr>
        <w:tc>
          <w:tcPr>
            <w:tcW w:w="2930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96FBA" w:rsidRDefault="00896FBA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bookmarkStart w:id="3" w:name="26in1rg"/>
            <w:bookmarkStart w:id="4" w:name="3rdcrjn"/>
            <w:bookmarkEnd w:id="3"/>
            <w:bookmarkEnd w:id="4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Learning objectives(s) that this lesson is contributing to</w:t>
            </w:r>
          </w:p>
        </w:tc>
        <w:tc>
          <w:tcPr>
            <w:tcW w:w="6804" w:type="dxa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96FBA" w:rsidRDefault="00896FBA">
            <w:pPr>
              <w:spacing w:after="0"/>
              <w:ind w:right="-20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7.C8 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develop intercultural awareness through reading and discussion</w:t>
            </w:r>
          </w:p>
          <w:p w:rsidR="00896FBA" w:rsidRDefault="00896FBA">
            <w:pPr>
              <w:spacing w:after="0"/>
              <w:ind w:right="-20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Style w:val="NESNormalChar"/>
                <w:rFonts w:ascii="Times New Roman" w:eastAsiaTheme="minorHAnsi" w:hAnsi="Times New Roman"/>
                <w:b/>
                <w:iCs/>
                <w:szCs w:val="24"/>
                <w:lang w:val="en-US" w:eastAsia="en-GB"/>
              </w:rPr>
              <w:t>7.L8</w:t>
            </w:r>
            <w:r>
              <w:rPr>
                <w:rStyle w:val="NESNormalChar"/>
                <w:rFonts w:ascii="Times New Roman" w:eastAsiaTheme="minorHAnsi" w:hAnsi="Times New Roman"/>
                <w:iCs/>
                <w:szCs w:val="24"/>
                <w:lang w:val="en-US" w:eastAsia="en-GB"/>
              </w:rPr>
              <w:t>understand</w:t>
            </w:r>
            <w:r w:rsidR="009501CF" w:rsidRPr="009501CF">
              <w:rPr>
                <w:rStyle w:val="NESNormalChar"/>
                <w:rFonts w:ascii="Times New Roman" w:eastAsiaTheme="minorHAnsi" w:hAnsi="Times New Roman"/>
                <w:iCs/>
                <w:szCs w:val="24"/>
                <w:lang w:val="en-US" w:eastAsia="en-GB"/>
              </w:rPr>
              <w:t xml:space="preserve"> </w:t>
            </w:r>
            <w:r>
              <w:rPr>
                <w:rStyle w:val="NESNormalChar"/>
                <w:rFonts w:ascii="Times New Roman" w:eastAsiaTheme="minorHAnsi" w:hAnsi="Times New Roman"/>
                <w:iCs/>
                <w:szCs w:val="24"/>
                <w:lang w:val="en-US" w:eastAsia="en-GB"/>
              </w:rPr>
              <w:t>supported</w:t>
            </w:r>
            <w:r w:rsidR="009501CF" w:rsidRPr="009501CF">
              <w:rPr>
                <w:rStyle w:val="NESNormalChar"/>
                <w:rFonts w:ascii="Times New Roman" w:eastAsiaTheme="minorHAnsi" w:hAnsi="Times New Roman"/>
                <w:iCs/>
                <w:szCs w:val="24"/>
                <w:lang w:val="en-US" w:eastAsia="en-GB"/>
              </w:rPr>
              <w:t xml:space="preserve"> </w:t>
            </w:r>
            <w:r>
              <w:rPr>
                <w:rStyle w:val="NESNormalChar"/>
                <w:rFonts w:ascii="Times New Roman" w:eastAsiaTheme="minorHAnsi" w:hAnsi="Times New Roman"/>
                <w:iCs/>
                <w:szCs w:val="24"/>
                <w:lang w:val="en-US" w:eastAsia="en-GB"/>
              </w:rPr>
              <w:t>narratives</w:t>
            </w:r>
            <w:r w:rsidR="009501CF" w:rsidRPr="009501CF">
              <w:rPr>
                <w:rStyle w:val="NESNormalChar"/>
                <w:rFonts w:ascii="Times New Roman" w:eastAsiaTheme="minorHAnsi" w:hAnsi="Times New Roman"/>
                <w:iCs/>
                <w:szCs w:val="24"/>
                <w:lang w:val="en-US" w:eastAsia="en-GB"/>
              </w:rPr>
              <w:t xml:space="preserve"> </w:t>
            </w:r>
            <w:r>
              <w:rPr>
                <w:rStyle w:val="NESNormalChar"/>
                <w:rFonts w:ascii="Times New Roman" w:eastAsiaTheme="minorHAnsi" w:hAnsi="Times New Roman"/>
                <w:iCs/>
                <w:szCs w:val="24"/>
                <w:lang w:val="en-US" w:eastAsia="en-GB"/>
              </w:rPr>
              <w:t>including</w:t>
            </w:r>
            <w:r w:rsidR="009501CF" w:rsidRPr="009501CF">
              <w:rPr>
                <w:rStyle w:val="NESNormalChar"/>
                <w:rFonts w:ascii="Times New Roman" w:eastAsiaTheme="minorHAnsi" w:hAnsi="Times New Roman"/>
                <w:iCs/>
                <w:szCs w:val="24"/>
                <w:lang w:val="en-US" w:eastAsia="en-GB"/>
              </w:rPr>
              <w:t xml:space="preserve"> </w:t>
            </w:r>
            <w:r>
              <w:rPr>
                <w:rStyle w:val="NESNormalChar"/>
                <w:rFonts w:ascii="Times New Roman" w:eastAsiaTheme="minorHAnsi" w:hAnsi="Times New Roman"/>
                <w:iCs/>
                <w:szCs w:val="24"/>
                <w:lang w:val="en-US" w:eastAsia="en-GB"/>
              </w:rPr>
              <w:t>some</w:t>
            </w:r>
            <w:r w:rsidR="009501CF" w:rsidRPr="009501CF">
              <w:rPr>
                <w:rStyle w:val="NESNormalChar"/>
                <w:rFonts w:ascii="Times New Roman" w:eastAsiaTheme="minorHAnsi" w:hAnsi="Times New Roman"/>
                <w:iCs/>
                <w:szCs w:val="24"/>
                <w:lang w:val="en-US" w:eastAsia="en-GB"/>
              </w:rPr>
              <w:t xml:space="preserve"> </w:t>
            </w:r>
            <w:r>
              <w:rPr>
                <w:rStyle w:val="NESNormalChar"/>
                <w:rFonts w:ascii="Times New Roman" w:eastAsiaTheme="minorHAnsi" w:hAnsi="Times New Roman"/>
                <w:iCs/>
                <w:szCs w:val="24"/>
                <w:lang w:val="en-US" w:eastAsia="en-GB"/>
              </w:rPr>
              <w:t>extended</w:t>
            </w:r>
            <w:r w:rsidR="009501CF" w:rsidRPr="009501CF">
              <w:rPr>
                <w:rStyle w:val="NESNormalChar"/>
                <w:rFonts w:ascii="Times New Roman" w:eastAsiaTheme="minorHAnsi" w:hAnsi="Times New Roman"/>
                <w:iCs/>
                <w:szCs w:val="24"/>
                <w:lang w:val="en-US" w:eastAsia="en-GB"/>
              </w:rPr>
              <w:t xml:space="preserve"> </w:t>
            </w:r>
            <w:r>
              <w:rPr>
                <w:rStyle w:val="NESNormalChar"/>
                <w:rFonts w:ascii="Times New Roman" w:eastAsiaTheme="minorHAnsi" w:hAnsi="Times New Roman"/>
                <w:iCs/>
                <w:szCs w:val="24"/>
                <w:lang w:val="en-US" w:eastAsia="en-GB"/>
              </w:rPr>
              <w:t xml:space="preserve">talk, on </w:t>
            </w:r>
            <w:r w:rsidR="009501CF">
              <w:rPr>
                <w:rStyle w:val="NESNormalChar"/>
                <w:rFonts w:ascii="Times New Roman" w:eastAsiaTheme="minorHAnsi" w:hAnsi="Times New Roman"/>
                <w:iCs/>
                <w:szCs w:val="24"/>
                <w:lang w:val="en-US" w:eastAsia="en-GB"/>
              </w:rPr>
              <w:t>arrange</w:t>
            </w:r>
            <w:r w:rsidR="009501CF" w:rsidRPr="009501CF">
              <w:rPr>
                <w:rStyle w:val="NESNormalChar"/>
                <w:rFonts w:ascii="Times New Roman" w:eastAsiaTheme="minorHAnsi" w:hAnsi="Times New Roman"/>
                <w:iCs/>
                <w:szCs w:val="24"/>
                <w:lang w:val="en-US" w:eastAsia="en-GB"/>
              </w:rPr>
              <w:t xml:space="preserve"> </w:t>
            </w:r>
            <w:r>
              <w:rPr>
                <w:rStyle w:val="NESNormalChar"/>
                <w:rFonts w:ascii="Times New Roman" w:eastAsiaTheme="minorHAnsi" w:hAnsi="Times New Roman"/>
                <w:iCs/>
                <w:szCs w:val="24"/>
                <w:lang w:val="en-US" w:eastAsia="en-GB"/>
              </w:rPr>
              <w:t>of</w:t>
            </w:r>
            <w:r w:rsidR="009501CF" w:rsidRPr="009501CF">
              <w:rPr>
                <w:rStyle w:val="NESNormalChar"/>
                <w:rFonts w:ascii="Times New Roman" w:eastAsiaTheme="minorHAnsi" w:hAnsi="Times New Roman"/>
                <w:iCs/>
                <w:szCs w:val="24"/>
                <w:lang w:val="en-US" w:eastAsia="en-GB"/>
              </w:rPr>
              <w:t xml:space="preserve"> </w:t>
            </w:r>
            <w:r>
              <w:rPr>
                <w:rStyle w:val="NESNormalChar"/>
                <w:rFonts w:ascii="Times New Roman" w:eastAsiaTheme="minorHAnsi" w:hAnsi="Times New Roman"/>
                <w:iCs/>
                <w:szCs w:val="24"/>
                <w:lang w:val="en-US" w:eastAsia="en-GB"/>
              </w:rPr>
              <w:t>general</w:t>
            </w:r>
            <w:r w:rsidR="009501CF" w:rsidRPr="009501CF">
              <w:rPr>
                <w:rStyle w:val="NESNormalChar"/>
                <w:rFonts w:ascii="Times New Roman" w:eastAsiaTheme="minorHAnsi" w:hAnsi="Times New Roman"/>
                <w:iCs/>
                <w:szCs w:val="24"/>
                <w:lang w:val="en-US" w:eastAsia="en-GB"/>
              </w:rPr>
              <w:t xml:space="preserve"> </w:t>
            </w:r>
            <w:r>
              <w:rPr>
                <w:rStyle w:val="NESNormalChar"/>
                <w:rFonts w:ascii="Times New Roman" w:eastAsiaTheme="minorHAnsi" w:hAnsi="Times New Roman"/>
                <w:iCs/>
                <w:szCs w:val="24"/>
                <w:lang w:val="en-US" w:eastAsia="en-GB"/>
              </w:rPr>
              <w:t>and</w:t>
            </w:r>
            <w:r w:rsidR="009501CF" w:rsidRPr="009501CF">
              <w:rPr>
                <w:rStyle w:val="NESNormalChar"/>
                <w:rFonts w:ascii="Times New Roman" w:eastAsiaTheme="minorHAnsi" w:hAnsi="Times New Roman"/>
                <w:iCs/>
                <w:szCs w:val="24"/>
                <w:lang w:val="en-US" w:eastAsia="en-GB"/>
              </w:rPr>
              <w:t xml:space="preserve"> </w:t>
            </w:r>
            <w:r>
              <w:rPr>
                <w:rStyle w:val="NESNormalChar"/>
                <w:rFonts w:ascii="Times New Roman" w:eastAsiaTheme="minorHAnsi" w:hAnsi="Times New Roman"/>
                <w:iCs/>
                <w:szCs w:val="24"/>
                <w:lang w:val="en-US" w:eastAsia="en-GB"/>
              </w:rPr>
              <w:t>curricular</w:t>
            </w:r>
            <w:r w:rsidR="009501CF" w:rsidRPr="009501CF">
              <w:rPr>
                <w:rStyle w:val="NESNormalChar"/>
                <w:rFonts w:ascii="Times New Roman" w:eastAsiaTheme="minorHAnsi" w:hAnsi="Times New Roman"/>
                <w:iCs/>
                <w:szCs w:val="24"/>
                <w:lang w:val="en-US" w:eastAsia="en-GB"/>
              </w:rPr>
              <w:t xml:space="preserve"> </w:t>
            </w:r>
            <w:r>
              <w:rPr>
                <w:rStyle w:val="NESNormalChar"/>
                <w:rFonts w:ascii="Times New Roman" w:eastAsiaTheme="minorHAnsi" w:hAnsi="Times New Roman"/>
                <w:iCs/>
                <w:szCs w:val="24"/>
                <w:lang w:val="en-US" w:eastAsia="en-GB"/>
              </w:rPr>
              <w:t>topics</w:t>
            </w:r>
          </w:p>
          <w:p w:rsidR="00896FBA" w:rsidRDefault="00896FBA">
            <w:pPr>
              <w:pStyle w:val="Default"/>
              <w:spacing w:line="27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7.S7 </w:t>
            </w:r>
            <w:r>
              <w:rPr>
                <w:rFonts w:ascii="Times New Roman" w:hAnsi="Times New Roman" w:cs="Times New Roman"/>
              </w:rPr>
              <w:t xml:space="preserve">use appropriate subject-specific vocabulary and syntax to talk about a limited range of general topics, and some curricular topics </w:t>
            </w:r>
          </w:p>
        </w:tc>
      </w:tr>
      <w:tr w:rsidR="00896FBA" w:rsidRPr="009501CF" w:rsidTr="00896FBA">
        <w:trPr>
          <w:trHeight w:val="340"/>
        </w:trPr>
        <w:tc>
          <w:tcPr>
            <w:tcW w:w="2930" w:type="dxa"/>
            <w:gridSpan w:val="2"/>
            <w:vMerge w:val="restar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96FBA" w:rsidRDefault="00896FBA">
            <w:pPr>
              <w:widowControl w:val="0"/>
              <w:spacing w:before="60" w:after="60" w:line="240" w:lineRule="auto"/>
              <w:ind w:left="-471" w:firstLine="47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Lesson</w:t>
            </w:r>
            <w:proofErr w:type="spellEnd"/>
            <w:r w:rsidR="009501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objectives</w:t>
            </w:r>
            <w:proofErr w:type="spellEnd"/>
          </w:p>
        </w:tc>
        <w:tc>
          <w:tcPr>
            <w:tcW w:w="6804" w:type="dxa"/>
            <w:gridSpan w:val="6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  <w:hideMark/>
          </w:tcPr>
          <w:p w:rsidR="00896FBA" w:rsidRDefault="00896FBA">
            <w:pPr>
              <w:widowControl w:val="0"/>
              <w:tabs>
                <w:tab w:val="left" w:pos="428"/>
              </w:tabs>
              <w:spacing w:before="60" w:after="6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All learners will be able to:</w:t>
            </w:r>
          </w:p>
        </w:tc>
      </w:tr>
      <w:tr w:rsidR="00896FBA" w:rsidRPr="009501CF" w:rsidTr="00896FBA">
        <w:trPr>
          <w:trHeight w:val="1620"/>
        </w:trPr>
        <w:tc>
          <w:tcPr>
            <w:tcW w:w="600" w:type="dxa"/>
            <w:gridSpan w:val="2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  <w:hideMark/>
          </w:tcPr>
          <w:p w:rsidR="00896FBA" w:rsidRPr="00896FBA" w:rsidRDefault="00896FBA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4" w:type="dxa"/>
            <w:gridSpan w:val="6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96FBA" w:rsidRDefault="00896FBA" w:rsidP="002838E7">
            <w:pPr>
              <w:widowControl w:val="0"/>
              <w:numPr>
                <w:ilvl w:val="0"/>
                <w:numId w:val="1"/>
              </w:numPr>
              <w:spacing w:before="100" w:beforeAutospacing="1" w:after="0"/>
              <w:contextualSpacing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>present 1 sketch using simple vocabulary</w:t>
            </w:r>
          </w:p>
          <w:p w:rsidR="00896FBA" w:rsidRDefault="00896FBA" w:rsidP="002838E7">
            <w:pPr>
              <w:widowControl w:val="0"/>
              <w:numPr>
                <w:ilvl w:val="0"/>
                <w:numId w:val="1"/>
              </w:numPr>
              <w:spacing w:before="100" w:beforeAutospacing="1" w:after="0"/>
              <w:contextualSpacing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>explain the customs with peer support</w:t>
            </w:r>
          </w:p>
          <w:p w:rsidR="00896FBA" w:rsidRDefault="00896FBA" w:rsidP="002838E7">
            <w:pPr>
              <w:widowControl w:val="0"/>
              <w:numPr>
                <w:ilvl w:val="0"/>
                <w:numId w:val="1"/>
              </w:numPr>
              <w:spacing w:before="100" w:beforeAutospacing="1" w:after="0"/>
              <w:contextualSpacing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>answer to 3 sketch questions</w:t>
            </w:r>
          </w:p>
          <w:p w:rsidR="00896FBA" w:rsidRDefault="00896FBA" w:rsidP="002838E7">
            <w:pPr>
              <w:widowControl w:val="0"/>
              <w:numPr>
                <w:ilvl w:val="0"/>
                <w:numId w:val="1"/>
              </w:numPr>
              <w:spacing w:before="100" w:beforeAutospacing="1" w:after="0"/>
              <w:contextualSpacing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>remember at least 3 new words</w:t>
            </w:r>
          </w:p>
          <w:p w:rsidR="00896FBA" w:rsidRDefault="00896FBA">
            <w:pPr>
              <w:rPr>
                <w:rFonts w:ascii="Times New Roman" w:eastAsiaTheme="minorHAnsi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Most students will be able to:</w:t>
            </w:r>
          </w:p>
          <w:p w:rsidR="00896FBA" w:rsidRDefault="00896FBA" w:rsidP="002838E7">
            <w:pPr>
              <w:widowControl w:val="0"/>
              <w:numPr>
                <w:ilvl w:val="0"/>
                <w:numId w:val="1"/>
              </w:numPr>
              <w:spacing w:before="100" w:beforeAutospacing="1" w:after="0"/>
              <w:contextualSpacing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>present 1 sketch using previously- learnt vocabulary</w:t>
            </w:r>
          </w:p>
          <w:p w:rsidR="00896FBA" w:rsidRDefault="00896FBA" w:rsidP="002838E7">
            <w:pPr>
              <w:widowControl w:val="0"/>
              <w:numPr>
                <w:ilvl w:val="0"/>
                <w:numId w:val="1"/>
              </w:numPr>
              <w:spacing w:before="100" w:beforeAutospacing="1" w:after="0"/>
              <w:contextualSpacing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>explain the customs with some vocabulary support</w:t>
            </w:r>
          </w:p>
          <w:p w:rsidR="00896FBA" w:rsidRDefault="00896FBA" w:rsidP="002838E7">
            <w:pPr>
              <w:widowControl w:val="0"/>
              <w:numPr>
                <w:ilvl w:val="0"/>
                <w:numId w:val="1"/>
              </w:numPr>
              <w:spacing w:before="100" w:beforeAutospacing="1" w:after="0"/>
              <w:contextualSpacing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>answer to 4 sketch questions</w:t>
            </w:r>
          </w:p>
          <w:p w:rsidR="00896FBA" w:rsidRDefault="00896FBA" w:rsidP="002838E7">
            <w:pPr>
              <w:widowControl w:val="0"/>
              <w:numPr>
                <w:ilvl w:val="0"/>
                <w:numId w:val="1"/>
              </w:numPr>
              <w:spacing w:before="100" w:beforeAutospacing="1" w:after="0"/>
              <w:contextualSpacing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>remember at least 5 new words</w:t>
            </w:r>
          </w:p>
          <w:p w:rsidR="00896FBA" w:rsidRDefault="00896FBA">
            <w:pPr>
              <w:rPr>
                <w:rFonts w:ascii="Times New Roman" w:eastAsiaTheme="minorHAnsi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Some students will be able to:</w:t>
            </w:r>
          </w:p>
          <w:p w:rsidR="00896FBA" w:rsidRDefault="00896FBA" w:rsidP="002838E7">
            <w:pPr>
              <w:widowControl w:val="0"/>
              <w:numPr>
                <w:ilvl w:val="0"/>
                <w:numId w:val="1"/>
              </w:numPr>
              <w:spacing w:before="100" w:beforeAutospacing="1" w:after="0"/>
              <w:contextualSpacing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>present 1 sketch using varied vocabulary</w:t>
            </w:r>
          </w:p>
          <w:p w:rsidR="00896FBA" w:rsidRDefault="00896FBA" w:rsidP="002838E7">
            <w:pPr>
              <w:widowControl w:val="0"/>
              <w:numPr>
                <w:ilvl w:val="0"/>
                <w:numId w:val="1"/>
              </w:numPr>
              <w:spacing w:before="100" w:beforeAutospacing="1" w:after="0"/>
              <w:contextualSpacing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>explain the customs without support</w:t>
            </w:r>
          </w:p>
          <w:p w:rsidR="00896FBA" w:rsidRDefault="00896FBA" w:rsidP="002838E7">
            <w:pPr>
              <w:widowControl w:val="0"/>
              <w:numPr>
                <w:ilvl w:val="0"/>
                <w:numId w:val="1"/>
              </w:numPr>
              <w:spacing w:before="100" w:beforeAutospacing="1" w:after="0"/>
              <w:contextualSpacing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>answer to 5 sketch questions</w:t>
            </w:r>
          </w:p>
          <w:p w:rsidR="00896FBA" w:rsidRDefault="00896FBA" w:rsidP="002838E7">
            <w:pPr>
              <w:widowControl w:val="0"/>
              <w:numPr>
                <w:ilvl w:val="0"/>
                <w:numId w:val="1"/>
              </w:numPr>
              <w:spacing w:before="100" w:beforeAutospacing="1" w:after="0"/>
              <w:contextualSpacing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>remember more than 5 new words</w:t>
            </w:r>
          </w:p>
        </w:tc>
      </w:tr>
      <w:tr w:rsidR="00896FBA" w:rsidRPr="009501CF" w:rsidTr="00896FBA">
        <w:tc>
          <w:tcPr>
            <w:tcW w:w="2930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96FBA" w:rsidRDefault="00896FBA">
            <w:pPr>
              <w:widowControl w:val="0"/>
              <w:spacing w:before="40" w:after="40" w:line="240" w:lineRule="auto"/>
              <w:ind w:left="-468" w:firstLine="468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Assessment</w:t>
            </w:r>
            <w:r w:rsidR="009501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criteria</w:t>
            </w:r>
            <w:proofErr w:type="spellEnd"/>
          </w:p>
        </w:tc>
        <w:tc>
          <w:tcPr>
            <w:tcW w:w="6804" w:type="dxa"/>
            <w:gridSpan w:val="6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96FBA" w:rsidRDefault="00896F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learner contributes to group work.</w:t>
            </w:r>
          </w:p>
          <w:p w:rsidR="00896FBA" w:rsidRDefault="00896F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learner presents ideas clearly and responds appropriately to others’ ideas</w:t>
            </w:r>
          </w:p>
          <w:p w:rsidR="00896FBA" w:rsidRDefault="00896F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learner demonstrates understanding of the topic and relates it to prior knowledge.</w:t>
            </w:r>
          </w:p>
        </w:tc>
      </w:tr>
      <w:tr w:rsidR="00896FBA" w:rsidRPr="009501CF" w:rsidTr="00896FBA">
        <w:tc>
          <w:tcPr>
            <w:tcW w:w="2930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96FBA" w:rsidRDefault="00896FBA">
            <w:pPr>
              <w:widowControl w:val="0"/>
              <w:spacing w:before="40" w:after="4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Value</w:t>
            </w:r>
            <w:proofErr w:type="spellEnd"/>
            <w:r w:rsidR="009501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links</w:t>
            </w:r>
            <w:proofErr w:type="spellEnd"/>
          </w:p>
        </w:tc>
        <w:tc>
          <w:tcPr>
            <w:tcW w:w="6804" w:type="dxa"/>
            <w:gridSpan w:val="6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96FBA" w:rsidRDefault="00896FBA">
            <w:pPr>
              <w:spacing w:after="0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Diversity</w:t>
            </w:r>
          </w:p>
          <w:p w:rsidR="00896FBA" w:rsidRDefault="00896FBA">
            <w:pPr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Have awareness of similarities and differences between people</w:t>
            </w:r>
          </w:p>
          <w:p w:rsidR="00896FBA" w:rsidRDefault="00896FBA">
            <w:pPr>
              <w:spacing w:after="0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Value and respect</w:t>
            </w:r>
          </w:p>
          <w:p w:rsidR="00896FBA" w:rsidRDefault="00896FBA">
            <w:pPr>
              <w:spacing w:after="0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for diversity</w:t>
            </w:r>
          </w:p>
          <w:p w:rsidR="00896FBA" w:rsidRDefault="00896FBA">
            <w:pPr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valuing differences and equality</w:t>
            </w:r>
          </w:p>
          <w:p w:rsidR="00896FBA" w:rsidRDefault="00896FBA">
            <w:pPr>
              <w:spacing w:after="0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Globalization and interdependence</w:t>
            </w:r>
          </w:p>
          <w:p w:rsidR="00896FBA" w:rsidRDefault="00896FBA">
            <w:pPr>
              <w:pStyle w:val="msonormalbullet2gif"/>
              <w:widowControl w:val="0"/>
              <w:tabs>
                <w:tab w:val="left" w:pos="1830"/>
              </w:tabs>
              <w:spacing w:before="60" w:beforeAutospacing="0" w:after="0" w:afterAutospacing="0"/>
              <w:contextualSpacing/>
              <w:rPr>
                <w:rFonts w:eastAsia="Arial"/>
                <w:lang w:val="en-US"/>
              </w:rPr>
            </w:pPr>
            <w:r>
              <w:rPr>
                <w:rFonts w:cstheme="minorBidi"/>
                <w:szCs w:val="22"/>
                <w:lang w:val="en-US" w:eastAsia="en-US"/>
              </w:rPr>
              <w:t>awareness of different places</w:t>
            </w:r>
          </w:p>
        </w:tc>
      </w:tr>
      <w:tr w:rsidR="00896FBA" w:rsidTr="00896FBA">
        <w:tc>
          <w:tcPr>
            <w:tcW w:w="2930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96FBA" w:rsidRDefault="00896FBA">
            <w:pPr>
              <w:widowControl w:val="0"/>
              <w:spacing w:before="40" w:after="4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Cross</w:t>
            </w:r>
            <w:proofErr w:type="spellEnd"/>
            <w:r w:rsidR="009501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curricular</w:t>
            </w:r>
            <w:proofErr w:type="spellEnd"/>
            <w:r w:rsidR="009501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links</w:t>
            </w:r>
            <w:proofErr w:type="spellEnd"/>
          </w:p>
        </w:tc>
        <w:tc>
          <w:tcPr>
            <w:tcW w:w="6804" w:type="dxa"/>
            <w:gridSpan w:val="6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96FBA" w:rsidRDefault="00896FBA">
            <w:pPr>
              <w:widowControl w:val="0"/>
              <w:spacing w:before="60" w:after="6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Geography</w:t>
            </w:r>
            <w:proofErr w:type="spellEnd"/>
          </w:p>
        </w:tc>
      </w:tr>
      <w:tr w:rsidR="00896FBA" w:rsidRPr="009501CF" w:rsidTr="00896FBA">
        <w:tc>
          <w:tcPr>
            <w:tcW w:w="2930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96FBA" w:rsidRDefault="00896FBA">
            <w:pPr>
              <w:widowControl w:val="0"/>
              <w:spacing w:before="40" w:after="4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ICT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skills</w:t>
            </w:r>
            <w:proofErr w:type="spellEnd"/>
          </w:p>
        </w:tc>
        <w:tc>
          <w:tcPr>
            <w:tcW w:w="6804" w:type="dxa"/>
            <w:gridSpan w:val="6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96FBA" w:rsidRDefault="00896FBA">
            <w:pPr>
              <w:widowControl w:val="0"/>
              <w:spacing w:before="60" w:after="6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Laptops, Virtual Reality Technology, Smart Board, Internet</w:t>
            </w:r>
          </w:p>
        </w:tc>
      </w:tr>
      <w:tr w:rsidR="00896FBA" w:rsidTr="00896FBA">
        <w:trPr>
          <w:trHeight w:val="560"/>
        </w:trPr>
        <w:tc>
          <w:tcPr>
            <w:tcW w:w="2930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96FBA" w:rsidRDefault="00896FBA">
            <w:pPr>
              <w:widowControl w:val="0"/>
              <w:spacing w:before="60" w:after="6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Previous</w:t>
            </w:r>
            <w:proofErr w:type="spellEnd"/>
            <w:r w:rsidR="009501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learning</w:t>
            </w:r>
            <w:proofErr w:type="spellEnd"/>
          </w:p>
        </w:tc>
        <w:tc>
          <w:tcPr>
            <w:tcW w:w="6804" w:type="dxa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96FBA" w:rsidRDefault="00896FBA">
            <w:pPr>
              <w:widowControl w:val="0"/>
              <w:spacing w:before="60" w:after="6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Unexpected trip</w:t>
            </w:r>
          </w:p>
        </w:tc>
      </w:tr>
      <w:tr w:rsidR="00896FBA" w:rsidTr="00896FBA">
        <w:trPr>
          <w:trHeight w:val="460"/>
        </w:trPr>
        <w:tc>
          <w:tcPr>
            <w:tcW w:w="9734" w:type="dxa"/>
            <w:gridSpan w:val="8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96FBA" w:rsidRDefault="00896FBA">
            <w:pPr>
              <w:widowControl w:val="0"/>
              <w:spacing w:before="120" w:after="24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Plan</w:t>
            </w:r>
            <w:proofErr w:type="spellEnd"/>
          </w:p>
        </w:tc>
      </w:tr>
      <w:tr w:rsidR="00896FBA" w:rsidTr="00896FBA">
        <w:trPr>
          <w:trHeight w:val="560"/>
        </w:trPr>
        <w:tc>
          <w:tcPr>
            <w:tcW w:w="1358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96FBA" w:rsidRDefault="00896FBA">
            <w:pPr>
              <w:widowControl w:val="0"/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Planned</w:t>
            </w:r>
            <w:proofErr w:type="spellEnd"/>
            <w:r w:rsidR="00557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timings</w:t>
            </w:r>
            <w:proofErr w:type="spellEnd"/>
          </w:p>
        </w:tc>
        <w:tc>
          <w:tcPr>
            <w:tcW w:w="6391" w:type="dxa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96FBA" w:rsidRDefault="00896FBA">
            <w:pPr>
              <w:widowControl w:val="0"/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Planned activities (replace the notes below with your planned activities)</w:t>
            </w:r>
          </w:p>
        </w:tc>
        <w:tc>
          <w:tcPr>
            <w:tcW w:w="1985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96FBA" w:rsidRDefault="00896FBA">
            <w:pPr>
              <w:widowControl w:val="0"/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Resources</w:t>
            </w:r>
            <w:proofErr w:type="spellEnd"/>
          </w:p>
        </w:tc>
      </w:tr>
      <w:tr w:rsidR="00896FBA" w:rsidTr="00896FBA">
        <w:trPr>
          <w:trHeight w:val="973"/>
        </w:trPr>
        <w:tc>
          <w:tcPr>
            <w:tcW w:w="1358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96FBA" w:rsidRDefault="00896FBA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Beginning</w:t>
            </w:r>
            <w:proofErr w:type="spellEnd"/>
          </w:p>
          <w:p w:rsidR="00896FBA" w:rsidRDefault="00896FBA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896FBA" w:rsidRDefault="00896FBA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  <w:proofErr w:type="spellEnd"/>
          </w:p>
        </w:tc>
        <w:tc>
          <w:tcPr>
            <w:tcW w:w="6391" w:type="dxa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96FBA" w:rsidRDefault="00896FBA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(W)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en-US"/>
              </w:rPr>
              <w:t>Organisation</w:t>
            </w:r>
            <w:proofErr w:type="spellEnd"/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moment:</w:t>
            </w:r>
          </w:p>
          <w:p w:rsidR="00896FBA" w:rsidRDefault="00896FBA">
            <w:pPr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(W)Introduction of Lesson theme</w:t>
            </w:r>
          </w:p>
          <w:p w:rsidR="00896FBA" w:rsidRDefault="00896FBA">
            <w:pPr>
              <w:spacing w:after="0"/>
              <w:rPr>
                <w:rFonts w:ascii="Times New Roman" w:hAnsi="Times New Roman"/>
                <w:sz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Students are given a short quiz to understand whether they would be a </w:t>
            </w:r>
            <w:proofErr w:type="gramStart"/>
            <w:r>
              <w:rPr>
                <w:rFonts w:ascii="Times New Roman" w:hAnsi="Times New Roman"/>
                <w:sz w:val="24"/>
                <w:lang w:val="en-US"/>
              </w:rPr>
              <w:t>responsible</w:t>
            </w:r>
            <w:r w:rsidR="009501CF" w:rsidRPr="009501CF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9501CF">
              <w:rPr>
                <w:rFonts w:ascii="Times New Roman" w:hAnsi="Times New Roman"/>
                <w:sz w:val="24"/>
                <w:lang w:val="en-US"/>
              </w:rPr>
              <w:t>traveler</w:t>
            </w:r>
            <w:proofErr w:type="gramEnd"/>
            <w:r w:rsidR="009501CF" w:rsidRPr="009501CF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. Before taking the quiz, students get acquainted with unknown words in the quiz. A teacher can give examples of sentences with new words and students deduce meaning from the context. </w:t>
            </w:r>
          </w:p>
          <w:p w:rsidR="00896FBA" w:rsidRDefault="00896FBA">
            <w:pPr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Permission</w:t>
            </w:r>
            <w:proofErr w:type="gramStart"/>
            <w:r>
              <w:rPr>
                <w:rFonts w:ascii="Times New Roman" w:hAnsi="Times New Roman"/>
                <w:sz w:val="24"/>
                <w:lang w:val="en-US"/>
              </w:rPr>
              <w:t>-  I</w:t>
            </w:r>
            <w:proofErr w:type="gramEnd"/>
            <w:r>
              <w:rPr>
                <w:rFonts w:ascii="Times New Roman" w:hAnsi="Times New Roman"/>
                <w:sz w:val="24"/>
                <w:lang w:val="en-US"/>
              </w:rPr>
              <w:t xml:space="preserve"> asked for permission to record a video of the concert, but it was said that we were not allowed to do that. </w:t>
            </w:r>
          </w:p>
          <w:p w:rsidR="00896FBA" w:rsidRDefault="00896FBA">
            <w:pPr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A way of living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– Ancient Kazakhs were nomads. It was their way of living.  </w:t>
            </w:r>
          </w:p>
          <w:p w:rsidR="00896FBA" w:rsidRDefault="00896FBA">
            <w:pPr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Locally produced goods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– when I was in Germany I bought locally produced chocolate because in my country it is more expensive. </w:t>
            </w:r>
          </w:p>
          <w:p w:rsidR="00896FBA" w:rsidRDefault="00896FBA">
            <w:pPr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Endangered animals –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if we buy products of endangered animals, they will extinct forever </w:t>
            </w:r>
          </w:p>
          <w:p w:rsidR="00896FBA" w:rsidRDefault="00896FBA">
            <w:pPr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To drop litter -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if everyone drops litter in the streets, our streets will be dirty. </w:t>
            </w:r>
          </w:p>
          <w:p w:rsidR="00896FBA" w:rsidRDefault="00896FBA">
            <w:pPr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To disturb animals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– please, do not disturb monkeys, they can bite you!</w:t>
            </w:r>
          </w:p>
          <w:p w:rsidR="00896FBA" w:rsidRDefault="00896FBA">
            <w:pPr>
              <w:pStyle w:val="msonormalbullet2gif"/>
              <w:widowControl w:val="0"/>
              <w:spacing w:after="0" w:afterAutospacing="0"/>
              <w:contextualSpacing/>
              <w:rPr>
                <w:rFonts w:eastAsia="Arial"/>
                <w:lang w:val="en-US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96FBA" w:rsidRDefault="00896FBA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Hand out “Quiz”</w:t>
            </w:r>
          </w:p>
          <w:p w:rsidR="00896FBA" w:rsidRDefault="00896FBA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Excel for Kazakhstan grade 7.</w:t>
            </w:r>
          </w:p>
          <w:p w:rsidR="00896FBA" w:rsidRDefault="00896FB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Student’s</w:t>
            </w:r>
            <w:proofErr w:type="spellEnd"/>
            <w:r w:rsidR="009501CF"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</w:rPr>
              <w:t>book</w:t>
            </w:r>
            <w:proofErr w:type="spellEnd"/>
            <w:r w:rsidR="009501CF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page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40</w:t>
            </w:r>
          </w:p>
          <w:p w:rsidR="00896FBA" w:rsidRDefault="00896FBA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PPT 3</w:t>
            </w:r>
          </w:p>
        </w:tc>
      </w:tr>
      <w:tr w:rsidR="00896FBA" w:rsidRPr="009501CF" w:rsidTr="00896FBA">
        <w:trPr>
          <w:trHeight w:val="1832"/>
        </w:trPr>
        <w:tc>
          <w:tcPr>
            <w:tcW w:w="1358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96FBA" w:rsidRDefault="00896FBA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Middle</w:t>
            </w:r>
            <w:proofErr w:type="spellEnd"/>
          </w:p>
          <w:p w:rsidR="00896FBA" w:rsidRDefault="00896FBA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896FBA" w:rsidRDefault="00896F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minutes</w:t>
            </w:r>
            <w:proofErr w:type="spellEnd"/>
          </w:p>
          <w:p w:rsidR="00896FBA" w:rsidRDefault="00896F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10 minutes </w:t>
            </w:r>
          </w:p>
          <w:p w:rsidR="00896FBA" w:rsidRDefault="00896F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 minutes</w:t>
            </w:r>
          </w:p>
          <w:p w:rsidR="00896FBA" w:rsidRDefault="00896F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91" w:type="dxa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96FBA" w:rsidRDefault="00896FBA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lastRenderedPageBreak/>
              <w:t>Pre speaking (W)</w:t>
            </w:r>
          </w:p>
          <w:p w:rsidR="00896FBA" w:rsidRDefault="00896FBA">
            <w:pPr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T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introduces the information presented below: </w:t>
            </w:r>
          </w:p>
          <w:p w:rsidR="00896FBA" w:rsidRDefault="00896FBA">
            <w:pPr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Cultural difference</w:t>
            </w:r>
          </w:p>
          <w:p w:rsidR="00896FBA" w:rsidRDefault="00896FBA">
            <w:pPr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Before you travel to a foreign country, it is a good idea to learn a few things about the customs and gestures of the people. These may be very different from yours and if you are not familiar with them, you might make a fool of yourself or even get into trouble! </w:t>
            </w:r>
          </w:p>
          <w:p w:rsidR="00896FBA" w:rsidRDefault="00896FBA">
            <w:pPr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T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asks the meaning of the words “customs, gesture, to be familiar, make a fool of oneself, </w:t>
            </w:r>
            <w:proofErr w:type="gramStart"/>
            <w:r>
              <w:rPr>
                <w:rFonts w:ascii="Times New Roman" w:hAnsi="Times New Roman"/>
                <w:sz w:val="24"/>
                <w:lang w:val="en-US" w:eastAsia="en-GB"/>
              </w:rPr>
              <w:t>get</w:t>
            </w:r>
            <w:proofErr w:type="gramEnd"/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into trouble”, if they are not familiar with them, a teacher can ask to research these words.  </w:t>
            </w:r>
          </w:p>
          <w:p w:rsidR="00896FBA" w:rsidRDefault="00896FBA">
            <w:pPr>
              <w:rPr>
                <w:rFonts w:ascii="Times New Roman" w:hAnsi="Times New Roman"/>
                <w:sz w:val="24"/>
                <w:lang w:val="en-US" w:eastAsia="en-US"/>
              </w:rPr>
            </w:pPr>
          </w:p>
          <w:p w:rsidR="00896FBA" w:rsidRDefault="00896FBA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Speaking (P)</w:t>
            </w:r>
          </w:p>
          <w:p w:rsidR="00896FBA" w:rsidRDefault="00896FBA">
            <w:pPr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lastRenderedPageBreak/>
              <w:t>Students are divided into groups of 3 or 4 and let discussion on following questions</w:t>
            </w:r>
          </w:p>
          <w:p w:rsidR="00896FBA" w:rsidRDefault="00896FBA" w:rsidP="002838E7">
            <w:pPr>
              <w:pStyle w:val="a4"/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/>
                <w:sz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4"/>
                <w:lang w:val="en-US"/>
              </w:rPr>
              <w:t>Why  is</w:t>
            </w:r>
            <w:proofErr w:type="gramEnd"/>
            <w:r>
              <w:rPr>
                <w:rFonts w:ascii="Times New Roman" w:hAnsi="Times New Roman"/>
                <w:sz w:val="24"/>
                <w:lang w:val="en-US"/>
              </w:rPr>
              <w:t xml:space="preserve"> it important to be a responsible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traveller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? </w:t>
            </w:r>
          </w:p>
          <w:p w:rsidR="00896FBA" w:rsidRDefault="00896FBA">
            <w:pPr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Each student says it is important to be a responsible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traveller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and provide reasons </w:t>
            </w:r>
          </w:p>
          <w:p w:rsidR="00896FBA" w:rsidRDefault="00896FBA" w:rsidP="002838E7">
            <w:pPr>
              <w:pStyle w:val="a4"/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Can you think of a time when you did something inappropriate in a social situation and you were embarrassed? What happened?</w:t>
            </w:r>
          </w:p>
          <w:p w:rsidR="00896FBA" w:rsidRDefault="00896FB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 T monitors them and makes notes</w:t>
            </w:r>
          </w:p>
          <w:p w:rsidR="00896FBA" w:rsidRDefault="00896FB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896FBA" w:rsidRDefault="00896FB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>(P) Role</w:t>
            </w:r>
            <w:r w:rsidR="009501CF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>play: Reading + Speaking</w:t>
            </w:r>
          </w:p>
          <w:p w:rsidR="00896FBA" w:rsidRDefault="00896FBA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896FBA" w:rsidRDefault="00896FBA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Students are divided into pairs; each pair is given a card. Their task is to model the situation, described on the card and present it to the whole class. </w:t>
            </w:r>
          </w:p>
          <w:p w:rsidR="00896FBA" w:rsidRDefault="00896FBA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896FBA" w:rsidRDefault="00896FBA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lang w:val="en-US"/>
              </w:rPr>
              <w:t>Other  students</w:t>
            </w:r>
            <w:proofErr w:type="gramEnd"/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 should watch a sketch of the pair and guess what was inappropriate</w:t>
            </w:r>
            <w:r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  <w:t xml:space="preserve"> i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n the situation and why. Students who show a sketch should introduce new words with they will use in a play. </w:t>
            </w:r>
          </w:p>
          <w:p w:rsidR="00896FBA" w:rsidRDefault="00896FBA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896FBA" w:rsidRDefault="00896FBA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(3 minutes for pair preparation, and 3 minutes for each pair presentation and whole class discussion) Teacher monitors students’ work.</w:t>
            </w:r>
          </w:p>
          <w:p w:rsidR="00896FBA" w:rsidRDefault="00896FBA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tabs>
                <w:tab w:val="left" w:pos="1155"/>
              </w:tabs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  <w:tab/>
            </w:r>
          </w:p>
        </w:tc>
        <w:tc>
          <w:tcPr>
            <w:tcW w:w="1985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96FBA" w:rsidRDefault="00896FBA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PPT 4</w:t>
            </w:r>
          </w:p>
          <w:p w:rsidR="00896FBA" w:rsidRDefault="00896FBA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PPT 5</w:t>
            </w:r>
          </w:p>
          <w:p w:rsidR="00896FBA" w:rsidRDefault="00896FBA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Hand out “Situational cards”</w:t>
            </w:r>
          </w:p>
          <w:p w:rsidR="00896FBA" w:rsidRDefault="00896FBA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96FBA" w:rsidTr="00896FBA">
        <w:trPr>
          <w:trHeight w:val="1140"/>
        </w:trPr>
        <w:tc>
          <w:tcPr>
            <w:tcW w:w="1358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96FBA" w:rsidRDefault="00896FBA">
            <w:pPr>
              <w:widowControl w:val="0"/>
              <w:spacing w:after="12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End</w:t>
            </w:r>
          </w:p>
          <w:p w:rsidR="00896FBA" w:rsidRDefault="00896FBA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 minutes</w:t>
            </w:r>
          </w:p>
        </w:tc>
        <w:tc>
          <w:tcPr>
            <w:tcW w:w="6391" w:type="dxa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96FBA" w:rsidRDefault="00896FBA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Plenary</w:t>
            </w:r>
          </w:p>
          <w:p w:rsidR="00896FBA" w:rsidRDefault="00896FBA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Distribute Hand out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“Comprehension questions”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to students where they need to reflect on sketches played on the lessons </w:t>
            </w:r>
          </w:p>
          <w:p w:rsidR="00896FBA" w:rsidRDefault="00896FBA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Homework:</w:t>
            </w:r>
          </w:p>
          <w:p w:rsidR="00896FBA" w:rsidRDefault="00896FBA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Tasks students to write a reflection on a cultural difference to identify how much learning and understanding about cultural differences occurred during the lesson.  </w:t>
            </w:r>
          </w:p>
          <w:p w:rsidR="00896FBA" w:rsidRDefault="00896FBA">
            <w:pPr>
              <w:widowControl w:val="0"/>
              <w:spacing w:before="60" w:after="6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96FBA" w:rsidRDefault="00896FBA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Hand out “Comprehension questions”</w:t>
            </w:r>
          </w:p>
        </w:tc>
      </w:tr>
      <w:tr w:rsidR="00896FBA" w:rsidTr="00896FBA">
        <w:trPr>
          <w:trHeight w:val="460"/>
        </w:trPr>
        <w:tc>
          <w:tcPr>
            <w:tcW w:w="9734" w:type="dxa"/>
            <w:gridSpan w:val="8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96FBA" w:rsidRDefault="00896FBA">
            <w:pPr>
              <w:widowControl w:val="0"/>
              <w:spacing w:before="120" w:after="12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Additionalinformation</w:t>
            </w:r>
            <w:proofErr w:type="spellEnd"/>
          </w:p>
        </w:tc>
      </w:tr>
      <w:tr w:rsidR="00896FBA" w:rsidRPr="009501CF" w:rsidTr="00896FBA">
        <w:trPr>
          <w:trHeight w:val="1200"/>
        </w:trPr>
        <w:tc>
          <w:tcPr>
            <w:tcW w:w="3939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96FBA" w:rsidRDefault="00896FBA">
            <w:pPr>
              <w:widowControl w:val="0"/>
              <w:spacing w:before="60" w:after="6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Differentiation – how do you plan to give more support? How do you plan to challenge the more able learners?</w:t>
            </w:r>
          </w:p>
        </w:tc>
        <w:tc>
          <w:tcPr>
            <w:tcW w:w="3952" w:type="dxa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96FBA" w:rsidRDefault="00896FBA">
            <w:pPr>
              <w:widowControl w:val="0"/>
              <w:spacing w:before="60" w:after="6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Assessment – how are you planning to check learners’ learning?</w:t>
            </w:r>
          </w:p>
        </w:tc>
        <w:tc>
          <w:tcPr>
            <w:tcW w:w="1843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96FBA" w:rsidRDefault="00896FBA">
            <w:pPr>
              <w:widowControl w:val="0"/>
              <w:spacing w:before="60" w:after="6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Health and safety check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br/>
              <w:t>ICT links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br/>
            </w:r>
          </w:p>
        </w:tc>
      </w:tr>
      <w:tr w:rsidR="00896FBA" w:rsidTr="00896FBA">
        <w:trPr>
          <w:trHeight w:val="880"/>
        </w:trPr>
        <w:tc>
          <w:tcPr>
            <w:tcW w:w="3939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96FBA" w:rsidRDefault="00896FBA" w:rsidP="002838E7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Students will work in pairs and support each other.</w:t>
            </w:r>
          </w:p>
          <w:p w:rsidR="00896FBA" w:rsidRDefault="00896FBA" w:rsidP="002838E7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students will be supported by the teacher during independent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work.</w:t>
            </w:r>
          </w:p>
        </w:tc>
        <w:tc>
          <w:tcPr>
            <w:tcW w:w="3952" w:type="dxa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96FBA" w:rsidRDefault="00896FBA" w:rsidP="002838E7">
            <w:pPr>
              <w:pStyle w:val="msonormalbullet2gif"/>
              <w:widowControl w:val="0"/>
              <w:numPr>
                <w:ilvl w:val="0"/>
                <w:numId w:val="4"/>
              </w:numPr>
              <w:spacing w:before="0" w:beforeAutospacing="0" w:after="0" w:afterAutospacing="0"/>
              <w:ind w:hanging="360"/>
              <w:contextualSpacing/>
              <w:rPr>
                <w:rFonts w:eastAsia="Arial"/>
                <w:lang w:val="en-US"/>
              </w:rPr>
            </w:pPr>
            <w:r>
              <w:rPr>
                <w:lang w:val="en-US"/>
              </w:rPr>
              <w:lastRenderedPageBreak/>
              <w:t>The students will play a situation using new vocabulary</w:t>
            </w:r>
          </w:p>
          <w:p w:rsidR="00896FBA" w:rsidRDefault="00896FBA" w:rsidP="002838E7">
            <w:pPr>
              <w:pStyle w:val="msonormalbullet2gif"/>
              <w:widowControl w:val="0"/>
              <w:numPr>
                <w:ilvl w:val="0"/>
                <w:numId w:val="4"/>
              </w:numPr>
              <w:spacing w:before="0" w:beforeAutospacing="0" w:after="0" w:afterAutospacing="0"/>
              <w:ind w:hanging="360"/>
              <w:contextualSpacing/>
              <w:rPr>
                <w:rFonts w:eastAsia="Arial"/>
                <w:lang w:val="en-US"/>
              </w:rPr>
            </w:pPr>
            <w:r>
              <w:rPr>
                <w:lang w:val="en-US"/>
              </w:rPr>
              <w:t xml:space="preserve">Ss learning assessed by comprehension questions </w:t>
            </w:r>
          </w:p>
        </w:tc>
        <w:tc>
          <w:tcPr>
            <w:tcW w:w="1843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96FBA" w:rsidRDefault="00896FBA" w:rsidP="002838E7">
            <w:pPr>
              <w:pStyle w:val="msonormalbullet2gif"/>
              <w:widowControl w:val="0"/>
              <w:numPr>
                <w:ilvl w:val="0"/>
                <w:numId w:val="4"/>
              </w:numPr>
              <w:spacing w:before="0" w:beforeAutospacing="0" w:after="0" w:afterAutospacing="0"/>
              <w:ind w:hanging="360"/>
              <w:contextualSpacing/>
              <w:rPr>
                <w:rFonts w:eastAsia="Arial"/>
              </w:rPr>
            </w:pPr>
            <w:r>
              <w:t>ICT</w:t>
            </w:r>
          </w:p>
          <w:p w:rsidR="00896FBA" w:rsidRDefault="00896FBA">
            <w:pPr>
              <w:widowControl w:val="0"/>
              <w:spacing w:after="0" w:line="240" w:lineRule="auto"/>
              <w:ind w:left="36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896FBA" w:rsidRPr="009501CF" w:rsidTr="00896FBA">
        <w:trPr>
          <w:trHeight w:val="2260"/>
        </w:trPr>
        <w:tc>
          <w:tcPr>
            <w:tcW w:w="3939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96FBA" w:rsidRDefault="00896FBA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Reflection</w:t>
            </w:r>
          </w:p>
          <w:p w:rsidR="00896FBA" w:rsidRDefault="00896FBA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:rsidR="00896FBA" w:rsidRDefault="00896FBA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Were the lesson objectives/learning objectives realistic? Did all learners achieve the LO? </w:t>
            </w:r>
          </w:p>
          <w:p w:rsidR="00896FBA" w:rsidRDefault="00896FBA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If not, why?</w:t>
            </w:r>
          </w:p>
          <w:p w:rsidR="00896FBA" w:rsidRDefault="00896FBA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Did my planned differentiation work well? </w:t>
            </w:r>
          </w:p>
          <w:p w:rsidR="00896FBA" w:rsidRDefault="00896FBA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Did I stick to timings? </w:t>
            </w:r>
          </w:p>
          <w:p w:rsidR="00896FBA" w:rsidRDefault="00896FBA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 changes did I make from my plan and why?</w:t>
            </w:r>
          </w:p>
          <w:p w:rsidR="00896FBA" w:rsidRDefault="00896FBA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795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96FBA" w:rsidRDefault="00896FBA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Use the space below to reflect on your lesson. Answer the most relevant questions from the box on the left about your lesson.  </w:t>
            </w:r>
          </w:p>
        </w:tc>
      </w:tr>
    </w:tbl>
    <w:p w:rsidR="00896FBA" w:rsidRDefault="00896FBA" w:rsidP="00896FBA">
      <w:pPr>
        <w:spacing w:after="0"/>
        <w:rPr>
          <w:rFonts w:ascii="Times New Roman" w:hAnsi="Times New Roman" w:cs="Times New Roman"/>
          <w:sz w:val="26"/>
          <w:szCs w:val="26"/>
          <w:lang w:val="en-US" w:eastAsia="en-US"/>
        </w:rPr>
      </w:pPr>
    </w:p>
    <w:p w:rsidR="00B528E3" w:rsidRPr="00896FBA" w:rsidRDefault="00B528E3">
      <w:pPr>
        <w:rPr>
          <w:lang w:val="en-US"/>
        </w:rPr>
      </w:pPr>
    </w:p>
    <w:sectPr w:rsidR="00B528E3" w:rsidRPr="00896FBA" w:rsidSect="00B52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E0AC8"/>
    <w:multiLevelType w:val="multilevel"/>
    <w:tmpl w:val="9CFA8E8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">
    <w:nsid w:val="459C2BE6"/>
    <w:multiLevelType w:val="hybridMultilevel"/>
    <w:tmpl w:val="8C46F9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71542F"/>
    <w:multiLevelType w:val="multilevel"/>
    <w:tmpl w:val="AAC4A8EA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3">
    <w:nsid w:val="75FA4E14"/>
    <w:multiLevelType w:val="hybridMultilevel"/>
    <w:tmpl w:val="2604B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896FBA"/>
    <w:rsid w:val="00557DB2"/>
    <w:rsid w:val="00896FBA"/>
    <w:rsid w:val="009501CF"/>
    <w:rsid w:val="00B528E3"/>
    <w:rsid w:val="00B73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8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896FBA"/>
    <w:rPr>
      <w:rFonts w:eastAsiaTheme="minorHAnsi"/>
      <w:lang w:eastAsia="en-US"/>
    </w:rPr>
  </w:style>
  <w:style w:type="paragraph" w:styleId="a4">
    <w:name w:val="List Paragraph"/>
    <w:basedOn w:val="a"/>
    <w:link w:val="a3"/>
    <w:uiPriority w:val="34"/>
    <w:qFormat/>
    <w:rsid w:val="00896FBA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896FBA"/>
    <w:pPr>
      <w:autoSpaceDE w:val="0"/>
      <w:autoSpaceDN w:val="0"/>
      <w:adjustRightInd w:val="0"/>
      <w:spacing w:after="0" w:line="240" w:lineRule="auto"/>
    </w:pPr>
    <w:rPr>
      <w:rFonts w:ascii="Helvetica 65 Medium" w:eastAsia="Times New Roman" w:hAnsi="Helvetica 65 Medium" w:cs="Helvetica 65 Medium"/>
      <w:color w:val="000000"/>
      <w:sz w:val="24"/>
      <w:szCs w:val="24"/>
      <w:lang w:val="en-GB" w:eastAsia="en-US"/>
    </w:rPr>
  </w:style>
  <w:style w:type="character" w:customStyle="1" w:styleId="NESNormalChar">
    <w:name w:val="NES Normal Char"/>
    <w:link w:val="NESNormal"/>
    <w:uiPriority w:val="99"/>
    <w:locked/>
    <w:rsid w:val="00896FBA"/>
    <w:rPr>
      <w:rFonts w:ascii="Arial" w:eastAsia="Times New Roman" w:hAnsi="Arial" w:cs="Times New Roman"/>
      <w:sz w:val="24"/>
      <w:szCs w:val="20"/>
    </w:rPr>
  </w:style>
  <w:style w:type="paragraph" w:customStyle="1" w:styleId="NESNormal">
    <w:name w:val="NES Normal"/>
    <w:basedOn w:val="a"/>
    <w:link w:val="NESNormalChar"/>
    <w:autoRedefine/>
    <w:uiPriority w:val="99"/>
    <w:rsid w:val="00896FBA"/>
    <w:pPr>
      <w:widowControl w:val="0"/>
      <w:spacing w:after="240" w:line="360" w:lineRule="auto"/>
    </w:pPr>
    <w:rPr>
      <w:rFonts w:ascii="Arial" w:eastAsia="Times New Roman" w:hAnsi="Arial" w:cs="Times New Roman"/>
      <w:sz w:val="24"/>
      <w:szCs w:val="20"/>
    </w:rPr>
  </w:style>
  <w:style w:type="character" w:styleId="a5">
    <w:name w:val="annotation reference"/>
    <w:basedOn w:val="a0"/>
    <w:uiPriority w:val="99"/>
    <w:semiHidden/>
    <w:unhideWhenUsed/>
    <w:rsid w:val="00896FBA"/>
    <w:rPr>
      <w:sz w:val="16"/>
      <w:szCs w:val="16"/>
    </w:rPr>
  </w:style>
  <w:style w:type="paragraph" w:customStyle="1" w:styleId="msonormalbullet2gif">
    <w:name w:val="msonormalbullet2.gif"/>
    <w:basedOn w:val="a"/>
    <w:rsid w:val="00896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9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832</Words>
  <Characters>4744</Characters>
  <Application>Microsoft Office Word</Application>
  <DocSecurity>0</DocSecurity>
  <Lines>39</Lines>
  <Paragraphs>11</Paragraphs>
  <ScaleCrop>false</ScaleCrop>
  <Company/>
  <LinksUpToDate>false</LinksUpToDate>
  <CharactersWithSpaces>5565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Raigul</dc:creator>
  <cp:keywords/>
  <dc:description/>
  <cp:lastModifiedBy>Raigul</cp:lastModifiedBy>
  <cp:revision>4</cp:revision>
  <dcterms:created xsi:type="dcterms:W3CDTF">2019-11-27T15:52:00Z</dcterms:created>
  <dcterms:modified xsi:type="dcterms:W3CDTF">2020-03-18T08:05:00Z</dcterms:modified>
</cp:coreProperties>
</file>