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A8" w:rsidRDefault="003F1AA8" w:rsidP="003F1AA8">
      <w:pPr>
        <w:spacing w:before="100" w:beforeAutospacing="1" w:after="100" w:afterAutospacing="1" w:line="240" w:lineRule="auto"/>
        <w:jc w:val="center"/>
        <w:rPr>
          <w:rFonts w:ascii="Times New Roman" w:eastAsia="Times New Roman" w:hAnsi="Times New Roman" w:cs="Times New Roman"/>
          <w:b/>
          <w:i/>
          <w:sz w:val="28"/>
          <w:lang w:val="kk-KZ"/>
        </w:rPr>
      </w:pPr>
      <w:r w:rsidRPr="00F16A46">
        <w:rPr>
          <w:rFonts w:ascii="Times New Roman" w:eastAsia="Times New Roman" w:hAnsi="Times New Roman" w:cs="Times New Roman"/>
          <w:b/>
          <w:i/>
          <w:sz w:val="28"/>
          <w:lang w:val="kk-KZ"/>
        </w:rPr>
        <w:t>Балалар фольклорын дамытушы негізгі бір сала – ойын.</w:t>
      </w:r>
    </w:p>
    <w:p w:rsidR="00B94881" w:rsidRPr="00EB3C3A" w:rsidRDefault="00B94881" w:rsidP="00B94881">
      <w:pPr>
        <w:pStyle w:val="a3"/>
        <w:jc w:val="right"/>
        <w:rPr>
          <w:rFonts w:ascii="Times New Roman" w:hAnsi="Times New Roman" w:cs="Times New Roman"/>
          <w:lang w:val="kk-KZ"/>
        </w:rPr>
      </w:pPr>
      <w:r w:rsidRPr="00EB3C3A">
        <w:rPr>
          <w:rFonts w:ascii="Times New Roman" w:hAnsi="Times New Roman" w:cs="Times New Roman"/>
          <w:lang w:val="kk-KZ"/>
        </w:rPr>
        <w:t>Қызылорда облысы Жаңақорған ауданы</w:t>
      </w:r>
    </w:p>
    <w:p w:rsidR="00B94881" w:rsidRPr="00EB3C3A" w:rsidRDefault="00B94881" w:rsidP="00B94881">
      <w:pPr>
        <w:pStyle w:val="a3"/>
        <w:jc w:val="right"/>
        <w:rPr>
          <w:rFonts w:ascii="Times New Roman" w:hAnsi="Times New Roman" w:cs="Times New Roman"/>
          <w:lang w:val="kk-KZ"/>
        </w:rPr>
      </w:pPr>
      <w:r w:rsidRPr="00EB3C3A">
        <w:rPr>
          <w:rFonts w:ascii="Times New Roman" w:hAnsi="Times New Roman" w:cs="Times New Roman"/>
          <w:lang w:val="kk-KZ"/>
        </w:rPr>
        <w:t>№51 М.Қаратаев атындағы орта мектебі</w:t>
      </w:r>
    </w:p>
    <w:p w:rsidR="00B94881" w:rsidRDefault="00277D00" w:rsidP="00277D00">
      <w:pPr>
        <w:pStyle w:val="a3"/>
        <w:jc w:val="right"/>
        <w:rPr>
          <w:rFonts w:ascii="Times New Roman" w:hAnsi="Times New Roman" w:cs="Times New Roman"/>
          <w:lang w:val="kk-KZ"/>
        </w:rPr>
      </w:pPr>
      <w:r>
        <w:rPr>
          <w:rFonts w:ascii="Times New Roman" w:hAnsi="Times New Roman" w:cs="Times New Roman"/>
          <w:lang w:val="kk-KZ"/>
        </w:rPr>
        <w:t>Мектеп алды даярлық сынып мұғалімі</w:t>
      </w:r>
    </w:p>
    <w:p w:rsidR="00277D00" w:rsidRDefault="00277D00" w:rsidP="00277D00">
      <w:pPr>
        <w:pStyle w:val="a3"/>
        <w:jc w:val="right"/>
        <w:rPr>
          <w:rFonts w:ascii="Times New Roman" w:hAnsi="Times New Roman" w:cs="Times New Roman"/>
          <w:lang w:val="kk-KZ"/>
        </w:rPr>
      </w:pPr>
      <w:r>
        <w:rPr>
          <w:rFonts w:ascii="Times New Roman" w:hAnsi="Times New Roman" w:cs="Times New Roman"/>
          <w:lang w:val="kk-KZ"/>
        </w:rPr>
        <w:t>Исмайлова Шакизада Оралқызы</w:t>
      </w:r>
    </w:p>
    <w:p w:rsidR="00E00FC0" w:rsidRDefault="00E00FC0" w:rsidP="00E00FC0">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Ойын үшін уақыт тап, </w:t>
      </w:r>
    </w:p>
    <w:p w:rsidR="00E00FC0" w:rsidRDefault="00E00FC0" w:rsidP="00E00FC0">
      <w:pPr>
        <w:pStyle w:val="a3"/>
        <w:rPr>
          <w:rFonts w:ascii="Times New Roman" w:hAnsi="Times New Roman" w:cs="Times New Roman"/>
          <w:lang w:val="kk-KZ"/>
        </w:rPr>
      </w:pPr>
      <w:r>
        <w:rPr>
          <w:rFonts w:ascii="Times New Roman" w:hAnsi="Times New Roman" w:cs="Times New Roman"/>
          <w:lang w:val="kk-KZ"/>
        </w:rPr>
        <w:t>Б</w:t>
      </w:r>
      <w:r>
        <w:rPr>
          <w:rFonts w:ascii="Times New Roman" w:eastAsia="Times New Roman" w:hAnsi="Times New Roman" w:cs="Times New Roman"/>
          <w:lang w:val="kk-KZ"/>
        </w:rPr>
        <w:t xml:space="preserve">ұл – жастық құпиясы </w:t>
      </w:r>
    </w:p>
    <w:p w:rsidR="00E00FC0" w:rsidRDefault="00E00FC0" w:rsidP="00E00FC0">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Достық үшін уақыт тап,</w:t>
      </w:r>
    </w:p>
    <w:p w:rsidR="00E00FC0" w:rsidRDefault="00E00FC0" w:rsidP="00E00FC0">
      <w:pPr>
        <w:pStyle w:val="a3"/>
        <w:rPr>
          <w:rFonts w:ascii="Times New Roman" w:eastAsia="Times New Roman" w:hAnsi="Times New Roman" w:cs="Times New Roman"/>
          <w:sz w:val="24"/>
          <w:szCs w:val="24"/>
          <w:lang w:val="kk-KZ"/>
        </w:rPr>
      </w:pPr>
      <w:r>
        <w:rPr>
          <w:rFonts w:ascii="Times New Roman" w:hAnsi="Times New Roman" w:cs="Times New Roman"/>
          <w:lang w:val="kk-KZ"/>
        </w:rPr>
        <w:t>Б</w:t>
      </w:r>
      <w:r>
        <w:rPr>
          <w:rFonts w:ascii="Times New Roman" w:eastAsia="Times New Roman" w:hAnsi="Times New Roman" w:cs="Times New Roman"/>
          <w:sz w:val="24"/>
          <w:szCs w:val="24"/>
          <w:lang w:val="kk-KZ"/>
        </w:rPr>
        <w:t>ұл – бақыттың шарты.</w:t>
      </w:r>
    </w:p>
    <w:p w:rsidR="003F1AA8" w:rsidRPr="003F1AA8" w:rsidRDefault="003F1AA8" w:rsidP="003F1AA8">
      <w:pPr>
        <w:spacing w:before="100" w:beforeAutospacing="1" w:after="100" w:afterAutospacing="1" w:line="240" w:lineRule="auto"/>
        <w:ind w:firstLine="708"/>
        <w:rPr>
          <w:rFonts w:ascii="Times New Roman" w:eastAsia="Times New Roman" w:hAnsi="Times New Roman" w:cs="Times New Roman"/>
          <w:lang w:val="kk-KZ"/>
        </w:rPr>
      </w:pPr>
      <w:r w:rsidRPr="00F16A46">
        <w:rPr>
          <w:rFonts w:ascii="Times New Roman" w:eastAsia="Times New Roman" w:hAnsi="Times New Roman" w:cs="Times New Roman"/>
          <w:lang w:val="kk-KZ"/>
        </w:rPr>
        <w:t xml:space="preserve">Балабақша балалары болашақ иесі болғандықтан дүниежүзілік мәдениетті танитын, өзінің төл мәдениетін білетін, сыйлайтын, рухани дүниесі бай, саналы ойлайтын деңгейі жоғары білікті болуы міндетті. </w:t>
      </w:r>
      <w:r w:rsidRPr="003F1AA8">
        <w:rPr>
          <w:rFonts w:ascii="Times New Roman" w:eastAsia="Times New Roman" w:hAnsi="Times New Roman" w:cs="Times New Roman"/>
          <w:lang w:val="kk-KZ"/>
        </w:rPr>
        <w:t>Ата-бабаларымыздың ғасырлар бойы жинақтаған тәжірибесін, мәдениетін жасөспірімдер бойында саналы сіңіріп, қоршаған ортадағы қарым-қатынасын, мінез-құлқын, өмірге деген көзқарасын, бағытын дұрыс қалыптастыру тәрбиеге байланысты.</w:t>
      </w:r>
    </w:p>
    <w:p w:rsidR="003F1AA8" w:rsidRPr="003F1AA8" w:rsidRDefault="003F1AA8" w:rsidP="003F1AA8">
      <w:pPr>
        <w:spacing w:before="100" w:beforeAutospacing="1" w:after="100" w:afterAutospacing="1" w:line="240" w:lineRule="auto"/>
        <w:ind w:firstLine="708"/>
        <w:rPr>
          <w:rFonts w:ascii="Times New Roman" w:eastAsia="Times New Roman" w:hAnsi="Times New Roman" w:cs="Times New Roman"/>
          <w:lang w:val="kk-KZ"/>
        </w:rPr>
      </w:pPr>
      <w:r w:rsidRPr="00F16A46">
        <w:rPr>
          <w:rFonts w:ascii="Times New Roman" w:eastAsia="Times New Roman" w:hAnsi="Times New Roman" w:cs="Times New Roman"/>
          <w:lang w:val="kk-KZ"/>
        </w:rPr>
        <w:t xml:space="preserve">Мектепке дейінгі мекемелерде адамгершілік тәрбиесі тәрбиелеу және білім беру үрдісінде әр түрлі іс-әрекеттер арқылы жүзеге асырылады. </w:t>
      </w:r>
      <w:r w:rsidRPr="003F1AA8">
        <w:rPr>
          <w:rFonts w:ascii="Times New Roman" w:eastAsia="Times New Roman" w:hAnsi="Times New Roman" w:cs="Times New Roman"/>
          <w:lang w:val="kk-KZ"/>
        </w:rPr>
        <w:t>Олармен ойынның әр түрін ұйымдастыра отырып, бір-біріне деген қайырымдылық, мейірімділік, жанашырлық, достық, жолдастық сезімдерді тәрбиелеуге болады. Ал балаларды қоршаған ортамен таныстыру, тіл дамыту, табиғатпен таныстыру, бейнелеу өнері сабақтарында өлі-тірі табиғатқа деген сүйіспеншілік, үлкендердің еңбегіне қызығу мен сыйластық сияқты адамгершілік сапалары қалыптастырылады.</w:t>
      </w:r>
    </w:p>
    <w:p w:rsidR="003F1AA8" w:rsidRPr="003F1AA8" w:rsidRDefault="003F1AA8" w:rsidP="003F1AA8">
      <w:pPr>
        <w:spacing w:before="100" w:beforeAutospacing="1" w:after="100" w:afterAutospacing="1" w:line="240" w:lineRule="auto"/>
        <w:ind w:firstLine="708"/>
        <w:rPr>
          <w:rFonts w:ascii="Times New Roman" w:eastAsia="Times New Roman" w:hAnsi="Times New Roman" w:cs="Times New Roman"/>
          <w:lang w:val="kk-KZ"/>
        </w:rPr>
      </w:pPr>
      <w:r w:rsidRPr="00F16A46">
        <w:rPr>
          <w:rFonts w:ascii="Times New Roman" w:eastAsia="Times New Roman" w:hAnsi="Times New Roman" w:cs="Times New Roman"/>
          <w:lang w:val="kk-KZ"/>
        </w:rPr>
        <w:t xml:space="preserve">Қазақ ауыз әдебиетіндегі, әсіресе, балалар фольклорын дамытушы негізгі бір сала – балалар ойыны. </w:t>
      </w:r>
      <w:r w:rsidRPr="003F1AA8">
        <w:rPr>
          <w:rFonts w:ascii="Times New Roman" w:eastAsia="Times New Roman" w:hAnsi="Times New Roman" w:cs="Times New Roman"/>
          <w:lang w:val="kk-KZ"/>
        </w:rPr>
        <w:t>Ойын – балалар өмірінің нәрі, яғни оның рухани жетілуі мен табиғи өсуінің қажетті алғы шарты және халықтың салтын үйренуде, табиғат құбылысын тануда олардың көру, есту, сезу қабілеттерін, зейінділік пен тапқырлықтарын дамытады. «Адам өркениетке бейім болуы үшін балалық шақты бастан кешуі міндетті, егер ойын мен қызыққа толы балалық шақ болмаса, ол мәңгілік жабайы болып қалған болар еді» деп К.Чуковский бала денесінің дамуы мен ой-дүниесінің өркен жаюы ойынға тікелей тәуелді екендігін атап көрсеткен.</w:t>
      </w:r>
    </w:p>
    <w:p w:rsidR="003F1AA8" w:rsidRPr="003F1AA8" w:rsidRDefault="003F1AA8" w:rsidP="003F1AA8">
      <w:pPr>
        <w:spacing w:before="100" w:beforeAutospacing="1" w:after="100" w:afterAutospacing="1" w:line="240" w:lineRule="auto"/>
        <w:ind w:firstLine="708"/>
        <w:rPr>
          <w:rFonts w:ascii="Times New Roman" w:eastAsia="Times New Roman" w:hAnsi="Times New Roman" w:cs="Times New Roman"/>
          <w:lang w:val="kk-KZ"/>
        </w:rPr>
      </w:pPr>
      <w:r w:rsidRPr="00F16A46">
        <w:rPr>
          <w:rFonts w:ascii="Times New Roman" w:eastAsia="Times New Roman" w:hAnsi="Times New Roman" w:cs="Times New Roman"/>
          <w:lang w:val="kk-KZ"/>
        </w:rPr>
        <w:t xml:space="preserve">Қазақ халқының жылдар бойы атадан балаға жалғасып, қалыптасқан ұлттық дәстүрі, әдет-ғұрпы, тәрбие мектебі бар. </w:t>
      </w:r>
      <w:r w:rsidRPr="003F1AA8">
        <w:rPr>
          <w:rFonts w:ascii="Times New Roman" w:eastAsia="Times New Roman" w:hAnsi="Times New Roman" w:cs="Times New Roman"/>
          <w:lang w:val="kk-KZ"/>
        </w:rPr>
        <w:t>Баршамызға белгілі, ойын арқылы баланың дене құрылысы жетіліп, өзі жасаған қимылына сенімі артады. Баланың бойында ойлау, тапқырлық, ұйымдастырушылық, шыдамдылық, белсенділік қасиеттер қалыптасады. Ойын дегеніміз – жаттығу, ол арқылы бала өмірге әзірленеді.</w:t>
      </w:r>
    </w:p>
    <w:p w:rsidR="003F1AA8" w:rsidRPr="00B94881" w:rsidRDefault="003F1AA8" w:rsidP="003F1AA8">
      <w:pPr>
        <w:spacing w:before="100" w:beforeAutospacing="1" w:after="100" w:afterAutospacing="1" w:line="240" w:lineRule="auto"/>
        <w:ind w:firstLine="708"/>
        <w:rPr>
          <w:rFonts w:ascii="Times New Roman" w:eastAsia="Times New Roman" w:hAnsi="Times New Roman" w:cs="Times New Roman"/>
          <w:lang w:val="kk-KZ"/>
        </w:rPr>
      </w:pPr>
      <w:r w:rsidRPr="00B94881">
        <w:rPr>
          <w:rFonts w:ascii="Times New Roman" w:eastAsia="Times New Roman" w:hAnsi="Times New Roman" w:cs="Times New Roman"/>
          <w:lang w:val="kk-KZ"/>
        </w:rPr>
        <w:t>Ойын – мектеп жасына дейінгі балалардың негізгі іс-әрекеті. Сұлтанмахмұт Торайғыров «Балалықтың қанына ойын азық» деп бекер айтпаған. Өйткені, ойын үстінде баланың бір затқа бейімділігі, мүмкіндігі және қызығуы анық байқалады. Ойын мазмұны мен түріне қарай: мазмұнды-бейнелі, қимыл-қозғалыс, дидактикалық, құрылыс, кейіптендіру ойындары болып бөлінеді. Мазмұнды-бейнелі ойында балалар ойын мазмұнын түсінікті етіп жеткізуге тырысады, оған қажетті құрал-жабдықтарды табуға талпынады, оларды дайындау үшін еңбектенеді, ал еңбек ұжымдық іс-әрекетке біріктіреді және шығармашылық іс-әрекетке бағдарлайды, балалардың өзара қарым-қатынасын реттеп, олардың бойында адамгершілік сапаларды қалыптастырады. Бала алған рөлдеріне сай кейіпкердің киімін киіп, қимылын, дауыс ырғағын мәнерлі жеткізуге тырысады, көркемдік сабақтардан (ән-саз, бейнелеу өнері сабақтары) алған білімдерін пайдаланады, қуыршақты ұйықтату үшін бесік жырын айтып әлдилейді, бейнелеу өнері сабақтарында жасаған ыдыс, үй жиһаздарын, қағаздан құрастырған заттарды ойын құралы ретінде пайдаланады. Мазмұнды-бейнелі ойынның ерекшелігі: оны балалардың өздері жасауында, ал ойын қызметі айқын өнерпаздық және шығармашылық сипатта болады. Бұл ойындар қысқа да, ұзақ та болуы мүмкін.</w:t>
      </w:r>
    </w:p>
    <w:p w:rsidR="003F1AA8" w:rsidRPr="003F1AA8" w:rsidRDefault="003F1AA8" w:rsidP="003F1AA8">
      <w:pPr>
        <w:spacing w:before="100" w:beforeAutospacing="1" w:after="100" w:afterAutospacing="1" w:line="240" w:lineRule="auto"/>
        <w:ind w:firstLine="708"/>
        <w:rPr>
          <w:rFonts w:ascii="Times New Roman" w:eastAsia="Times New Roman" w:hAnsi="Times New Roman" w:cs="Times New Roman"/>
          <w:lang w:val="kk-KZ"/>
        </w:rPr>
      </w:pPr>
      <w:r w:rsidRPr="00F16A46">
        <w:rPr>
          <w:rFonts w:ascii="Times New Roman" w:eastAsia="Times New Roman" w:hAnsi="Times New Roman" w:cs="Times New Roman"/>
          <w:lang w:val="kk-KZ"/>
        </w:rPr>
        <w:t xml:space="preserve">Құрылыс ойынында бала сызық бойына әдемі үй құрылысын жасап, оның бояуларының бір-бірімен келісімді болуын қадағалайды. </w:t>
      </w:r>
      <w:r w:rsidRPr="003F1AA8">
        <w:rPr>
          <w:rFonts w:ascii="Times New Roman" w:eastAsia="Times New Roman" w:hAnsi="Times New Roman" w:cs="Times New Roman"/>
          <w:lang w:val="kk-KZ"/>
        </w:rPr>
        <w:t xml:space="preserve">Құрылыс материалдарын пішіні, түсі бойынша </w:t>
      </w:r>
      <w:r w:rsidRPr="003F1AA8">
        <w:rPr>
          <w:rFonts w:ascii="Times New Roman" w:eastAsia="Times New Roman" w:hAnsi="Times New Roman" w:cs="Times New Roman"/>
          <w:lang w:val="kk-KZ"/>
        </w:rPr>
        <w:lastRenderedPageBreak/>
        <w:t>симметриялы орналастырып, оларды көлемі (кең, тар), биіктігі (биік, аласа) бойынша салыстырады. Ойын барысында шығармашылық танытып, жаңа мазмұн ойластырып, белсенділік көрсетеді. Өзінің және жолдастарының тұрғызған құрылыстарының сапасына баға береді. Дидактикалық ойын барысында есту, көру, сезіну, қабылдау сияқты үрдістері дамып, балалар музыкалық ойыншықтар мен әр түрлі саздық аспаптардың дыбыс шығару ерекшелігін ажыратуға, заттарды пішініне, түсіне, көлеміне қарай іріктеуге, әр түрлі қимылдарды орындауға үйренеді. Ауызша ойналатын дидактикалық ойындарда сұрақ, өтініш, келісімді білдіретін дауыс ырғақтарына еліктеу қабілеттері жетіледі. Ертегі немесе әңгіменің мазмұны бойынша бөлек-бөлек суреттерді пайдаланғанда оларды белгілі бір тәртіппен жинау үшін байқағыштық пен тапқырлық көрсетеді. Қимыл-қозғалыс ойынында балалар санамақтар, өлеңдер, тақпақтар қолданады. Бұндай ойындарда балалардың ептілігі, қимылдың әдемілігі дамып қалыптасады, кеңістікті, уақытты бағдарлауға үйренеді, батылдық, тапқырлық, қайраттылық, достық, жолдастық көмек, тәртіптілік, ойын ережесіне бағына білу сияқты адамгершілік сапалар тәрбиеленеді. Бала өмір құбылыстарына, адамдарға, жануарларға деген ынтасын, қоғамдық мәні бар іс-әрекетке деген құштарлығын ойын арқылы қанағаттандыратындықтан, ойынның қай түрі болсын балалардың адамгершілік тәрбиесінің дамуында маңызды рөл атқарады.</w:t>
      </w:r>
    </w:p>
    <w:p w:rsidR="003F1AA8" w:rsidRPr="003F1AA8" w:rsidRDefault="003F1AA8" w:rsidP="003F1AA8">
      <w:pPr>
        <w:spacing w:before="100" w:beforeAutospacing="1" w:after="100" w:afterAutospacing="1" w:line="240" w:lineRule="auto"/>
        <w:ind w:firstLine="708"/>
        <w:rPr>
          <w:rFonts w:ascii="Times New Roman" w:eastAsia="Times New Roman" w:hAnsi="Times New Roman" w:cs="Times New Roman"/>
          <w:lang w:val="kk-KZ"/>
        </w:rPr>
      </w:pPr>
      <w:r w:rsidRPr="00F16A46">
        <w:rPr>
          <w:rFonts w:ascii="Times New Roman" w:eastAsia="Times New Roman" w:hAnsi="Times New Roman" w:cs="Times New Roman"/>
          <w:lang w:val="kk-KZ"/>
        </w:rPr>
        <w:t xml:space="preserve">Баланың өмірге қадам басардағы алғашқы қимыл-әрекеті – ойын, сондықтан да оның мәні ерекше. </w:t>
      </w:r>
      <w:r w:rsidRPr="003F1AA8">
        <w:rPr>
          <w:rFonts w:ascii="Times New Roman" w:eastAsia="Times New Roman" w:hAnsi="Times New Roman" w:cs="Times New Roman"/>
          <w:lang w:val="kk-KZ"/>
        </w:rPr>
        <w:t>Қазақ халқының ұлы ойшылы Абай Құнанбаев: «Ойын ойнап, ән салмай, өсер бала бола ма?» деп айтқандай баланың өмірінде ойын ерекше орын алады. Жас баланың өмірді тануы, еңбекке қатынасы, психологиялық ерекшеліктері осы ойын үстінде қалыптасады. Ойынды зерттеу мәселесімен тек психологтар мен педагогтар ғана емес, философтар, тарихшылар, этнографтар және өнер қайраткерлері мен бала тәрбиесін зерттейтін ғалымдар да шұғылданды. Көптеген балалар жазушылары бала ойынының психологиялық мәнін және ойынға тән ерекшеліктерді көркем бейнелер арқылы суреттегені де мәлім.</w:t>
      </w:r>
    </w:p>
    <w:p w:rsidR="003F1AA8" w:rsidRPr="003F1AA8" w:rsidRDefault="003F1AA8" w:rsidP="003F1AA8">
      <w:pPr>
        <w:spacing w:before="100" w:beforeAutospacing="1" w:after="100" w:afterAutospacing="1" w:line="240" w:lineRule="auto"/>
        <w:ind w:firstLine="708"/>
        <w:rPr>
          <w:rFonts w:ascii="Times New Roman" w:eastAsia="Times New Roman" w:hAnsi="Times New Roman" w:cs="Times New Roman"/>
          <w:lang w:val="kk-KZ"/>
        </w:rPr>
      </w:pPr>
      <w:r w:rsidRPr="00F16A46">
        <w:rPr>
          <w:rFonts w:ascii="Times New Roman" w:eastAsia="Times New Roman" w:hAnsi="Times New Roman" w:cs="Times New Roman"/>
          <w:lang w:val="kk-KZ"/>
        </w:rPr>
        <w:t xml:space="preserve">Адам іс-әрекетінің ерекше бір түрі – ойынның пайда болуын зерттеушілердің біразы өз еңбектерінде өнер және ойын көркемдік іс-әрекеттің алғашқы қадамы деп түсіндіреді. </w:t>
      </w:r>
      <w:r w:rsidRPr="003F1AA8">
        <w:rPr>
          <w:rFonts w:ascii="Times New Roman" w:eastAsia="Times New Roman" w:hAnsi="Times New Roman" w:cs="Times New Roman"/>
          <w:lang w:val="kk-KZ"/>
        </w:rPr>
        <w:t>Ойында шындықтың көрінісі, оның бейнелі сәулесі қылаң береді. Жалпы ойынға тән нәрсе өмірдің әртүрлі құбылыстары мен үлкендердің түрлі іс-әрекеттеріне еліктеу екені белгілі. Ойынның шартты түрдегі мақсаттары бар, ал сол мақсатқа жету жолындағы іс-әрекеттер бала үшін қызықты. Балаларға ақыл-ой, адамгершілік, дене шынықтыру және эстетикалық тәрбие берудің маңызды тетігі ойында жатыр. Ойын барысында балалар өзін еркін сезінеді, ізденімпаздық, тапқырлық әрекет байқатады. Сезіну, қабылдау, ойлау, қиялдау, зейін қою, ерік арқылы түрлі психикалық түйсік пен сезім әлеміне сүңгиді.</w:t>
      </w:r>
    </w:p>
    <w:p w:rsidR="003F1AA8" w:rsidRPr="003F1AA8" w:rsidRDefault="003F1AA8" w:rsidP="003F1AA8">
      <w:pPr>
        <w:spacing w:before="100" w:beforeAutospacing="1" w:after="100" w:afterAutospacing="1" w:line="240" w:lineRule="auto"/>
        <w:ind w:firstLine="708"/>
        <w:rPr>
          <w:rFonts w:ascii="Times New Roman" w:eastAsia="Times New Roman" w:hAnsi="Times New Roman" w:cs="Times New Roman"/>
          <w:lang w:val="kk-KZ"/>
        </w:rPr>
      </w:pPr>
      <w:r w:rsidRPr="00F16A46">
        <w:rPr>
          <w:rFonts w:ascii="Times New Roman" w:eastAsia="Times New Roman" w:hAnsi="Times New Roman" w:cs="Times New Roman"/>
          <w:lang w:val="kk-KZ"/>
        </w:rPr>
        <w:t xml:space="preserve">Сондықтан да педагогикада бала ойынына ерекше мән беріледі, өйткені ойын үстінде қалыптасатын балалық шақтың түйсігі мен әсері адамның көңіліне өмірбақи өшпестей із қалдырады. </w:t>
      </w:r>
      <w:r w:rsidRPr="003F1AA8">
        <w:rPr>
          <w:rFonts w:ascii="Times New Roman" w:eastAsia="Times New Roman" w:hAnsi="Times New Roman" w:cs="Times New Roman"/>
          <w:lang w:val="kk-KZ"/>
        </w:rPr>
        <w:t>Бала ойын арқылы өзін толқытқан қуанышын немесе ренішін, асқақ арманын, мұрат-мүддесін бейнелесе, күні ертең сол арман қиялын өмірде жүзеге асыруға мүмкіндік алады. Сөйтіп бүгінгі ойын, бейнелі әрекет ертеңгі шындық ақиқатқа айналатын кезі аз емес.</w:t>
      </w:r>
    </w:p>
    <w:p w:rsidR="003F1AA8" w:rsidRPr="003F1AA8" w:rsidRDefault="003F1AA8" w:rsidP="003F1AA8">
      <w:pPr>
        <w:spacing w:before="100" w:beforeAutospacing="1" w:after="100" w:afterAutospacing="1" w:line="240" w:lineRule="auto"/>
        <w:rPr>
          <w:rFonts w:ascii="Times New Roman" w:eastAsia="Times New Roman" w:hAnsi="Times New Roman" w:cs="Times New Roman"/>
          <w:lang w:val="kk-KZ"/>
        </w:rPr>
      </w:pPr>
      <w:r w:rsidRPr="003F1AA8">
        <w:rPr>
          <w:rFonts w:ascii="Times New Roman" w:eastAsia="Times New Roman" w:hAnsi="Times New Roman" w:cs="Times New Roman"/>
          <w:lang w:val="kk-KZ"/>
        </w:rPr>
        <w:t>Ойын мектеп жасына дейінгі баланың жеке басының дамуына игі ықпал ететін жетекші, басты қүбылыстың бірі деуге болады. Бала ойын арқылы өзінің күш-жігерін жаттықтырады, қоршаған орта мен құбылыстарды ақиқат сырын ұғынып, еңбек дағдысына үйрене бастайды. Былайша айтқанда болашақ қайраткердің тәрбие жолы, тәлімдік өнегесі ойыннан бастап өрбиді.</w:t>
      </w:r>
    </w:p>
    <w:p w:rsidR="00677D87" w:rsidRPr="003F1AA8" w:rsidRDefault="00677D87">
      <w:pPr>
        <w:rPr>
          <w:lang w:val="kk-KZ"/>
        </w:rPr>
      </w:pPr>
    </w:p>
    <w:sectPr w:rsidR="00677D87" w:rsidRPr="003F1AA8" w:rsidSect="00B566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1AA8"/>
    <w:rsid w:val="00277D00"/>
    <w:rsid w:val="003F1AA8"/>
    <w:rsid w:val="006517C4"/>
    <w:rsid w:val="00677D87"/>
    <w:rsid w:val="008638E8"/>
    <w:rsid w:val="00B56640"/>
    <w:rsid w:val="00B94881"/>
    <w:rsid w:val="00E00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6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4881"/>
    <w:pPr>
      <w:spacing w:after="0" w:line="240" w:lineRule="auto"/>
    </w:pPr>
  </w:style>
</w:styles>
</file>

<file path=word/webSettings.xml><?xml version="1.0" encoding="utf-8"?>
<w:webSettings xmlns:r="http://schemas.openxmlformats.org/officeDocument/2006/relationships" xmlns:w="http://schemas.openxmlformats.org/wordprocessingml/2006/main">
  <w:divs>
    <w:div w:id="17481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1065</Words>
  <Characters>6072</Characters>
  <Application>Microsoft Office Word</Application>
  <DocSecurity>0</DocSecurity>
  <Lines>50</Lines>
  <Paragraphs>14</Paragraphs>
  <ScaleCrop>false</ScaleCrop>
  <Company>Reanimator Extreme Edition</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dcterms:created xsi:type="dcterms:W3CDTF">2015-02-12T10:26:00Z</dcterms:created>
  <dcterms:modified xsi:type="dcterms:W3CDTF">2020-03-21T05:39:00Z</dcterms:modified>
</cp:coreProperties>
</file>