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W w:w="561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705"/>
        <w:gridCol w:w="1532"/>
        <w:gridCol w:w="2549"/>
        <w:gridCol w:w="1785"/>
        <w:gridCol w:w="2156"/>
        <w:gridCol w:w="30"/>
        <w:gridCol w:w="702"/>
        <w:gridCol w:w="1143"/>
        <w:gridCol w:w="137"/>
      </w:tblGrid>
      <w:tr w:rsidR="003C736B" w:rsidRPr="00797E9E" w:rsidTr="006839E4">
        <w:trPr>
          <w:gridBefore w:val="1"/>
          <w:wBefore w:w="328" w:type="pct"/>
          <w:cantSplit/>
          <w:trHeight w:val="597"/>
        </w:trPr>
        <w:tc>
          <w:tcPr>
            <w:tcW w:w="1900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 xml:space="preserve">Ұзақмерзімдіжоспардыңтарауы: 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Тыныс алу</w:t>
            </w:r>
          </w:p>
        </w:tc>
        <w:tc>
          <w:tcPr>
            <w:tcW w:w="2772" w:type="pct"/>
            <w:gridSpan w:val="6"/>
            <w:tcBorders>
              <w:top w:val="single" w:sz="12" w:space="0" w:color="2976A4"/>
              <w:left w:val="nil"/>
              <w:bottom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Мектеп</w:t>
            </w:r>
            <w:proofErr w:type="spellEnd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№6 орта мектебі</w:t>
            </w:r>
          </w:p>
        </w:tc>
      </w:tr>
      <w:tr w:rsidR="003C736B" w:rsidRPr="00797E9E" w:rsidTr="006839E4">
        <w:trPr>
          <w:gridBefore w:val="1"/>
          <w:wBefore w:w="328" w:type="pct"/>
          <w:cantSplit/>
          <w:trHeight w:val="596"/>
        </w:trPr>
        <w:tc>
          <w:tcPr>
            <w:tcW w:w="1900" w:type="pct"/>
            <w:gridSpan w:val="2"/>
            <w:tcBorders>
              <w:top w:val="nil"/>
              <w:bottom w:val="nil"/>
              <w:right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2772" w:type="pct"/>
            <w:gridSpan w:val="6"/>
            <w:tcBorders>
              <w:top w:val="nil"/>
              <w:left w:val="nil"/>
              <w:bottom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Мұғалімніңаты-жөні</w:t>
            </w:r>
            <w:proofErr w:type="gramStart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proofErr w:type="gramEnd"/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ансугирова Самал Майлыбаевна</w:t>
            </w:r>
          </w:p>
        </w:tc>
      </w:tr>
      <w:tr w:rsidR="006839E4" w:rsidRPr="00797E9E" w:rsidTr="006839E4">
        <w:trPr>
          <w:gridBefore w:val="1"/>
          <w:wBefore w:w="328" w:type="pct"/>
          <w:cantSplit/>
          <w:trHeight w:val="521"/>
        </w:trPr>
        <w:tc>
          <w:tcPr>
            <w:tcW w:w="190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835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 xml:space="preserve">Қатысқандар: </w:t>
            </w:r>
          </w:p>
        </w:tc>
        <w:tc>
          <w:tcPr>
            <w:tcW w:w="937" w:type="pct"/>
            <w:gridSpan w:val="4"/>
            <w:tcBorders>
              <w:top w:val="nil"/>
              <w:left w:val="nil"/>
              <w:bottom w:val="single" w:sz="8" w:space="0" w:color="2976A4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Қатыспағандар:</w:t>
            </w:r>
          </w:p>
        </w:tc>
      </w:tr>
      <w:tr w:rsidR="003C736B" w:rsidRPr="00797E9E" w:rsidTr="006839E4">
        <w:trPr>
          <w:gridBefore w:val="1"/>
          <w:wBefore w:w="328" w:type="pct"/>
          <w:cantSplit/>
          <w:trHeight w:val="521"/>
        </w:trPr>
        <w:tc>
          <w:tcPr>
            <w:tcW w:w="190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C736B" w:rsidRPr="00B77E2E" w:rsidRDefault="003C736B" w:rsidP="003C736B">
            <w:pPr>
              <w:rPr>
                <w:rFonts w:ascii="Times New Roman" w:hAnsi="Times New Roman"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Сабақтыңтақырыбы</w:t>
            </w:r>
          </w:p>
        </w:tc>
        <w:tc>
          <w:tcPr>
            <w:tcW w:w="2772" w:type="pct"/>
            <w:gridSpan w:val="6"/>
            <w:tcBorders>
              <w:top w:val="nil"/>
              <w:bottom w:val="single" w:sz="8" w:space="0" w:color="2976A4"/>
            </w:tcBorders>
          </w:tcPr>
          <w:p w:rsidR="003C736B" w:rsidRPr="00B77E2E" w:rsidRDefault="003C736B" w:rsidP="004316D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Тынысалумүшелерініңаурулары. Тынысалумүшелерініңауруларыныңсебептері мен </w:t>
            </w:r>
            <w:proofErr w:type="spellStart"/>
            <w:r w:rsidRPr="00B77E2E">
              <w:rPr>
                <w:rFonts w:ascii="Times New Roman" w:hAnsi="Times New Roman"/>
                <w:sz w:val="24"/>
                <w:szCs w:val="24"/>
                <w:lang w:val="ru-RU"/>
              </w:rPr>
              <w:t>алдыналужолдары</w:t>
            </w:r>
            <w:proofErr w:type="spellEnd"/>
            <w:r w:rsidRPr="00B77E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(өкпеобыры, астма, бронхит, туберкулез, тұмау).  </w:t>
            </w:r>
          </w:p>
        </w:tc>
      </w:tr>
      <w:tr w:rsidR="003C736B" w:rsidRPr="004E1143" w:rsidTr="006839E4">
        <w:trPr>
          <w:gridBefore w:val="1"/>
          <w:wBefore w:w="328" w:type="pct"/>
          <w:cantSplit/>
          <w:trHeight w:val="182"/>
        </w:trPr>
        <w:tc>
          <w:tcPr>
            <w:tcW w:w="1900" w:type="pct"/>
            <w:gridSpan w:val="2"/>
            <w:tcBorders>
              <w:top w:val="single" w:sz="8" w:space="0" w:color="2976A4"/>
            </w:tcBorders>
          </w:tcPr>
          <w:p w:rsidR="003C736B" w:rsidRPr="00B77E2E" w:rsidRDefault="003C736B" w:rsidP="003C736B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Осы сабақтақолжеткізілетіноқумақсаттары (оқубағдарламасынасілтеме)</w:t>
            </w:r>
          </w:p>
        </w:tc>
        <w:tc>
          <w:tcPr>
            <w:tcW w:w="2772" w:type="pct"/>
            <w:gridSpan w:val="6"/>
            <w:tcBorders>
              <w:top w:val="single" w:sz="8" w:space="0" w:color="2976A4"/>
            </w:tcBorders>
          </w:tcPr>
          <w:p w:rsidR="003C736B" w:rsidRPr="004E1143" w:rsidRDefault="003C736B" w:rsidP="003C736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b/>
                <w:sz w:val="24"/>
                <w:szCs w:val="24"/>
              </w:rPr>
              <w:t>7.1.4.6 Тынысалумүшелерініңауруларыныңсебептері мен алдыналужолдарынтүсіндіру</w:t>
            </w:r>
            <w:r w:rsidRPr="00B77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4E1143" w:rsidRPr="004E1143" w:rsidTr="006839E4">
        <w:trPr>
          <w:gridBefore w:val="1"/>
          <w:wBefore w:w="328" w:type="pct"/>
          <w:cantSplit/>
          <w:trHeight w:val="182"/>
        </w:trPr>
        <w:tc>
          <w:tcPr>
            <w:tcW w:w="1900" w:type="pct"/>
            <w:gridSpan w:val="2"/>
            <w:tcBorders>
              <w:top w:val="single" w:sz="8" w:space="0" w:color="2976A4"/>
            </w:tcBorders>
          </w:tcPr>
          <w:p w:rsidR="004E1143" w:rsidRPr="004E1143" w:rsidRDefault="004E1143" w:rsidP="003C736B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2772" w:type="pct"/>
            <w:gridSpan w:val="6"/>
            <w:tcBorders>
              <w:top w:val="single" w:sz="8" w:space="0" w:color="2976A4"/>
            </w:tcBorders>
          </w:tcPr>
          <w:p w:rsidR="004E1143" w:rsidRPr="004E1143" w:rsidRDefault="004E1143" w:rsidP="003C736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Жинақтау.Бағалау</w:t>
            </w:r>
          </w:p>
        </w:tc>
      </w:tr>
      <w:tr w:rsidR="003C736B" w:rsidRPr="00273D7C" w:rsidTr="006839E4">
        <w:trPr>
          <w:gridBefore w:val="1"/>
          <w:wBefore w:w="328" w:type="pct"/>
          <w:cantSplit/>
          <w:trHeight w:val="762"/>
        </w:trPr>
        <w:tc>
          <w:tcPr>
            <w:tcW w:w="1900" w:type="pct"/>
            <w:gridSpan w:val="2"/>
          </w:tcPr>
          <w:p w:rsidR="003C736B" w:rsidRPr="00B77E2E" w:rsidRDefault="003C736B" w:rsidP="003C73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r w:rsidR="006839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2772" w:type="pct"/>
            <w:gridSpan w:val="6"/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Тыныс алу мүшелерінің ауруларын,ола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рдың алдын алу жолдарын </w:t>
            </w:r>
            <w:r w:rsidR="00E64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  <w:r w:rsidR="00FC2845"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64D8E" w:rsidRDefault="003C736B" w:rsidP="00E64D8E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Көпшілік оқушылар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:Тыныс алу мүшелерінің ауруларының себептерін,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алдын алу жолдарын </w:t>
            </w:r>
            <w:r w:rsidR="00E64D8E">
              <w:rPr>
                <w:rFonts w:ascii="Times New Roman" w:hAnsi="Times New Roman"/>
                <w:sz w:val="24"/>
                <w:szCs w:val="24"/>
                <w:lang w:val="kk-KZ"/>
              </w:rPr>
              <w:t>сипаттайды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C736B" w:rsidRPr="00B77E2E" w:rsidRDefault="003C736B" w:rsidP="00E64D8E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FC284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Адам өм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ірі</w:t>
            </w:r>
            <w:r w:rsidR="00FC284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ден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C284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аулығын сақтау үшін тыныс алу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мүшелері ауруларының</w:t>
            </w:r>
            <w:r w:rsidR="00E64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алдын алудың маңызын талдайды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C736B" w:rsidRPr="00797E9E" w:rsidTr="006839E4">
        <w:trPr>
          <w:gridBefore w:val="1"/>
          <w:wBefore w:w="328" w:type="pct"/>
          <w:cantSplit/>
          <w:trHeight w:val="762"/>
        </w:trPr>
        <w:tc>
          <w:tcPr>
            <w:tcW w:w="1900" w:type="pct"/>
            <w:gridSpan w:val="2"/>
          </w:tcPr>
          <w:p w:rsidR="003C736B" w:rsidRPr="00B77E2E" w:rsidRDefault="003C736B" w:rsidP="003C736B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Бағалаукритерийі</w:t>
            </w:r>
          </w:p>
        </w:tc>
        <w:tc>
          <w:tcPr>
            <w:tcW w:w="2772" w:type="pct"/>
            <w:gridSpan w:val="6"/>
          </w:tcPr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</w:rPr>
              <w:t xml:space="preserve">• Тынысалумүшелеріауруларыныңсебептерінанықтайды. 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</w:rPr>
              <w:t>• Тынысалумүшелеріауруларыныңалдыналушараларынұсынады.</w:t>
            </w:r>
          </w:p>
        </w:tc>
      </w:tr>
      <w:tr w:rsidR="003C736B" w:rsidRPr="00273D7C" w:rsidTr="006839E4">
        <w:trPr>
          <w:gridBefore w:val="1"/>
          <w:wBefore w:w="328" w:type="pct"/>
          <w:cantSplit/>
          <w:trHeight w:val="762"/>
        </w:trPr>
        <w:tc>
          <w:tcPr>
            <w:tcW w:w="1900" w:type="pct"/>
            <w:gridSpan w:val="2"/>
          </w:tcPr>
          <w:p w:rsidR="003C736B" w:rsidRPr="00B77E2E" w:rsidRDefault="003C736B" w:rsidP="003C73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Тілдікмақсаттар</w:t>
            </w:r>
          </w:p>
          <w:p w:rsidR="003C736B" w:rsidRPr="00B77E2E" w:rsidRDefault="003C736B" w:rsidP="003C736B">
            <w:pPr>
              <w:spacing w:before="40" w:after="40"/>
              <w:ind w:left="-468" w:hanging="18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2" w:type="pct"/>
            <w:gridSpan w:val="6"/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Пәнге қатысты лексика және терминология: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Туберкулез,тыныс демікпесі,бронхит,өкпе обыры,тұмау</w:t>
            </w:r>
            <w:r w:rsidR="00BE353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Диалог құруға/ жазылымға қажетті сөздер топтамасы:</w:t>
            </w:r>
            <w:r w:rsidR="00BE353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«Балық аршу» әдісі бойынша сұрақтарға жауап беру;</w:t>
            </w:r>
          </w:p>
        </w:tc>
      </w:tr>
      <w:tr w:rsidR="003C736B" w:rsidRPr="00797E9E" w:rsidTr="006839E4">
        <w:trPr>
          <w:gridBefore w:val="1"/>
          <w:wBefore w:w="328" w:type="pct"/>
          <w:cantSplit/>
          <w:trHeight w:val="762"/>
        </w:trPr>
        <w:tc>
          <w:tcPr>
            <w:tcW w:w="1900" w:type="pct"/>
            <w:gridSpan w:val="2"/>
          </w:tcPr>
          <w:p w:rsidR="003C736B" w:rsidRPr="00B77E2E" w:rsidRDefault="003C736B" w:rsidP="003C73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Құндылық</w:t>
            </w:r>
            <w:proofErr w:type="gramStart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тар</w:t>
            </w:r>
            <w:proofErr w:type="gramEnd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ға баулу</w:t>
            </w:r>
          </w:p>
          <w:p w:rsidR="003C736B" w:rsidRPr="00B77E2E" w:rsidRDefault="003C736B" w:rsidP="003C73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736B" w:rsidRPr="00B77E2E" w:rsidRDefault="003C736B" w:rsidP="003C73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2" w:type="pct"/>
            <w:gridSpan w:val="6"/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Зайырлы қоғам және жоғары руханият</w:t>
            </w: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«Тәні саудың-жаны сау»</w:t>
            </w:r>
          </w:p>
        </w:tc>
      </w:tr>
      <w:tr w:rsidR="003C736B" w:rsidRPr="00797E9E" w:rsidTr="006839E4">
        <w:trPr>
          <w:gridBefore w:val="1"/>
          <w:wBefore w:w="328" w:type="pct"/>
          <w:cantSplit/>
          <w:trHeight w:val="679"/>
        </w:trPr>
        <w:tc>
          <w:tcPr>
            <w:tcW w:w="1900" w:type="pct"/>
            <w:gridSpan w:val="2"/>
          </w:tcPr>
          <w:p w:rsidR="003C736B" w:rsidRPr="00B77E2E" w:rsidRDefault="003C736B" w:rsidP="003C736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Пәнаралықбайланыс</w:t>
            </w:r>
          </w:p>
        </w:tc>
        <w:tc>
          <w:tcPr>
            <w:tcW w:w="2772" w:type="pct"/>
            <w:gridSpan w:val="6"/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Медицина,өзін-өзі тану,әдебиет</w:t>
            </w:r>
            <w:r w:rsidR="00FC2D9A">
              <w:rPr>
                <w:rFonts w:ascii="Times New Roman" w:hAnsi="Times New Roman"/>
                <w:sz w:val="24"/>
                <w:szCs w:val="24"/>
                <w:lang w:val="kk-KZ"/>
              </w:rPr>
              <w:t>,математика</w:t>
            </w:r>
          </w:p>
        </w:tc>
      </w:tr>
      <w:tr w:rsidR="003C736B" w:rsidRPr="00797E9E" w:rsidTr="006839E4">
        <w:trPr>
          <w:gridBefore w:val="1"/>
          <w:wBefore w:w="328" w:type="pct"/>
          <w:cantSplit/>
          <w:trHeight w:val="182"/>
        </w:trPr>
        <w:tc>
          <w:tcPr>
            <w:tcW w:w="1900" w:type="pct"/>
            <w:gridSpan w:val="2"/>
            <w:tcBorders>
              <w:bottom w:val="single" w:sz="8" w:space="0" w:color="2976A4"/>
            </w:tcBorders>
          </w:tcPr>
          <w:p w:rsidR="003C736B" w:rsidRPr="00B77E2E" w:rsidRDefault="003C736B" w:rsidP="003C736B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3C736B" w:rsidRPr="00B77E2E" w:rsidRDefault="003C736B" w:rsidP="003C736B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2" w:type="pct"/>
            <w:gridSpan w:val="6"/>
            <w:tcBorders>
              <w:bottom w:val="single" w:sz="8" w:space="0" w:color="2976A4"/>
            </w:tcBorders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77E2E">
              <w:rPr>
                <w:rFonts w:ascii="Times New Roman" w:hAnsi="Times New Roman"/>
                <w:sz w:val="24"/>
                <w:szCs w:val="24"/>
              </w:rPr>
              <w:t>7.1.4.5 Адамныңтынысалумүшелерініңқұрылысерекшеліктерінтаныпбілу</w:t>
            </w:r>
          </w:p>
        </w:tc>
      </w:tr>
      <w:tr w:rsidR="003C736B" w:rsidRPr="00797E9E" w:rsidTr="006839E4">
        <w:trPr>
          <w:gridAfter w:val="1"/>
          <w:wAfter w:w="65" w:type="pct"/>
          <w:trHeight w:val="713"/>
        </w:trPr>
        <w:tc>
          <w:tcPr>
            <w:tcW w:w="4935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C736B" w:rsidRPr="00B77E2E" w:rsidRDefault="003C736B" w:rsidP="003C736B">
            <w:pPr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Сабақбарысы</w:t>
            </w:r>
          </w:p>
        </w:tc>
      </w:tr>
      <w:tr w:rsidR="003C736B" w:rsidRPr="00797E9E" w:rsidTr="00121C7E">
        <w:trPr>
          <w:gridAfter w:val="1"/>
          <w:wAfter w:w="65" w:type="pct"/>
          <w:trHeight w:val="667"/>
        </w:trPr>
        <w:tc>
          <w:tcPr>
            <w:tcW w:w="1041" w:type="pct"/>
            <w:gridSpan w:val="2"/>
            <w:tcBorders>
              <w:top w:val="single" w:sz="8" w:space="0" w:color="2976A4"/>
            </w:tcBorders>
          </w:tcPr>
          <w:p w:rsidR="00F7241F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Сабақтыңжоспарланған</w:t>
            </w:r>
          </w:p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кезең</w:t>
            </w:r>
            <w:proofErr w:type="gramStart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дер</w:t>
            </w:r>
            <w:proofErr w:type="gramEnd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3036" w:type="pct"/>
            <w:gridSpan w:val="4"/>
            <w:tcBorders>
              <w:top w:val="single" w:sz="8" w:space="0" w:color="2976A4"/>
            </w:tcBorders>
          </w:tcPr>
          <w:p w:rsidR="00F7241F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Сабақтағыжоспарланған</w:t>
            </w:r>
          </w:p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жаттығутүрлері</w:t>
            </w:r>
          </w:p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sz="8" w:space="0" w:color="2976A4"/>
            </w:tcBorders>
          </w:tcPr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E2E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3C736B" w:rsidRPr="00A4755C" w:rsidTr="00121C7E">
        <w:trPr>
          <w:gridAfter w:val="1"/>
          <w:wAfter w:w="65" w:type="pct"/>
          <w:trHeight w:val="155"/>
        </w:trPr>
        <w:tc>
          <w:tcPr>
            <w:tcW w:w="1041" w:type="pct"/>
            <w:gridSpan w:val="2"/>
          </w:tcPr>
          <w:p w:rsidR="003C736B" w:rsidRPr="00B77E2E" w:rsidRDefault="003C736B" w:rsidP="003C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E2E">
              <w:rPr>
                <w:rFonts w:ascii="Times New Roman" w:hAnsi="Times New Roman"/>
                <w:sz w:val="24"/>
                <w:szCs w:val="24"/>
              </w:rPr>
              <w:t>Сабақтың басы</w:t>
            </w:r>
          </w:p>
          <w:p w:rsidR="003C736B" w:rsidRPr="00B77E2E" w:rsidRDefault="003C736B" w:rsidP="003C7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pct"/>
            <w:gridSpan w:val="4"/>
          </w:tcPr>
          <w:p w:rsidR="003C736B" w:rsidRPr="00B77E2E" w:rsidRDefault="003C736B" w:rsidP="003C736B">
            <w:pPr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  <w:r w:rsidRPr="00B77E2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lastRenderedPageBreak/>
              <w:t>І.Ұйымдастыру бөлімі</w:t>
            </w:r>
          </w:p>
          <w:p w:rsidR="003C736B" w:rsidRDefault="003C736B" w:rsidP="003C736B">
            <w:pPr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  <w:r w:rsidRPr="00B77E2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lastRenderedPageBreak/>
              <w:t>Сәлемдесу.Ынтымақтастық атмосфера</w:t>
            </w:r>
            <w:r w:rsidR="009362F4" w:rsidRPr="00B77E2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t>сын ұйымдастыру.</w:t>
            </w:r>
            <w:r w:rsidR="00ED0604" w:rsidRPr="00B77E2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t>Әрбір қатысушы «Шаттық шеңбер» бойынша көршісіне  жағымды ізгі тілегін білдіріп,бүгінгі күнге сәттілік  тілейді.</w:t>
            </w:r>
            <w:r w:rsidRPr="00B77E2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t>Сыныпты</w:t>
            </w:r>
            <w:r w:rsidR="00E64D8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t>суреттер</w:t>
            </w:r>
            <w:r w:rsidR="00ED0604" w:rsidRPr="00B77E2E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t xml:space="preserve"> арқылы  3 топқа бөлемін.</w:t>
            </w:r>
          </w:p>
          <w:p w:rsidR="00A4755C" w:rsidRPr="00B77E2E" w:rsidRDefault="00A4755C" w:rsidP="003C736B">
            <w:pPr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  <w:r w:rsidRPr="00A4755C"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351157"/>
                  <wp:effectExtent l="19050" t="0" r="9525" b="0"/>
                  <wp:docPr id="14344" name="Picture 8" descr="http://stom.tilimen.org/sillabus-aza-tili-peni-bojinsha-kodi-krya-1104/1770_html_7983001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4" name="Picture 8" descr="http://stom.tilimen.org/sillabus-aza-tili-peni-bojinsha-kodi-krya-1104/1770_html_7983001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456" cy="35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755C"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456565"/>
                  <wp:effectExtent l="19050" t="0" r="0" b="0"/>
                  <wp:docPr id="14346" name="Picture 10" descr="http://kaz.docdat.com/pars_docs/refs/33/32566/32566_html_m6c0c85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" name="Picture 10" descr="http://kaz.docdat.com/pars_docs/refs/33/32566/32566_html_m6c0c85c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6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755C"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454025"/>
                  <wp:effectExtent l="19050" t="0" r="0" b="0"/>
                  <wp:docPr id="8" name="Picture 12" descr="https://arhivurokov.ru/kopilka/uploads/user_file_56f8aafdc8f9c/img_user_file_56f8aafdc8f9c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 descr="https://arhivurokov.ru/kopilka/uploads/user_file_56f8aafdc8f9c/img_user_file_56f8aafdc8f9c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7760" t="36342" r="37086"/>
                          <a:stretch/>
                        </pic:blipFill>
                        <pic:spPr bwMode="auto">
                          <a:xfrm>
                            <a:off x="0" y="0"/>
                            <a:ext cx="723984" cy="454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736B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аршу» әдісі бойынша сұрақтар беріледі.</w:t>
            </w:r>
          </w:p>
          <w:p w:rsidR="00A4755C" w:rsidRPr="00B77E2E" w:rsidRDefault="00CC02C0" w:rsidP="003C736B">
            <w:pPr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  <w:bookmarkStart w:id="0" w:name="_Hlk485221684"/>
            <w:bookmarkEnd w:id="0"/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Блок-схема: дисплей 18" o:spid="_x0000_s1026" type="#_x0000_t134" style="position:absolute;margin-left:44.8pt;margin-top:24.3pt;width:40.5pt;height:28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Pr="00CC02C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pict>
                <v:shape id="Блок-схема: дисплей 19" o:spid="_x0000_s1027" type="#_x0000_t134" style="position:absolute;margin-left:44.8pt;margin-top:52.8pt;width:36pt;height:30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" fillcolor="#4472c4 [3204]" strokecolor="#1f3763 [1604]" strokeweight="1pt">
                  <v:textbox>
                    <w:txbxContent>
                      <w:p w:rsidR="00BF7393" w:rsidRPr="00BF7393" w:rsidRDefault="00BF7393" w:rsidP="00BF7393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 id="Блок-схема: дисплей 17" o:spid="_x0000_s1028" type="#_x0000_t134" style="position:absolute;margin-left:76.3pt;margin-top:42.3pt;width:38.25pt;height:19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 id="Блок-схема: дисплей 15" o:spid="_x0000_s1029" type="#_x0000_t134" style="position:absolute;margin-left:72.55pt;margin-top:24.3pt;width:42pt;height:28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 id="Блок-схема: дисплей 16" o:spid="_x0000_s1030" type="#_x0000_t134" style="position:absolute;margin-left:68.8pt;margin-top:58.05pt;width:39.75pt;height:25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 id="Блок-схема: дисплей 13" o:spid="_x0000_s1031" type="#_x0000_t134" style="position:absolute;margin-left:101.8pt;margin-top:52.8pt;width:42pt;height:2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 id="Блок-схема: дисплей 14" o:spid="_x0000_s1032" type="#_x0000_t134" style="position:absolute;margin-left:108.55pt;margin-top:28.05pt;width:35.25pt;height:24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</w:rPr>
              <w:pict>
                <v:shape id="Блок-схема: дисплей 12" o:spid="_x0000_s1033" type="#_x0000_t134" style="position:absolute;margin-left:137.8pt;margin-top:38.55pt;width:38.25pt;height:29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" fillcolor="#4472c4 [3204]" strokecolor="#1f3763 [1604]" strokeweight="1pt">
                  <v:textbox>
                    <w:txbxContent>
                      <w:p w:rsidR="00BB31D7" w:rsidRPr="00BB31D7" w:rsidRDefault="00BB31D7" w:rsidP="00BB31D7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A4755C" w:rsidRPr="00A4755C">
              <w:rPr>
                <w:rFonts w:ascii="TimesNewRomanPS-BoldMT" w:hAnsi="TimesNewRomanPS-BoldMT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1133475"/>
                  <wp:effectExtent l="19050" t="0" r="9525" b="0"/>
                  <wp:docPr id="14342" name="Picture 6" descr="http://wikiclipart.com/wp-content/uploads/2017/03/Clownfish-iphone-clown-fish-clipart-clipartfox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http://wikiclipart.com/wp-content/uploads/2017/03/Clownfish-iphone-clown-fish-clipart-clipartfox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t="17758" b="21029"/>
                          <a:stretch/>
                        </pic:blipFill>
                        <pic:spPr bwMode="auto">
                          <a:xfrm>
                            <a:off x="0" y="0"/>
                            <a:ext cx="1750313" cy="1138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Сұрақтар: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1.Тыныс алу дегеніміз не?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2.Тыныс алудың маңызы қандай?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3.Тыныс алу мүшелерін атаңдар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4.Мұрын арқылы тыныс алудың қандай маңызы  бар?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5.Кеңірдектің құрылысы сипаттама беріңдер</w:t>
            </w:r>
          </w:p>
          <w:p w:rsidR="003C736B" w:rsidRPr="00B77E2E" w:rsidRDefault="00BB31D7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C736B"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.Өкпе қайда орналасқан?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7.Өкпе неше бөліктен тұрады?</w:t>
            </w:r>
          </w:p>
          <w:p w:rsidR="003C736B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8.Газ алмасу қай жерде өтеді?</w:t>
            </w:r>
          </w:p>
          <w:p w:rsidR="008D1550" w:rsidRDefault="008D1550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5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694690"/>
                  <wp:effectExtent l="0" t="0" r="9525" b="0"/>
                  <wp:docPr id="1026" name="Picture 2" descr="http://www.fabrics.ru/images/gamma/6/b/g4721672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www.fabrics.ru/images/gamma/6/b/g4721672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458" cy="70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CD4" w:rsidRPr="00B77E2E" w:rsidRDefault="00C41CD4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 арқылы бағаланады.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сұрақтарды шешкенде жаңа сабақтың тақырыбы шығады.</w:t>
            </w:r>
          </w:p>
          <w:p w:rsidR="003C736B" w:rsidRPr="00B77E2E" w:rsidRDefault="003C736B" w:rsidP="003C73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Оқушылармен бірге сабақ мақсаты шығарылады.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  <w:gridSpan w:val="2"/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Default="00B500CA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 «Атамұра»7-кл</w:t>
            </w:r>
          </w:p>
          <w:p w:rsidR="00B500CA" w:rsidRDefault="00B500CA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А.Р.Соловьева</w:t>
            </w:r>
          </w:p>
          <w:p w:rsidR="00B500CA" w:rsidRDefault="00B500CA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Б.Т.Ибраева</w:t>
            </w:r>
          </w:p>
          <w:p w:rsidR="00B500CA" w:rsidRDefault="00B500CA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Ж.А.Алина</w:t>
            </w:r>
          </w:p>
          <w:p w:rsidR="00B500CA" w:rsidRDefault="00B500CA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00CA" w:rsidRPr="00B77E2E" w:rsidRDefault="00B500CA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36B" w:rsidRPr="00450F76" w:rsidTr="00121C7E">
        <w:trPr>
          <w:gridAfter w:val="1"/>
          <w:wAfter w:w="65" w:type="pct"/>
          <w:trHeight w:val="2006"/>
        </w:trPr>
        <w:tc>
          <w:tcPr>
            <w:tcW w:w="1041" w:type="pct"/>
            <w:gridSpan w:val="2"/>
          </w:tcPr>
          <w:p w:rsidR="003C736B" w:rsidRPr="00B77E2E" w:rsidRDefault="003C736B" w:rsidP="003C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E2E">
              <w:rPr>
                <w:rFonts w:ascii="Times New Roman" w:hAnsi="Times New Roman"/>
                <w:sz w:val="24"/>
                <w:szCs w:val="24"/>
              </w:rPr>
              <w:lastRenderedPageBreak/>
              <w:t>Сабақтыңортасы</w:t>
            </w:r>
          </w:p>
          <w:p w:rsidR="003C736B" w:rsidRPr="00B77E2E" w:rsidRDefault="003C736B" w:rsidP="003C7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pct"/>
            <w:gridSpan w:val="4"/>
          </w:tcPr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Тыныс алу мүшелерінің аурулары туралы бейнеролик көрсетіледі.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Бейнероликті көріп болған сұрақтар беріледі: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1.Тыныс алу мүшелерінің ауруларының қандай түрлері бар?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2.Осы аурулардың ішінде  қайсысы қауіпті деп ойлайсыңдар?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ДЖИГСО әдісі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топтық жұмыс беріледі:</w:t>
            </w:r>
          </w:p>
          <w:p w:rsidR="008D1550" w:rsidRDefault="00CC02C0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Облако 25" o:spid="_x0000_s1034" style="position:absolute;left:0;text-align:left;margin-left:246.3pt;margin-top:37.5pt;width:24.75pt;height:28.5pt;z-index:251675648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  <v:stroke joinstyle="miter"/>
                  <v:formulas/>
                  <v:path arrowok="t" o:connecttype="custom" o:connectlocs="34146,219323;15716,212646;50408,292400;42347,295593;119895,327514;115034,312936;209746,291160;207804,307155;248324,192319;271978,252108;304124,128643;293588,151064;278847,45462;279400,56052;211573,33112;216972,19606;161099,39546;163711,27900;101865,43501;111323,54795;30028,132288;28377,120399" o:connectangles="0,0,0,0,0,0,0,0,0,0,0,0,0,0,0,0,0,0,0,0,0,0" textboxrect="0,0,43200,43200"/>
                  <v:textbox>
                    <w:txbxContent>
                      <w:p w:rsidR="00BF7393" w:rsidRPr="00BF7393" w:rsidRDefault="00BF7393" w:rsidP="00BF7393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Облако 22" o:spid="_x0000_s1035" style="position:absolute;left:0;text-align:left;margin-left:60.4pt;margin-top:36.9pt;width:23.25pt;height:26.85pt;z-index:251673600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  <v:stroke joinstyle="miter"/>
                  <v:formulas/>
                  <v:path arrowok="t" o:connecttype="custom" o:connectlocs="32077,206626;14764,200335;47353,275472;39780,278479;112628,308553;108062,294819;197035,274304;195210,289372;233274,181185;255495,237512;285692,121195;275795,142318;261947,42830;262467,52807;198750,31195;203822,18471;151335,37257;153789,26285;95691,40983;104577,51623;28208,124629;26657,113428" o:connectangles="0,0,0,0,0,0,0,0,0,0,0,0,0,0,0,0,0,0,0,0,0,0" textboxrect="0,0,43200,43200"/>
                  <v:textbox>
                    <w:txbxContent>
                      <w:p w:rsidR="00BF7393" w:rsidRPr="00BF7393" w:rsidRDefault="00BF7393" w:rsidP="00BF7393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BF7393">
                          <w:rPr>
                            <w:b/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Облако 24" o:spid="_x0000_s1036" style="position:absolute;left:0;text-align:left;margin-left:137.65pt;margin-top:33.95pt;width:24pt;height:32.1pt;z-index:251674624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  <v:stroke joinstyle="miter"/>
                  <v:formulas/>
                  <v:path arrowok="t" o:connecttype="custom" o:connectlocs="33112,247027;15240,239506;48881,329335;41063,332931;116261,368885;111548,352465;203391,327938;201507,345953;240799,216612;263737,283953;294908,144893;284692,170146;270397,51204;270933,63132;205161,37294;210397,22082;156217,44542;158750,31425;98778,48996;107950,61717;29118,148998;27517,135607" o:connectangles="0,0,0,0,0,0,0,0,0,0,0,0,0,0,0,0,0,0,0,0,0,0" textboxrect="0,0,43200,43200"/>
                  <v:textbox>
                    <w:txbxContent>
                      <w:p w:rsidR="00BF7393" w:rsidRPr="00BF7393" w:rsidRDefault="00BF7393" w:rsidP="00BF7393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BF7393">
                          <w:rPr>
                            <w:lang w:val="kk-KZ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A4755C" w:rsidRPr="00A475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838200"/>
                  <wp:effectExtent l="0" t="0" r="9525" b="0"/>
                  <wp:docPr id="7" name="Picture 2" descr="https://ds02.infourok.ru/uploads/ex/0134/000865a3-e31f2ca9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s://ds02.infourok.ru/uploads/ex/0134/000865a3-e31f2ca9/640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17045" t="14121" r="48864" b="39483"/>
                          <a:stretch/>
                        </pic:blipFill>
                        <pic:spPr bwMode="auto">
                          <a:xfrm>
                            <a:off x="0" y="0"/>
                            <a:ext cx="1057574" cy="838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7393" w:rsidRPr="00BF73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840105"/>
                  <wp:effectExtent l="0" t="0" r="0" b="0"/>
                  <wp:docPr id="20" name="Picture 2" descr="https://ds02.infourok.ru/uploads/ex/0134/000865a3-e31f2ca9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ds02.infourok.ru/uploads/ex/0134/000865a3-e31f2ca9/640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44252" t="49297" r="21169" b="7042"/>
                          <a:stretch/>
                        </pic:blipFill>
                        <pic:spPr bwMode="auto">
                          <a:xfrm>
                            <a:off x="0" y="0"/>
                            <a:ext cx="1054723" cy="845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7393" w:rsidRPr="00BF73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672" cy="836295"/>
                  <wp:effectExtent l="0" t="0" r="0" b="1905"/>
                  <wp:docPr id="21" name="Picture 2" descr="https://ds02.infourok.ru/uploads/ex/0134/000865a3-e31f2ca9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s://ds02.infourok.ru/uploads/ex/0134/000865a3-e31f2ca9/640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61876" t="4802" r="2196" b="55999"/>
                          <a:stretch/>
                        </pic:blipFill>
                        <pic:spPr bwMode="auto">
                          <a:xfrm>
                            <a:off x="0" y="0"/>
                            <a:ext cx="1298867" cy="838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1-топ.Өкпе обыры мен бронх демікпесіне сипаттама беріңдер.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2-топ.Бронхит және тұмау ауруларына сипаттама беріңдер.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3-топ.Туберкулез ауруы және оның алдын алу шаралары туралы сипаттама беріңдер. </w:t>
            </w:r>
          </w:p>
          <w:p w:rsidR="003C736B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Топтар мәтінді оқып</w:t>
            </w:r>
            <w:r w:rsidR="007B3F09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,топта талдайды.Топтар постер дайындап,қорғайды.</w:t>
            </w:r>
          </w:p>
          <w:p w:rsidR="008D1550" w:rsidRDefault="007B3F09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Топта</w:t>
            </w:r>
            <w:r w:rsidR="002D57E0"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р бір-бірін екі жұлдыз,бір ұсыныс </w:t>
            </w: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бойынша </w:t>
            </w:r>
          </w:p>
          <w:p w:rsidR="007B3F09" w:rsidRPr="00B77E2E" w:rsidRDefault="007B3F09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бағалайды.</w:t>
            </w:r>
            <w:r w:rsidR="00A83226"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Оқушылар жұмысты бағалау критериийлерін өздері құрады.</w:t>
            </w: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Бағалау критерийлері:</w:t>
            </w:r>
          </w:p>
          <w:p w:rsidR="007B3F09" w:rsidRPr="00B77E2E" w:rsidRDefault="007B3F09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1.Жұмыстың мазмұны</w:t>
            </w:r>
            <w:r w:rsidR="003244E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(1-10)</w:t>
            </w:r>
          </w:p>
          <w:p w:rsidR="007B3F09" w:rsidRPr="00B77E2E" w:rsidRDefault="007B3F09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2.Тақырыптың ашылуы</w:t>
            </w:r>
            <w:r w:rsidR="003244E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(1-10)</w:t>
            </w:r>
          </w:p>
          <w:p w:rsidR="007B3F09" w:rsidRPr="00B77E2E" w:rsidRDefault="007B3F09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3.Жұмыстың эстетикалық безендірілуі</w:t>
            </w:r>
            <w:r w:rsidR="003244E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(1-10)</w:t>
            </w:r>
          </w:p>
          <w:p w:rsidR="00ED0604" w:rsidRPr="00B77E2E" w:rsidRDefault="004E1143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4E1143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695200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9139" t="21129" r="11930" b="15485"/>
                          <a:stretch/>
                        </pic:blipFill>
                        <pic:spPr>
                          <a:xfrm>
                            <a:off x="0" y="0"/>
                            <a:ext cx="1507049" cy="70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604" w:rsidRPr="00B77E2E" w:rsidRDefault="004E1143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№1-тапсырма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Жинақтау.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Тыныс мүшелерінің ауруларын топтастырыңдар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3C736B" w:rsidRPr="00B77E2E" w:rsidRDefault="00CC02C0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45" type="#_x0000_t32" style="position:absolute;left:0;text-align:left;margin-left:39.7pt;margin-top:2.5pt;width:3.6pt;height:25.5pt;flip:x 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" strokecolor="#4472c4 [3204]" strokeweight=".5pt">
                  <v:stroke endarrow="block" joinstyle="miter"/>
                </v:shape>
              </w:pict>
            </w: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shape id="Прямая со стрелкой 1" o:spid="_x0000_s1044" type="#_x0000_t32" style="position:absolute;left:0;text-align:left;margin-left:150.55pt;margin-top:2.5pt;width:3.6pt;height:26.2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" strokecolor="#4472c4 [3204]" strokeweight=".5pt">
                  <v:stroke endarrow="block" joinstyle="miter"/>
                </v:shape>
              </w:pic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736B" w:rsidRPr="00B77E2E" w:rsidRDefault="00CC02C0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shape id="Прямая со стрелкой 5" o:spid="_x0000_s1043" type="#_x0000_t32" style="position:absolute;left:0;text-align:left;margin-left:2.05pt;margin-top:7.45pt;width:27pt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" strokecolor="#4472c4 [3204]" strokeweight=".5pt">
                  <v:stroke endarrow="block" joinstyle="miter"/>
                </v:shape>
              </w:pict>
            </w: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shape id="Прямая со стрелкой 4" o:spid="_x0000_s1042" type="#_x0000_t32" style="position:absolute;left:0;text-align:left;margin-left:195.55pt;margin-top:4.2pt;width:27pt;height:3.6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" strokecolor="#4472c4 [3204]" strokeweight=".5pt">
                  <v:stroke endarrow="block" joinstyle="miter"/>
                </v:shape>
              </w:pic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Тыныс алу мүшелерінің</w:t>
            </w:r>
          </w:p>
          <w:p w:rsidR="003C736B" w:rsidRPr="00B77E2E" w:rsidRDefault="00CC02C0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shape id="Прямая со стрелкой 6" o:spid="_x0000_s1041" type="#_x0000_t32" style="position:absolute;left:0;text-align:left;margin-left:92.8pt;margin-top:14.5pt;width:0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" strokecolor="#4472c4 [3204]" strokeweight=".5pt">
                  <v:stroke endarrow="block" joinstyle="miter"/>
                </v:shape>
              </w:pic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аурулары</w:t>
            </w:r>
          </w:p>
          <w:p w:rsidR="003C736B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1550" w:rsidRDefault="008D1550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55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9610" cy="1265555"/>
                  <wp:effectExtent l="0" t="0" r="2540" b="0"/>
                  <wp:docPr id="1032" name="Picture 8" descr="https://arhivurokov.ru/kopilka/up/html/2017/02/14/k_58a342f31ae7e/391877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arhivurokov.ru/kopilka/up/html/2017/02/14/k_58a342f31ae7e/391877_1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/>
                          <a:srcRect l="19825" r="14863"/>
                          <a:stretch/>
                        </pic:blipFill>
                        <pic:spPr bwMode="auto">
                          <a:xfrm>
                            <a:off x="0" y="0"/>
                            <a:ext cx="1974230" cy="1274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7393" w:rsidRPr="00B77E2E" w:rsidRDefault="00BF7393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бармақ арқылы бағаланады.</w:t>
            </w:r>
          </w:p>
          <w:p w:rsidR="003C736B" w:rsidRPr="004E1143" w:rsidRDefault="004E1143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4E114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№2-тапсырма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Тапсырма.  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Тыныс алу мүшелерінің ауруларының пайда болу себептерін анықтаңыз, олардың алдын алу шараларын ұсыныңыз.</w:t>
            </w:r>
          </w:p>
          <w:tbl>
            <w:tblPr>
              <w:tblStyle w:val="a3"/>
              <w:tblW w:w="4813" w:type="dxa"/>
              <w:tblLayout w:type="fixed"/>
              <w:tblLook w:val="04A0"/>
            </w:tblPr>
            <w:tblGrid>
              <w:gridCol w:w="496"/>
              <w:gridCol w:w="1471"/>
              <w:gridCol w:w="1042"/>
              <w:gridCol w:w="1804"/>
            </w:tblGrid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Аурудың атауы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Пайда болу себептері</w:t>
                  </w: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Тыныс алу мүшесінің гигиенасы,сақтық шаралары</w:t>
                  </w: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Тұмау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Ауатамырдың қабынуы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Өкпенің қабынуы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Тыныс </w:t>
                  </w: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демікпесі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5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Туберкулез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Баспа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736B" w:rsidRPr="00273D7C" w:rsidTr="00F7241F">
              <w:trPr>
                <w:trHeight w:val="182"/>
              </w:trPr>
              <w:tc>
                <w:tcPr>
                  <w:tcW w:w="496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471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77E2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Өкпе обыры</w:t>
                  </w:r>
                </w:p>
              </w:tc>
              <w:tc>
                <w:tcPr>
                  <w:tcW w:w="1042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3C736B" w:rsidRPr="00B77E2E" w:rsidRDefault="003C736B" w:rsidP="00F7241F">
                  <w:pPr>
                    <w:framePr w:hSpace="180" w:wrap="around" w:vAnchor="text" w:hAnchor="margin" w:xAlign="center" w:y="-1132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  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- тыныс алу мүшелері ауруларының пайда болу себептерін анықтайды;</w:t>
            </w:r>
          </w:p>
          <w:p w:rsidR="003C736B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тыныс алу мүшелері ауруларының алдын алу шараларын ұсынады.</w:t>
            </w:r>
          </w:p>
          <w:p w:rsidR="008D1550" w:rsidRDefault="008D1550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55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066800"/>
                  <wp:effectExtent l="0" t="0" r="0" b="0"/>
                  <wp:docPr id="9" name="Picture 2" descr="http://www.fabrics.ru/images/gamma/6/b/g4721672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www.fabrics.ru/images/gamma/6/b/g4721672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66" cy="1066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7393" w:rsidRDefault="00BF7393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Смайликтер арқылы бағаланады.</w:t>
            </w:r>
          </w:p>
          <w:p w:rsidR="003244EF" w:rsidRPr="003244EF" w:rsidRDefault="003244EF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4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сәті.</w:t>
            </w:r>
            <w:r w:rsidRPr="003244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«Типография» </w:t>
            </w:r>
          </w:p>
          <w:p w:rsidR="00BF7393" w:rsidRPr="00875352" w:rsidRDefault="003C736B" w:rsidP="003C736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«Денсаулық-өз қолымызда» тақырыбына шағын әңгіме жазу(эссе)</w:t>
            </w:r>
          </w:p>
          <w:p w:rsidR="003C736B" w:rsidRPr="00BF7393" w:rsidRDefault="00BF7393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550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609600"/>
                  <wp:effectExtent l="0" t="0" r="0" b="0"/>
                  <wp:docPr id="26" name="Picture 2" descr="https://ds04.infourok.ru/uploads/ex/05aa/0004d421-35795ea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ds04.infourok.ru/uploads/ex/05aa/0004d421-35795ea9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l="16356" r="19050" b="20997"/>
                          <a:stretch/>
                        </pic:blipFill>
                        <pic:spPr bwMode="auto">
                          <a:xfrm>
                            <a:off x="0" y="0"/>
                            <a:ext cx="971867" cy="609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шапалақ арқылы бағаланады.</w:t>
            </w:r>
          </w:p>
          <w:p w:rsidR="003C736B" w:rsidRPr="00B77E2E" w:rsidRDefault="00E64D8E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Қабілетті</w:t>
            </w:r>
            <w:r w:rsidR="003C736B" w:rsidRPr="00B77E2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оқушылармен жұмыс:</w:t>
            </w:r>
          </w:p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Есеп шығару</w:t>
            </w:r>
            <w:r w:rsidR="003E4779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450F76" w:rsidRPr="00B77E2E" w:rsidRDefault="00450F76" w:rsidP="003C736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 тыныс алу қозғалысында адамның өкпесі арқылы орта есеппен 500см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>3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ауа өтеді.Егер оқушы  1 минутта  18 рет  тыныс алса, 45 минутта қанша оттек қабылдайды?</w:t>
            </w:r>
          </w:p>
          <w:p w:rsidR="00450F76" w:rsidRPr="00B77E2E" w:rsidRDefault="00450F76" w:rsidP="003C736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Жауабы:18* 500 см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 xml:space="preserve">з 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=900см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 xml:space="preserve">з 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 минутта;</w:t>
            </w:r>
          </w:p>
          <w:p w:rsidR="003C736B" w:rsidRPr="00B77E2E" w:rsidRDefault="00450F76" w:rsidP="003C736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45*900  см</w:t>
            </w:r>
            <w:r w:rsidRPr="00B77E2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 xml:space="preserve">з </w:t>
            </w:r>
            <w:r w:rsidR="009362F4"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=405000 см</w:t>
            </w:r>
            <w:r w:rsidR="009362F4" w:rsidRPr="00B77E2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 xml:space="preserve">з </w:t>
            </w:r>
            <w:r w:rsidR="009362F4" w:rsidRPr="00B77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ауа қабылдайды.</w:t>
            </w:r>
          </w:p>
        </w:tc>
        <w:tc>
          <w:tcPr>
            <w:tcW w:w="859" w:type="pct"/>
            <w:gridSpan w:val="2"/>
          </w:tcPr>
          <w:p w:rsidR="003C736B" w:rsidRPr="00B77E2E" w:rsidRDefault="00CC02C0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  <w:hyperlink r:id="rId14" w:history="1">
              <w:r w:rsidR="003C736B" w:rsidRPr="00B77E2E">
                <w:rPr>
                  <w:rStyle w:val="a4"/>
                  <w:rFonts w:ascii="TimesNewRomanPS-BoldMT" w:hAnsi="TimesNewRomanPS-BoldMT"/>
                  <w:sz w:val="24"/>
                  <w:szCs w:val="24"/>
                  <w:lang w:val="kk-KZ"/>
                </w:rPr>
                <w:t>http://bilimland.kz/kk/home</w:t>
              </w:r>
            </w:hyperlink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736B" w:rsidRPr="00273D7C" w:rsidTr="00121C7E">
        <w:trPr>
          <w:gridAfter w:val="1"/>
          <w:wAfter w:w="65" w:type="pct"/>
          <w:trHeight w:val="2831"/>
        </w:trPr>
        <w:tc>
          <w:tcPr>
            <w:tcW w:w="1041" w:type="pct"/>
            <w:gridSpan w:val="2"/>
            <w:tcBorders>
              <w:bottom w:val="single" w:sz="8" w:space="0" w:color="2976A4"/>
            </w:tcBorders>
          </w:tcPr>
          <w:p w:rsidR="003C736B" w:rsidRPr="00B77E2E" w:rsidRDefault="003C736B" w:rsidP="003C736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E2E">
              <w:rPr>
                <w:rFonts w:ascii="Times New Roman" w:hAnsi="Times New Roman"/>
                <w:sz w:val="24"/>
                <w:szCs w:val="24"/>
              </w:rPr>
              <w:lastRenderedPageBreak/>
              <w:t>Сабақтыңсоңы</w:t>
            </w:r>
          </w:p>
          <w:p w:rsidR="003C736B" w:rsidRPr="00B77E2E" w:rsidRDefault="003C736B" w:rsidP="003C7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pct"/>
            <w:gridSpan w:val="4"/>
            <w:tcBorders>
              <w:bottom w:val="single" w:sz="8" w:space="0" w:color="2976A4"/>
            </w:tcBorders>
          </w:tcPr>
          <w:p w:rsidR="008D1550" w:rsidRDefault="003C736B" w:rsidP="003C736B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Рефлексия. </w:t>
            </w:r>
            <w:r w:rsidR="003E46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«Рефлексия пирамидасы»</w:t>
            </w:r>
          </w:p>
          <w:p w:rsidR="003E4689" w:rsidRPr="00A722F5" w:rsidRDefault="00B56371" w:rsidP="00B563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22F5">
              <w:rPr>
                <w:rFonts w:ascii="Times New Roman" w:hAnsi="Times New Roman"/>
                <w:sz w:val="24"/>
                <w:szCs w:val="24"/>
                <w:lang w:val="kk-KZ"/>
              </w:rPr>
              <w:t>1.Еске сақтау керек маңызды бір нәрсе</w:t>
            </w:r>
          </w:p>
          <w:p w:rsidR="00B56371" w:rsidRPr="00A722F5" w:rsidRDefault="004F1511" w:rsidP="00B563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2.Сіз көбі</w:t>
            </w:r>
            <w:r w:rsidR="00B56371" w:rsidRPr="00A722F5">
              <w:rPr>
                <w:rFonts w:ascii="Times New Roman" w:hAnsi="Times New Roman"/>
                <w:sz w:val="24"/>
                <w:szCs w:val="24"/>
                <w:lang w:val="kk-KZ"/>
              </w:rPr>
              <w:t>рек білгіңіз келетін екі нәрсе</w:t>
            </w:r>
          </w:p>
          <w:p w:rsidR="00B56371" w:rsidRPr="00A722F5" w:rsidRDefault="00B56371" w:rsidP="00B563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22F5">
              <w:rPr>
                <w:rFonts w:ascii="Times New Roman" w:hAnsi="Times New Roman"/>
                <w:sz w:val="24"/>
                <w:szCs w:val="24"/>
                <w:lang w:val="kk-KZ"/>
              </w:rPr>
              <w:t>3.Сіз бұрыннан білетін үш нәрсе</w:t>
            </w:r>
          </w:p>
          <w:p w:rsidR="00450F76" w:rsidRPr="003E4689" w:rsidRDefault="00CC02C0" w:rsidP="00B56371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line id="Прямая соединительная линия 28" o:spid="_x0000_s1038" style="position:absolute;z-index:251679744;visibility:visible;mso-width-relative:margin;mso-height-relative:margin" from="118.85pt,40.8pt" to="168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" strokecolor="#4472c4 [3204]" strokeweight=".5pt">
                  <v:stroke joinstyle="miter"/>
                </v:line>
              </w:pict>
            </w: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line id="Прямая соединительная линия 29" o:spid="_x0000_s1037" style="position:absolute;z-index:251680768;visibility:visible;mso-width-relative:margin;mso-height-relative:margin" from="126.4pt,35.55pt" to="176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" strokecolor="#4472c4 [3204]" strokeweight=".5pt">
                  <v:stroke joinstyle="miter"/>
                </v:line>
              </w:pict>
            </w: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line id="Прямая соединительная линия 23" o:spid="_x0000_s1039" style="position:absolute;z-index:251677696;visibility:visible;mso-width-relative:margin;mso-height-relative:margin" from="134.65pt,27.3pt" to="168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2N95gEAAOYDAAAOAAAAZHJzL2Uyb0RvYy54bWysU82O0zAQviPxDpbvNGmB1Sp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" strokecolor="#4472c4 [3204]" strokeweight=".5pt">
                  <v:stroke joinstyle="miter"/>
                </v:line>
              </w:pict>
            </w:r>
            <w:r w:rsidRPr="00CC02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0" o:spid="_x0000_s1040" type="#_x0000_t5" style="position:absolute;margin-left:118.85pt;margin-top:14.55pt;width:64.5pt;height:32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" fillcolor="white [3201]" strokecolor="black [3200]" strokeweight="1pt"/>
              </w:pict>
            </w:r>
            <w:r w:rsidR="00B56371" w:rsidRPr="00A722F5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A722F5" w:rsidRPr="00A722F5">
              <w:rPr>
                <w:rFonts w:ascii="Times New Roman" w:hAnsi="Times New Roman"/>
                <w:sz w:val="24"/>
                <w:szCs w:val="24"/>
                <w:lang w:val="kk-KZ"/>
              </w:rPr>
              <w:t>Сіз үйренген төрт нәрсе</w:t>
            </w:r>
          </w:p>
        </w:tc>
        <w:tc>
          <w:tcPr>
            <w:tcW w:w="859" w:type="pct"/>
            <w:gridSpan w:val="2"/>
            <w:tcBorders>
              <w:bottom w:val="single" w:sz="8" w:space="0" w:color="2976A4"/>
            </w:tcBorders>
          </w:tcPr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316D9" w:rsidRPr="00273D7C" w:rsidTr="006839E4">
        <w:trPr>
          <w:gridBefore w:val="1"/>
          <w:gridAfter w:val="1"/>
          <w:wBefore w:w="328" w:type="pct"/>
          <w:wAfter w:w="65" w:type="pct"/>
          <w:trHeight w:val="182"/>
        </w:trPr>
        <w:tc>
          <w:tcPr>
            <w:tcW w:w="2731" w:type="pct"/>
            <w:gridSpan w:val="3"/>
            <w:tcBorders>
              <w:top w:val="single" w:sz="8" w:space="0" w:color="2976A4"/>
            </w:tcBorders>
          </w:tcPr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345" w:type="pct"/>
            <w:gridSpan w:val="3"/>
            <w:tcBorders>
              <w:top w:val="single" w:sz="8" w:space="0" w:color="2976A4"/>
            </w:tcBorders>
          </w:tcPr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– Сіз оқушылардың материалды игеру деңгейін қалай тексеруді жоспарлап 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отырсыз?</w:t>
            </w:r>
          </w:p>
        </w:tc>
        <w:tc>
          <w:tcPr>
            <w:tcW w:w="531" w:type="pct"/>
            <w:tcBorders>
              <w:top w:val="single" w:sz="8" w:space="0" w:color="2976A4"/>
            </w:tcBorders>
          </w:tcPr>
          <w:p w:rsidR="003C736B" w:rsidRPr="00B77E2E" w:rsidRDefault="003C736B" w:rsidP="003C736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Денсаулық және қауіпсіздік техникасын 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сақтау</w:t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77E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4316D9" w:rsidRPr="00273D7C" w:rsidTr="006839E4">
        <w:trPr>
          <w:gridBefore w:val="1"/>
          <w:gridAfter w:val="1"/>
          <w:wBefore w:w="328" w:type="pct"/>
          <w:wAfter w:w="65" w:type="pct"/>
          <w:trHeight w:val="1133"/>
        </w:trPr>
        <w:tc>
          <w:tcPr>
            <w:tcW w:w="2731" w:type="pct"/>
            <w:gridSpan w:val="3"/>
          </w:tcPr>
          <w:p w:rsidR="003C736B" w:rsidRPr="00B77E2E" w:rsidRDefault="00A722F5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Сабақта «Балық аршу» ойыны </w:t>
            </w:r>
            <w:r w:rsidR="00BE353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арқылы оқушылар алдыңғы білім</w:t>
            </w:r>
            <w:r w:rsidR="00ED0604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="00BE353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біліммен байланыстыр</w:t>
            </w:r>
            <w:r w:rsidR="0009722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BE3535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Сыныптағы барлық оқушылар </w:t>
            </w:r>
            <w:r w:rsidR="00A846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«ДЖИГСО» әдісі арқылы  </w: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тыныс алу мүшелерінің  аурул</w:t>
            </w:r>
            <w:r w:rsidR="00E64D8E">
              <w:rPr>
                <w:rFonts w:ascii="Times New Roman" w:hAnsi="Times New Roman"/>
                <w:sz w:val="24"/>
                <w:szCs w:val="24"/>
                <w:lang w:val="kk-KZ"/>
              </w:rPr>
              <w:t>арын,алдын алу жолдарын түсінеді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 </w:t>
            </w:r>
            <w:r w:rsidR="00A846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ассоцация құру арқылы және кестемен жұмыс кезінде </w: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тыныс алу мүшелерінің ауруларының себептерін,</w:t>
            </w:r>
            <w:r w:rsidR="00E64D8E">
              <w:rPr>
                <w:rFonts w:ascii="Times New Roman" w:hAnsi="Times New Roman"/>
                <w:sz w:val="24"/>
                <w:szCs w:val="24"/>
                <w:lang w:val="kk-KZ"/>
              </w:rPr>
              <w:t>алдын алу жолдарын сипаттай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оқушылар </w:t>
            </w:r>
            <w:r w:rsidR="002A6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дам өмірі мен денсаулығын сақтау үшін тыныс алу мүшелері аурулары</w:t>
            </w:r>
            <w:r w:rsidR="00E64D8E">
              <w:rPr>
                <w:rFonts w:ascii="Times New Roman" w:hAnsi="Times New Roman"/>
                <w:sz w:val="24"/>
                <w:szCs w:val="24"/>
                <w:lang w:val="kk-KZ"/>
              </w:rPr>
              <w:t>ның алдын алудың маңызын талдай</w:t>
            </w:r>
            <w:r w:rsidR="00B77E2E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3C736B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84637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="00A83226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оқушыларға </w:t>
            </w:r>
            <w:r w:rsidR="00A846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«Аргумент эссе»  </w:t>
            </w:r>
            <w:r w:rsidR="00E641EC">
              <w:rPr>
                <w:rFonts w:ascii="Times New Roman" w:hAnsi="Times New Roman"/>
                <w:sz w:val="24"/>
                <w:szCs w:val="24"/>
                <w:lang w:val="kk-KZ"/>
              </w:rPr>
              <w:t>орында</w:t>
            </w:r>
            <w:bookmarkStart w:id="1" w:name="_GoBack"/>
            <w:bookmarkEnd w:id="1"/>
            <w:r w:rsidR="00A846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уға  және </w:t>
            </w:r>
            <w:r w:rsidR="00A83226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ED0604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ыныс алу кезінде </w:t>
            </w:r>
            <w:r w:rsidR="00A83226"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жұтылатын ауа көлемін есептеуге тапсырма беріледі. </w:t>
            </w: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345" w:type="pct"/>
            <w:gridSpan w:val="3"/>
          </w:tcPr>
          <w:p w:rsidR="003C736B" w:rsidRPr="00B77E2E" w:rsidRDefault="003C736B" w:rsidP="003C736B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C736B" w:rsidRPr="00B77E2E" w:rsidRDefault="00A84637" w:rsidP="003C736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55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476250"/>
                  <wp:effectExtent l="0" t="0" r="0" b="0"/>
                  <wp:docPr id="11" name="Picture 2" descr="http://www.fabrics.ru/images/gamma/6/b/g4721672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www.fabrics.ru/images/gamma/6/b/g4721672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60" cy="47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D1550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609600"/>
                  <wp:effectExtent l="0" t="0" r="0" b="0"/>
                  <wp:docPr id="27" name="Picture 2" descr="https://ds04.infourok.ru/uploads/ex/05aa/0004d421-35795ea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ds04.infourok.ru/uploads/ex/05aa/0004d421-35795ea9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l="16356" r="19050" b="20997"/>
                          <a:stretch/>
                        </pic:blipFill>
                        <pic:spPr bwMode="auto">
                          <a:xfrm>
                            <a:off x="0" y="0"/>
                            <a:ext cx="971867" cy="609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736B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білімі жеке,топтық жұмыстар кезінде </w:t>
            </w:r>
            <w:r w:rsidR="00DD4E3B">
              <w:rPr>
                <w:rFonts w:ascii="Times New Roman" w:hAnsi="Times New Roman"/>
                <w:sz w:val="24"/>
                <w:szCs w:val="24"/>
                <w:lang w:val="kk-KZ"/>
              </w:rPr>
              <w:t>смайликтер,үш шапалақ,екі жұлдыз,бір ұсыныс,бас бармақтар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</w:t>
            </w:r>
            <w:r w:rsidR="00DD4E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 </w:t>
            </w:r>
            <w:r w:rsidR="003E4779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жүргізіледі.</w:t>
            </w:r>
          </w:p>
          <w:p w:rsidR="00DD4E3B" w:rsidRPr="00B77E2E" w:rsidRDefault="00E64D8E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«Рефлексия пирамидасы</w:t>
            </w:r>
            <w:r w:rsidR="00DD4E3B">
              <w:rPr>
                <w:rFonts w:ascii="Times New Roman" w:hAnsi="Times New Roman"/>
                <w:sz w:val="24"/>
                <w:szCs w:val="24"/>
                <w:lang w:val="kk-KZ"/>
              </w:rPr>
              <w:t>» әдісі арқылы рефлексия жасалады.</w:t>
            </w:r>
          </w:p>
          <w:p w:rsidR="003C736B" w:rsidRPr="00B77E2E" w:rsidRDefault="003C736B" w:rsidP="003C736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531" w:type="pct"/>
          </w:tcPr>
          <w:p w:rsidR="00C41CD4" w:rsidRPr="00B77E2E" w:rsidRDefault="003C736B" w:rsidP="003C736B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 </w:t>
            </w:r>
            <w:r w:rsidR="00DD4E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сергіту сәті </w:t>
            </w:r>
            <w:r w:rsidRPr="00B77E2E">
              <w:rPr>
                <w:rFonts w:ascii="Times New Roman" w:hAnsi="Times New Roman"/>
                <w:sz w:val="24"/>
                <w:szCs w:val="24"/>
                <w:lang w:val="kk-KZ"/>
              </w:rPr>
              <w:t>кезінде қауіпсіздік ережелерін сақтауға мән беру</w:t>
            </w:r>
            <w:r w:rsidR="003E4779" w:rsidRPr="00B77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C736B" w:rsidRPr="00273D7C" w:rsidTr="006839E4">
        <w:trPr>
          <w:gridBefore w:val="1"/>
          <w:gridAfter w:val="1"/>
          <w:wBefore w:w="328" w:type="pct"/>
          <w:wAfter w:w="65" w:type="pct"/>
          <w:trHeight w:val="5347"/>
        </w:trPr>
        <w:tc>
          <w:tcPr>
            <w:tcW w:w="4607" w:type="pct"/>
            <w:gridSpan w:val="7"/>
          </w:tcPr>
          <w:p w:rsidR="003C736B" w:rsidRPr="00BC3A9A" w:rsidRDefault="003C736B" w:rsidP="003C736B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</w:tr>
    </w:tbl>
    <w:p w:rsidR="0038008E" w:rsidRPr="003E4779" w:rsidRDefault="0038008E" w:rsidP="004316D9">
      <w:pPr>
        <w:rPr>
          <w:rFonts w:ascii="Times New Roman" w:hAnsi="Times New Roman" w:cs="Times New Roman"/>
          <w:lang w:val="kk-KZ"/>
        </w:rPr>
      </w:pPr>
    </w:p>
    <w:p w:rsidR="0038008E" w:rsidRPr="0038008E" w:rsidRDefault="0038008E" w:rsidP="004316D9">
      <w:pPr>
        <w:rPr>
          <w:rFonts w:ascii="Times New Roman" w:hAnsi="Times New Roman" w:cs="Times New Roman"/>
          <w:lang w:val="kk-KZ"/>
        </w:rPr>
      </w:pPr>
    </w:p>
    <w:sectPr w:rsidR="0038008E" w:rsidRPr="0038008E" w:rsidSect="00B1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8E"/>
    <w:rsid w:val="00013154"/>
    <w:rsid w:val="00022399"/>
    <w:rsid w:val="000415DA"/>
    <w:rsid w:val="0009722B"/>
    <w:rsid w:val="00121C7E"/>
    <w:rsid w:val="001356D5"/>
    <w:rsid w:val="001A56D6"/>
    <w:rsid w:val="00212B4A"/>
    <w:rsid w:val="00241D4C"/>
    <w:rsid w:val="00267C1A"/>
    <w:rsid w:val="00273D7C"/>
    <w:rsid w:val="002A6CD8"/>
    <w:rsid w:val="002D57E0"/>
    <w:rsid w:val="002E4023"/>
    <w:rsid w:val="003244EF"/>
    <w:rsid w:val="00345287"/>
    <w:rsid w:val="003521E5"/>
    <w:rsid w:val="0038008E"/>
    <w:rsid w:val="003A0606"/>
    <w:rsid w:val="003C736B"/>
    <w:rsid w:val="003E4689"/>
    <w:rsid w:val="003E4779"/>
    <w:rsid w:val="004316D9"/>
    <w:rsid w:val="00450F76"/>
    <w:rsid w:val="00476BB2"/>
    <w:rsid w:val="00485809"/>
    <w:rsid w:val="004E0A57"/>
    <w:rsid w:val="004E1143"/>
    <w:rsid w:val="004E663F"/>
    <w:rsid w:val="004F1511"/>
    <w:rsid w:val="00554C3F"/>
    <w:rsid w:val="00567331"/>
    <w:rsid w:val="006839E4"/>
    <w:rsid w:val="007263C3"/>
    <w:rsid w:val="007B3F09"/>
    <w:rsid w:val="007E1213"/>
    <w:rsid w:val="00804166"/>
    <w:rsid w:val="00875352"/>
    <w:rsid w:val="008D1550"/>
    <w:rsid w:val="00902898"/>
    <w:rsid w:val="009362F4"/>
    <w:rsid w:val="0096328B"/>
    <w:rsid w:val="009B4C6C"/>
    <w:rsid w:val="009E7837"/>
    <w:rsid w:val="00A30BC5"/>
    <w:rsid w:val="00A4755C"/>
    <w:rsid w:val="00A722F5"/>
    <w:rsid w:val="00A83226"/>
    <w:rsid w:val="00A84637"/>
    <w:rsid w:val="00A92369"/>
    <w:rsid w:val="00AC633B"/>
    <w:rsid w:val="00AD42A8"/>
    <w:rsid w:val="00AF097E"/>
    <w:rsid w:val="00B1240F"/>
    <w:rsid w:val="00B404C8"/>
    <w:rsid w:val="00B500CA"/>
    <w:rsid w:val="00B56371"/>
    <w:rsid w:val="00B77E2E"/>
    <w:rsid w:val="00B874B8"/>
    <w:rsid w:val="00BB31D7"/>
    <w:rsid w:val="00BE3535"/>
    <w:rsid w:val="00BF7393"/>
    <w:rsid w:val="00C41CD4"/>
    <w:rsid w:val="00CA30D2"/>
    <w:rsid w:val="00CC02C0"/>
    <w:rsid w:val="00D06AD5"/>
    <w:rsid w:val="00D240C5"/>
    <w:rsid w:val="00D621F7"/>
    <w:rsid w:val="00DA1E47"/>
    <w:rsid w:val="00DD4E3B"/>
    <w:rsid w:val="00E641EC"/>
    <w:rsid w:val="00E64D8E"/>
    <w:rsid w:val="00EC3B6A"/>
    <w:rsid w:val="00ED0604"/>
    <w:rsid w:val="00EF1246"/>
    <w:rsid w:val="00F11913"/>
    <w:rsid w:val="00F153DC"/>
    <w:rsid w:val="00F7241F"/>
    <w:rsid w:val="00F86F41"/>
    <w:rsid w:val="00FC0DA3"/>
    <w:rsid w:val="00FC2845"/>
    <w:rsid w:val="00FC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Прямая со стрелкой 3"/>
        <o:r id="V:Rule7" type="connector" idref="#Прямая со стрелкой 5"/>
        <o:r id="V:Rule8" type="connector" idref="#Прямая со стрелкой 4"/>
        <o:r id="V:Rule9" type="connector" idref="#Прямая со стрелкой 6"/>
        <o:r id="V:Rule10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0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38008E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380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4E0A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0BC5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30BC5"/>
    <w:rPr>
      <w:color w:val="2B579A"/>
      <w:shd w:val="clear" w:color="auto" w:fill="E6E6E6"/>
    </w:rPr>
  </w:style>
  <w:style w:type="paragraph" w:styleId="a5">
    <w:name w:val="No Spacing"/>
    <w:uiPriority w:val="1"/>
    <w:qFormat/>
    <w:rsid w:val="0096328B"/>
    <w:pPr>
      <w:spacing w:after="0"/>
    </w:pPr>
  </w:style>
  <w:style w:type="paragraph" w:styleId="a6">
    <w:name w:val="Balloon Text"/>
    <w:basedOn w:val="a"/>
    <w:link w:val="a7"/>
    <w:uiPriority w:val="99"/>
    <w:semiHidden/>
    <w:unhideWhenUsed/>
    <w:rsid w:val="004316D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hyperlink" Target="http://bilimland.kz/kk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777</cp:lastModifiedBy>
  <cp:revision>31</cp:revision>
  <dcterms:created xsi:type="dcterms:W3CDTF">2017-06-11T04:50:00Z</dcterms:created>
  <dcterms:modified xsi:type="dcterms:W3CDTF">2017-11-24T15:57:00Z</dcterms:modified>
</cp:coreProperties>
</file>