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Toc303949809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жоспары                                                                                                </w:t>
      </w:r>
    </w:p>
    <w:p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</w:p>
    <w:bookmarkEnd w:id="0"/>
    <w:tbl>
      <w:tblPr>
        <w:tblStyle w:val="8"/>
        <w:tblW w:w="495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1"/>
        <w:gridCol w:w="2963"/>
        <w:gridCol w:w="3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</w:trPr>
        <w:tc>
          <w:tcPr>
            <w:tcW w:w="1853" w:type="pct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 4  Әлеуметтік география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1 -бөлімше: Халық географиясы</w:t>
            </w:r>
          </w:p>
        </w:tc>
        <w:tc>
          <w:tcPr>
            <w:tcW w:w="3147" w:type="pct"/>
            <w:gridSpan w:val="2"/>
          </w:tcPr>
          <w:p>
            <w:pPr>
              <w:pStyle w:val="14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Ақтөбе қ., №15 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853" w:type="pct"/>
          </w:tcPr>
          <w:p>
            <w:pPr>
              <w:spacing w:line="240" w:lineRule="atLeast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29.01.2019 ж.</w:t>
            </w:r>
          </w:p>
        </w:tc>
        <w:tc>
          <w:tcPr>
            <w:tcW w:w="3147" w:type="pct"/>
            <w:gridSpan w:val="2"/>
          </w:tcPr>
          <w:p>
            <w:pPr>
              <w:pStyle w:val="14"/>
              <w:spacing w:before="0" w:after="0" w:line="240" w:lineRule="atLeast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аты-жөні: 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Балғалиев А.Н.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4" w:hRule="atLeast"/>
        </w:trPr>
        <w:tc>
          <w:tcPr>
            <w:tcW w:w="1853" w:type="pct"/>
          </w:tcPr>
          <w:p>
            <w:pPr>
              <w:pStyle w:val="14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8 Ә</w:t>
            </w:r>
          </w:p>
        </w:tc>
        <w:tc>
          <w:tcPr>
            <w:tcW w:w="1362" w:type="pct"/>
          </w:tcPr>
          <w:p>
            <w:pPr>
              <w:pStyle w:val="14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 27</w:t>
            </w:r>
          </w:p>
          <w:p>
            <w:pPr>
              <w:pStyle w:val="14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 0</w:t>
            </w:r>
          </w:p>
        </w:tc>
        <w:tc>
          <w:tcPr>
            <w:tcW w:w="1785" w:type="pct"/>
          </w:tcPr>
          <w:p>
            <w:pPr>
              <w:pStyle w:val="14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8"/>
        <w:tblpPr w:leftFromText="180" w:rightFromText="180" w:vertAnchor="text" w:tblpX="108" w:tblpY="1"/>
        <w:tblOverlap w:val="never"/>
        <w:tblW w:w="5000" w:type="pct"/>
        <w:tblInd w:w="0" w:type="dxa"/>
        <w:tblBorders>
          <w:top w:val="single" w:color="2976A4" w:sz="12" w:space="0"/>
          <w:left w:val="single" w:color="2976A4" w:sz="8" w:space="0"/>
          <w:bottom w:val="single" w:color="2976A4" w:sz="12" w:space="0"/>
          <w:right w:val="single" w:color="2976A4" w:sz="8" w:space="0"/>
          <w:insideH w:val="single" w:color="2976A4" w:sz="8" w:space="0"/>
          <w:insideV w:val="single" w:color="2976A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486"/>
        <w:gridCol w:w="3024"/>
        <w:gridCol w:w="3746"/>
        <w:gridCol w:w="1437"/>
      </w:tblGrid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265" w:type="pct"/>
            <w:gridSpan w:val="2"/>
            <w:tcBorders>
              <w:top w:val="nil"/>
              <w:left w:val="single" w:color="2976A4" w:sz="8" w:space="0"/>
              <w:bottom w:val="single" w:color="2976A4" w:sz="8" w:space="0"/>
              <w:right w:val="nil"/>
            </w:tcBorders>
          </w:tcPr>
          <w:p>
            <w:pPr>
              <w:pStyle w:val="14"/>
              <w:spacing w:before="0" w:after="0" w:line="240" w:lineRule="atLeast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735" w:type="pct"/>
            <w:gridSpan w:val="3"/>
            <w:tcBorders>
              <w:top w:val="nil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pStyle w:val="15"/>
              <w:spacing w:line="240" w:lineRule="atLeast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4"/>
              </w:rPr>
              <w:t>Ұдайы өсудің түрлері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265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35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8.4.1.2 дүниежүзі елдерін халықтың ұдайы өсу түрі бойынша жіктейді;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265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735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Дүние жүзі елдерінің демографиялық көрсеткіштерін салыстыру, ажырату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265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критерийлері </w:t>
            </w:r>
          </w:p>
        </w:tc>
        <w:tc>
          <w:tcPr>
            <w:tcW w:w="3735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 елдерін халықтың ұдайы өсу түрлері бойынша ажыратады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265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5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Пәнге қатысты лексика мен терминология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Демография, туу, өлім-жітім коэффиценттері, ұдайы өсу, депопуляция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Диалогқа/жазылымға қажетті тіркестер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санын анықтаудың ... әдістері бар;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Туу дегеніміз ... ;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Өлім-жітім коэффиценттерін ... арқылы анықтайды;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өсімнің механикалық өсімнен айырмашылығы ... ;</w:t>
            </w:r>
          </w:p>
          <w:p>
            <w:pPr>
              <w:spacing w:line="240" w:lineRule="atLeast"/>
              <w:rPr>
                <w:rStyle w:val="16"/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Екінші салдары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 болуы мүмкін</w:t>
            </w:r>
            <w:r>
              <w:rPr>
                <w:rStyle w:val="16"/>
                <w:rFonts w:ascii="Times New Roman" w:hAnsi="Times New Roman"/>
                <w:sz w:val="24"/>
                <w:lang w:val="kk-KZ"/>
              </w:rPr>
              <w:t xml:space="preserve">Тағы бір себебі, .... болып табылады.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Солтүстік/оңтүстік/батыс/шығыс жартышарларында ...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байқалады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265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3735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 топтық, жұптық жұмыстарды жүргізу барысында  оқушылар бір - біріне құрмет көрсету арқылы жүзеге асырылады.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265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735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265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АКТ қолдану дағдылары </w:t>
            </w:r>
          </w:p>
        </w:tc>
        <w:tc>
          <w:tcPr>
            <w:tcW w:w="3735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дағдыларын дамыту өздеріне қажетті ақпараттарды іздеп табуда ғаламторды қолдануда және карталар мен презентация қолдану барысында жүзеге асады.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265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3735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pStyle w:val="15"/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7 сыныптан Халық географиясы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000" w:type="pct"/>
            <w:gridSpan w:val="5"/>
            <w:tcBorders>
              <w:top w:val="single" w:color="2976A4" w:sz="8" w:space="0"/>
              <w:left w:val="nil"/>
              <w:bottom w:val="single" w:color="2976A4" w:sz="8" w:space="0"/>
              <w:right w:val="nil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барысы 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89" w:type="pct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кезеңдер </w:t>
            </w:r>
          </w:p>
        </w:tc>
        <w:tc>
          <w:tcPr>
            <w:tcW w:w="3757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Сабақтағы жоспарланған іс-әрекет  </w:t>
            </w:r>
          </w:p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" w:type="pct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89" w:type="pct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Сабақтың басы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757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Сәлемдесу,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түгелдеу,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қолайлы орта қалыптастыру,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Сабақты бастамас бұрын оқушыларды үлестірме қағаздарды таңдау арқылы 4 топқа бөлінеді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 топ: «Табиғи өсім», 2 топ: «Механикалық өсім», 3 топ: «Ұдайы өсу», 4 топ: «Демография»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Үй тапсырмасын сұрау</w:t>
            </w:r>
          </w:p>
          <w:p>
            <w:pPr>
              <w:pStyle w:val="10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Терминдерге анықтама бергіземін. Топтық жұмыс</w:t>
            </w:r>
          </w:p>
          <w:tbl>
            <w:tblPr>
              <w:tblStyle w:val="9"/>
              <w:tblW w:w="70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9"/>
              <w:gridCol w:w="43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Термин</w:t>
                  </w:r>
                </w:p>
              </w:tc>
              <w:tc>
                <w:tcPr>
                  <w:tcW w:w="4394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Анықтамасы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Демография</w:t>
                  </w:r>
                </w:p>
              </w:tc>
              <w:tc>
                <w:tcPr>
                  <w:tcW w:w="4394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Халық санағы</w:t>
                  </w:r>
                </w:p>
              </w:tc>
              <w:tc>
                <w:tcPr>
                  <w:tcW w:w="4394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Тұрақты халық</w:t>
                  </w:r>
                </w:p>
              </w:tc>
              <w:tc>
                <w:tcPr>
                  <w:tcW w:w="4394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Нақты халық</w:t>
                  </w:r>
                </w:p>
              </w:tc>
              <w:tc>
                <w:tcPr>
                  <w:tcW w:w="4394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8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Заңды тіркелген халық</w:t>
                  </w:r>
                </w:p>
              </w:tc>
              <w:tc>
                <w:tcPr>
                  <w:tcW w:w="4394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>
            <w:pPr>
              <w:pStyle w:val="1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>
            <w:pPr>
              <w:pStyle w:val="1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1.Терминдерге анықтама береді</w:t>
            </w:r>
          </w:p>
          <w:p>
            <w:pPr>
              <w:pStyle w:val="1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2.Топтар бір-бірін тексере отырып, білімдерін жетілдіреді</w:t>
            </w:r>
          </w:p>
          <w:p>
            <w:pPr>
              <w:pStyle w:val="10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Дүние жүзінің саяси картасынан елдердің халық саны бойынша көрсету. Топтық жұмыс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1.Қытай 2.Үндітан 3. АҚШ 4.Индонезия 5.Бразилия 6.Пәкістан 7.Нигерия 8.Бангладеш 9.Ресей 10.Жапония</w:t>
            </w:r>
          </w:p>
          <w:p>
            <w:pPr>
              <w:pStyle w:val="1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>
            <w:pPr>
              <w:pStyle w:val="1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1.Елдерді картадан көрсетеді</w:t>
            </w:r>
          </w:p>
          <w:p>
            <w:pPr>
              <w:pStyle w:val="1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2.Халық саны көп елдерді анықтай алады</w:t>
            </w:r>
          </w:p>
        </w:tc>
        <w:tc>
          <w:tcPr>
            <w:tcW w:w="654" w:type="pct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eastAsiaTheme="minorEastAsia"/>
                <w:sz w:val="24"/>
                <w:lang w:val="ru-RU"/>
              </w:rPr>
            </w:pPr>
            <w:r>
              <w:fldChar w:fldCharType="begin"/>
            </w:r>
            <w:r>
              <w:instrText xml:space="preserve"> HYPERLINK "http://countrymeters.info/ru/World"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Theme="minorEastAsia"/>
                <w:sz w:val="24"/>
                <w:lang w:val="ru-RU"/>
              </w:rPr>
              <w:t>http://countrymeters.info/ru/World</w:t>
            </w:r>
            <w:r>
              <w:rPr>
                <w:rStyle w:val="7"/>
                <w:rFonts w:ascii="Times New Roman" w:hAnsi="Times New Roman" w:eastAsiaTheme="minorEastAsia"/>
                <w:sz w:val="24"/>
                <w:lang w:val="ru-RU"/>
              </w:rPr>
              <w:fldChar w:fldCharType="end"/>
            </w:r>
          </w:p>
          <w:p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589" w:type="pct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3757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Жаңа сабақты бастамас бұрын  «Ой шақыру» сұрақтар қоямын:</w:t>
            </w:r>
          </w:p>
          <w:p>
            <w:pPr>
              <w:pStyle w:val="10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Халық санының көбеюіне қандай факторлар әсер етеді?</w:t>
            </w:r>
          </w:p>
          <w:p>
            <w:pPr>
              <w:pStyle w:val="10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Халық саны барлық елдерде бірдей көбейедіме? Себебі?</w:t>
            </w:r>
          </w:p>
          <w:p>
            <w:pPr>
              <w:pStyle w:val="10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Қөші-қон халық санына әсер етеді ме?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Тақырыппен таныстырамын.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Адамзаттың үздіксіз жаңарып, ауысып отыруын қамтамасыз ететін туу мен өлу және табиғи өсу көрсеткіштерінің жиынтығын халықтың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ұдайы өсуі деп атайды.</w:t>
            </w:r>
          </w:p>
          <w:tbl>
            <w:tblPr>
              <w:tblStyle w:val="19"/>
              <w:tblW w:w="7677" w:type="dxa"/>
              <w:tblInd w:w="0" w:type="dxa"/>
              <w:tblBorders>
                <w:top w:val="single" w:color="999999" w:themeColor="text1" w:themeTint="66" w:sz="4" w:space="0"/>
                <w:left w:val="single" w:color="999999" w:themeColor="text1" w:themeTint="66" w:sz="4" w:space="0"/>
                <w:bottom w:val="single" w:color="999999" w:themeColor="text1" w:themeTint="66" w:sz="4" w:space="0"/>
                <w:right w:val="single" w:color="999999" w:themeColor="text1" w:themeTint="66" w:sz="4" w:space="0"/>
                <w:insideH w:val="single" w:color="999999" w:themeColor="text1" w:themeTint="66" w:sz="4" w:space="0"/>
                <w:insideV w:val="single" w:color="999999" w:themeColor="text1" w:themeTint="66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2"/>
              <w:gridCol w:w="1131"/>
              <w:gridCol w:w="1038"/>
              <w:gridCol w:w="1038"/>
              <w:gridCol w:w="3068"/>
            </w:tblGrid>
            <w:tr>
              <w:tblPrEx>
                <w:tblBorders>
                  <w:top w:val="single" w:color="999999" w:themeColor="text1" w:themeTint="66" w:sz="4" w:space="0"/>
                  <w:left w:val="single" w:color="999999" w:themeColor="text1" w:themeTint="66" w:sz="4" w:space="0"/>
                  <w:bottom w:val="single" w:color="999999" w:themeColor="text1" w:themeTint="66" w:sz="4" w:space="0"/>
                  <w:right w:val="single" w:color="999999" w:themeColor="text1" w:themeTint="66" w:sz="4" w:space="0"/>
                  <w:insideH w:val="single" w:color="999999" w:themeColor="text1" w:themeTint="66" w:sz="4" w:space="0"/>
                  <w:insideV w:val="single" w:color="999999" w:themeColor="text1" w:themeTint="66" w:sz="4" w:space="0"/>
                </w:tblBorders>
              </w:tblPrEx>
              <w:trPr>
                <w:trHeight w:val="355" w:hRule="atLeast"/>
              </w:trPr>
              <w:tc>
                <w:tcPr>
                  <w:tcW w:w="1402" w:type="dxa"/>
                  <w:vMerge w:val="restart"/>
                  <w:tcBorders>
                    <w:bottom w:val="single" w:color="666666" w:themeColor="text1" w:themeTint="99" w:sz="12" w:space="0"/>
                    <w:insideH w:val="single" w:sz="12" w:space="0"/>
                  </w:tcBorders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kk-KZ"/>
                    </w:rPr>
                    <w:t>Ұдайы өсуінің типтері</w:t>
                  </w:r>
                </w:p>
              </w:tc>
              <w:tc>
                <w:tcPr>
                  <w:tcW w:w="3207" w:type="dxa"/>
                  <w:gridSpan w:val="3"/>
                  <w:tcBorders>
                    <w:bottom w:val="single" w:color="666666" w:themeColor="text1" w:themeTint="99" w:sz="12" w:space="0"/>
                    <w:insideH w:val="single" w:sz="12" w:space="0"/>
                  </w:tcBorders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kk-KZ"/>
                    </w:rPr>
                    <w:t>Көрсеткіштер</w:t>
                  </w:r>
                </w:p>
              </w:tc>
              <w:tc>
                <w:tcPr>
                  <w:tcW w:w="3068" w:type="dxa"/>
                  <w:vMerge w:val="restart"/>
                  <w:tcBorders>
                    <w:bottom w:val="single" w:color="666666" w:themeColor="text1" w:themeTint="99" w:sz="12" w:space="0"/>
                    <w:insideH w:val="single" w:sz="12" w:space="0"/>
                  </w:tcBorders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kk-KZ"/>
                    </w:rPr>
                    <w:t>Аймақтар</w:t>
                  </w:r>
                </w:p>
                <w:p>
                  <w:pPr>
                    <w:tabs>
                      <w:tab w:val="left" w:pos="2755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ab/>
                  </w:r>
                </w:p>
              </w:tc>
            </w:tr>
            <w:tr>
              <w:tblPrEx>
                <w:tblBorders>
                  <w:top w:val="single" w:color="999999" w:themeColor="text1" w:themeTint="66" w:sz="4" w:space="0"/>
                  <w:left w:val="single" w:color="999999" w:themeColor="text1" w:themeTint="66" w:sz="4" w:space="0"/>
                  <w:bottom w:val="single" w:color="999999" w:themeColor="text1" w:themeTint="66" w:sz="4" w:space="0"/>
                  <w:right w:val="single" w:color="999999" w:themeColor="text1" w:themeTint="66" w:sz="4" w:space="0"/>
                  <w:insideH w:val="single" w:color="999999" w:themeColor="text1" w:themeTint="66" w:sz="4" w:space="0"/>
                  <w:insideV w:val="single" w:color="999999" w:themeColor="text1" w:themeTint="6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402" w:type="dxa"/>
                  <w:vMerge w:val="continue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1131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Туу</w:t>
                  </w:r>
                </w:p>
              </w:tc>
              <w:tc>
                <w:tcPr>
                  <w:tcW w:w="103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Өлу</w:t>
                  </w:r>
                </w:p>
              </w:tc>
              <w:tc>
                <w:tcPr>
                  <w:tcW w:w="103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Табиғи өсу</w:t>
                  </w:r>
                </w:p>
              </w:tc>
              <w:tc>
                <w:tcPr>
                  <w:tcW w:w="3068" w:type="dxa"/>
                  <w:vMerge w:val="continue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999999" w:themeColor="text1" w:themeTint="66" w:sz="4" w:space="0"/>
                  <w:left w:val="single" w:color="999999" w:themeColor="text1" w:themeTint="66" w:sz="4" w:space="0"/>
                  <w:bottom w:val="single" w:color="999999" w:themeColor="text1" w:themeTint="66" w:sz="4" w:space="0"/>
                  <w:right w:val="single" w:color="999999" w:themeColor="text1" w:themeTint="66" w:sz="4" w:space="0"/>
                  <w:insideH w:val="single" w:color="999999" w:themeColor="text1" w:themeTint="66" w:sz="4" w:space="0"/>
                  <w:insideV w:val="single" w:color="999999" w:themeColor="text1" w:themeTint="6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140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Дәстүрлі</w:t>
                  </w:r>
                </w:p>
              </w:tc>
              <w:tc>
                <w:tcPr>
                  <w:tcW w:w="1131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Өте жоғары</w:t>
                  </w:r>
                </w:p>
              </w:tc>
              <w:tc>
                <w:tcPr>
                  <w:tcW w:w="103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Жоғары</w:t>
                  </w:r>
                </w:p>
              </w:tc>
              <w:tc>
                <w:tcPr>
                  <w:tcW w:w="103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Өте жоғары </w:t>
                  </w:r>
                </w:p>
              </w:tc>
              <w:tc>
                <w:tcPr>
                  <w:tcW w:w="306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Африка мен Азияның мешеу елдері</w:t>
                  </w:r>
                </w:p>
              </w:tc>
            </w:tr>
            <w:tr>
              <w:tblPrEx>
                <w:tblBorders>
                  <w:top w:val="single" w:color="999999" w:themeColor="text1" w:themeTint="66" w:sz="4" w:space="0"/>
                  <w:left w:val="single" w:color="999999" w:themeColor="text1" w:themeTint="66" w:sz="4" w:space="0"/>
                  <w:bottom w:val="single" w:color="999999" w:themeColor="text1" w:themeTint="66" w:sz="4" w:space="0"/>
                  <w:right w:val="single" w:color="999999" w:themeColor="text1" w:themeTint="66" w:sz="4" w:space="0"/>
                  <w:insideH w:val="single" w:color="999999" w:themeColor="text1" w:themeTint="66" w:sz="4" w:space="0"/>
                  <w:insideV w:val="single" w:color="999999" w:themeColor="text1" w:themeTint="6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</w:trPr>
              <w:tc>
                <w:tcPr>
                  <w:tcW w:w="140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Өтпелі</w:t>
                  </w:r>
                </w:p>
              </w:tc>
              <w:tc>
                <w:tcPr>
                  <w:tcW w:w="1131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Жоғары</w:t>
                  </w:r>
                </w:p>
              </w:tc>
              <w:tc>
                <w:tcPr>
                  <w:tcW w:w="103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Төмен</w:t>
                  </w:r>
                </w:p>
              </w:tc>
              <w:tc>
                <w:tcPr>
                  <w:tcW w:w="103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Жоғары</w:t>
                  </w:r>
                </w:p>
              </w:tc>
              <w:tc>
                <w:tcPr>
                  <w:tcW w:w="306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Латын Америкасы, Азия, Мұхит аралдары</w:t>
                  </w:r>
                </w:p>
              </w:tc>
            </w:tr>
            <w:tr>
              <w:tblPrEx>
                <w:tblBorders>
                  <w:top w:val="single" w:color="999999" w:themeColor="text1" w:themeTint="66" w:sz="4" w:space="0"/>
                  <w:left w:val="single" w:color="999999" w:themeColor="text1" w:themeTint="66" w:sz="4" w:space="0"/>
                  <w:bottom w:val="single" w:color="999999" w:themeColor="text1" w:themeTint="66" w:sz="4" w:space="0"/>
                  <w:right w:val="single" w:color="999999" w:themeColor="text1" w:themeTint="66" w:sz="4" w:space="0"/>
                  <w:insideH w:val="single" w:color="999999" w:themeColor="text1" w:themeTint="66" w:sz="4" w:space="0"/>
                  <w:insideV w:val="single" w:color="999999" w:themeColor="text1" w:themeTint="6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1" w:hRule="atLeast"/>
              </w:trPr>
              <w:tc>
                <w:tcPr>
                  <w:tcW w:w="140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Қазіргі</w:t>
                  </w:r>
                </w:p>
              </w:tc>
              <w:tc>
                <w:tcPr>
                  <w:tcW w:w="1131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Өте төмен</w:t>
                  </w:r>
                </w:p>
              </w:tc>
              <w:tc>
                <w:tcPr>
                  <w:tcW w:w="103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Төмен </w:t>
                  </w:r>
                </w:p>
              </w:tc>
              <w:tc>
                <w:tcPr>
                  <w:tcW w:w="103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Өте төмен</w:t>
                  </w:r>
                </w:p>
              </w:tc>
              <w:tc>
                <w:tcPr>
                  <w:tcW w:w="306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  <w:lang w:val="kk-KZ"/>
                    </w:rPr>
                    <w:t>Еуропа елдері, Америка мен Азияның дамыған және даму деңгейі орташа елдер</w:t>
                  </w:r>
                </w:p>
              </w:tc>
            </w:tr>
          </w:tbl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Жаңа тақырыпқа байланысты келесі тапсырмаларды беремін</w:t>
            </w:r>
          </w:p>
          <w:p>
            <w:pPr>
              <w:pStyle w:val="10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Төменде берілген кесте бойынша ұдайы өсудің типін анықтаңыз</w:t>
            </w:r>
          </w:p>
          <w:tbl>
            <w:tblPr>
              <w:tblStyle w:val="9"/>
              <w:tblW w:w="76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2"/>
              <w:gridCol w:w="1418"/>
              <w:gridCol w:w="1559"/>
              <w:gridCol w:w="1559"/>
              <w:gridCol w:w="15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Елдер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Халық саны, млн.адам(2016 ж)</w:t>
                  </w:r>
                </w:p>
                <w:p>
                  <w:pPr>
                    <w:spacing w:line="240" w:lineRule="atLeast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Туу коэффиценті(1000 адамға шаққанда)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Өлім коэффиценті(1000 адамға шаққанда)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Ұдайы өсудің типі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7" w:type="dxa"/>
                  <w:gridSpan w:val="5"/>
                </w:tcPr>
                <w:p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Солтүстік Африка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Алжир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40,8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26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5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Египет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93,5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31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6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Тунис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11,3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7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7" w:type="dxa"/>
                  <w:gridSpan w:val="5"/>
                </w:tcPr>
                <w:p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Орталық Америка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Коста-Рика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4,9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15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Сальвадор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6,4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18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7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Панама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19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5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7" w:type="dxa"/>
                  <w:gridSpan w:val="5"/>
                </w:tcPr>
                <w:p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Шығыс Еуропа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Болгария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7,1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9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15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Чехия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10,6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11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11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Польша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38,4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7" w:type="dxa"/>
                  <w:gridSpan w:val="5"/>
                </w:tcPr>
                <w:p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Оңтүстік-Шығыс Азия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Малайзия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30,8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17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5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Сингапур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5,6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8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2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Филиппин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102,6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23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7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Дескриптор:</w:t>
            </w:r>
          </w:p>
          <w:p>
            <w:pPr>
              <w:pStyle w:val="10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Елдердің туу және өлім коэф салыстыра отырып ұдайы өсу типін ажыратады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 2 </w:t>
            </w:r>
          </w:p>
          <w:p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 топ </w:t>
            </w:r>
          </w:p>
          <w:p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АҚШ елінің демографиялық өсу типін анықтап, өз жауаптарыңызды негіздеңіздер.  </w:t>
            </w:r>
          </w:p>
          <w:p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2 топ </w:t>
            </w:r>
          </w:p>
          <w:p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Конго  елінің демографиялық өсу типін анықтап, өз жауаптарыңызды негіздеңіздер</w:t>
            </w:r>
          </w:p>
          <w:p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3 топ </w:t>
            </w:r>
          </w:p>
          <w:p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Бразилия  елінің демографиялық өсу типін анықтап, өз жауаптарыңызды негіздеңіздер</w:t>
            </w:r>
          </w:p>
          <w:p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4 топ </w:t>
            </w:r>
          </w:p>
          <w:p>
            <w:pPr>
              <w:spacing w:line="240" w:lineRule="atLeast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Қазақстан  елінің демографиялық өсу типін анықтап, өз жауаптарыңызды негіздеңіздер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 өз жұмыстарын қорғайды. Өзара бағалайды.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tbl>
            <w:tblPr>
              <w:tblStyle w:val="9"/>
              <w:tblW w:w="667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2"/>
              <w:gridCol w:w="1701"/>
              <w:gridCol w:w="28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2122" w:type="dxa"/>
                </w:tcPr>
                <w:p>
                  <w:pPr>
                    <w:pStyle w:val="10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Бағалау </w:t>
                  </w:r>
                </w:p>
              </w:tc>
              <w:tc>
                <w:tcPr>
                  <w:tcW w:w="1701" w:type="dxa"/>
                </w:tcPr>
                <w:p>
                  <w:pPr>
                    <w:pStyle w:val="10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р/с</w:t>
                  </w:r>
                </w:p>
              </w:tc>
              <w:tc>
                <w:tcPr>
                  <w:tcW w:w="2849" w:type="dxa"/>
                </w:tcPr>
                <w:p>
                  <w:pPr>
                    <w:pStyle w:val="10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Дескрипторлар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2122" w:type="dxa"/>
                  <w:vMerge w:val="restart"/>
                </w:tcPr>
                <w:p>
                  <w:pPr>
                    <w:pStyle w:val="10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дүниежүзі елдерін халықтың ұдайы өсу түрі бойынша жіктей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алады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1701" w:type="dxa"/>
                </w:tcPr>
                <w:p>
                  <w:pPr>
                    <w:pStyle w:val="10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849" w:type="dxa"/>
                </w:tcPr>
                <w:p>
                  <w:pPr>
                    <w:pStyle w:val="10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Елдің өсу типін анықтай алады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2122" w:type="dxa"/>
                  <w:vMerge w:val="continue"/>
                </w:tcPr>
                <w:p>
                  <w:pPr>
                    <w:pStyle w:val="10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pStyle w:val="10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849" w:type="dxa"/>
                </w:tcPr>
                <w:p>
                  <w:pPr>
                    <w:pStyle w:val="10"/>
                    <w:spacing w:line="240" w:lineRule="atLeast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Жауаптарына негіз айта алады.   </w:t>
                  </w:r>
                </w:p>
              </w:tc>
            </w:tr>
          </w:tbl>
          <w:p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3 тапсырма Жеке жұмыс</w:t>
            </w:r>
          </w:p>
          <w:p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Табиғи өсімді анықта</w:t>
            </w:r>
          </w:p>
          <w:tbl>
            <w:tblPr>
              <w:tblStyle w:val="8"/>
              <w:tblW w:w="5944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84"/>
              <w:gridCol w:w="850"/>
              <w:gridCol w:w="851"/>
              <w:gridCol w:w="155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6" w:hRule="atLeast"/>
              </w:trPr>
              <w:tc>
                <w:tcPr>
                  <w:tcW w:w="2684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24" w:space="0"/>
                    <w:right w:val="single" w:color="FFFFFF" w:sz="8" w:space="0"/>
                  </w:tcBorders>
                  <w:shd w:val="clear" w:color="auto" w:fill="9BBB59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Көрсеткіштер</w:t>
                  </w:r>
                </w:p>
              </w:tc>
              <w:tc>
                <w:tcPr>
                  <w:tcW w:w="850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24" w:space="0"/>
                    <w:right w:val="single" w:color="FFFFFF" w:sz="8" w:space="0"/>
                  </w:tcBorders>
                  <w:shd w:val="clear" w:color="auto" w:fill="9BBB59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Туу коэф</w:t>
                  </w:r>
                </w:p>
              </w:tc>
              <w:tc>
                <w:tcPr>
                  <w:tcW w:w="851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24" w:space="0"/>
                    <w:right w:val="single" w:color="FFFFFF" w:sz="8" w:space="0"/>
                  </w:tcBorders>
                  <w:shd w:val="clear" w:color="auto" w:fill="9BBB59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Өлім коэф</w:t>
                  </w:r>
                </w:p>
              </w:tc>
              <w:tc>
                <w:tcPr>
                  <w:tcW w:w="1559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24" w:space="0"/>
                    <w:right w:val="single" w:color="FFFFFF" w:sz="8" w:space="0"/>
                  </w:tcBorders>
                  <w:shd w:val="clear" w:color="auto" w:fill="9BBB59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табиғи өсім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3" w:hRule="atLeast"/>
              </w:trPr>
              <w:tc>
                <w:tcPr>
                  <w:tcW w:w="2684" w:type="dxa"/>
                  <w:tcBorders>
                    <w:top w:val="single" w:color="FFFFFF" w:sz="24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 xml:space="preserve">Еуропа </w:t>
                  </w:r>
                </w:p>
              </w:tc>
              <w:tc>
                <w:tcPr>
                  <w:tcW w:w="850" w:type="dxa"/>
                  <w:tcBorders>
                    <w:top w:val="single" w:color="FFFFFF" w:sz="24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color="FFFFFF" w:sz="24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color="FFFFFF" w:sz="24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2" w:hRule="atLeast"/>
              </w:trPr>
              <w:tc>
                <w:tcPr>
                  <w:tcW w:w="2684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Азия</w:t>
                  </w:r>
                </w:p>
              </w:tc>
              <w:tc>
                <w:tcPr>
                  <w:tcW w:w="850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9" w:hRule="atLeast"/>
              </w:trPr>
              <w:tc>
                <w:tcPr>
                  <w:tcW w:w="2684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Африка</w:t>
                  </w:r>
                </w:p>
              </w:tc>
              <w:tc>
                <w:tcPr>
                  <w:tcW w:w="850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 w:hRule="atLeast"/>
              </w:trPr>
              <w:tc>
                <w:tcPr>
                  <w:tcW w:w="2684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Латын Америкасы</w:t>
                  </w:r>
                </w:p>
              </w:tc>
              <w:tc>
                <w:tcPr>
                  <w:tcW w:w="850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 w:hRule="atLeast"/>
              </w:trPr>
              <w:tc>
                <w:tcPr>
                  <w:tcW w:w="2684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Солтүстік Америка</w:t>
                  </w:r>
                </w:p>
              </w:tc>
              <w:tc>
                <w:tcPr>
                  <w:tcW w:w="850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DEE7D1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8" w:hRule="atLeast"/>
              </w:trPr>
              <w:tc>
                <w:tcPr>
                  <w:tcW w:w="2684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Аустралия</w:t>
                  </w:r>
                </w:p>
              </w:tc>
              <w:tc>
                <w:tcPr>
                  <w:tcW w:w="850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19</w:t>
                  </w:r>
                </w:p>
              </w:tc>
              <w:tc>
                <w:tcPr>
                  <w:tcW w:w="851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b/>
                      <w:bCs/>
                      <w:i/>
                      <w:iCs/>
                      <w:lang w:val="kk-KZ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FF3EA"/>
                  <w:tcMar>
                    <w:top w:w="72" w:type="dxa"/>
                    <w:left w:w="108" w:type="dxa"/>
                    <w:bottom w:w="72" w:type="dxa"/>
                    <w:right w:w="108" w:type="dxa"/>
                  </w:tcMar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</w:p>
              </w:tc>
            </w:tr>
          </w:tbl>
          <w:p>
            <w:p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Дескриптор:</w:t>
            </w:r>
          </w:p>
          <w:p>
            <w:pPr>
              <w:pStyle w:val="10"/>
              <w:numPr>
                <w:ilvl w:val="0"/>
                <w:numId w:val="5"/>
              </w:num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Табиғи өсім формуласын қолданып елдердің табиғи өсімін анықтайды</w:t>
            </w:r>
          </w:p>
          <w:p>
            <w:pPr>
              <w:pStyle w:val="10"/>
              <w:numPr>
                <w:ilvl w:val="0"/>
                <w:numId w:val="5"/>
              </w:numPr>
              <w:spacing w:line="240" w:lineRule="atLeast"/>
              <w:rPr>
                <w:lang w:val="kk-KZ"/>
              </w:rPr>
            </w:pPr>
            <w:r>
              <w:rPr>
                <w:lang w:val="kk-KZ"/>
              </w:rPr>
              <w:t>Математикалық білімдерін нақтылайды</w:t>
            </w:r>
          </w:p>
        </w:tc>
        <w:tc>
          <w:tcPr>
            <w:tcW w:w="654" w:type="pct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Интерактивтік тақта, кітап</w:t>
            </w: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Үлестірмелі қағаз, кітап</w:t>
            </w: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Постер, маркер, стикер</w:t>
            </w: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Үлестірмелі қағаздар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89" w:type="pct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соңы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757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hint="default"/>
                <w:lang w:val="kk-KZ"/>
              </w:rPr>
            </w:pPr>
            <w:r>
              <w:rPr>
                <w:lang w:val="kk-KZ"/>
              </w:rPr>
              <w:t>Бағалау</w:t>
            </w:r>
            <w:r>
              <w:rPr>
                <w:rFonts w:hint="default"/>
                <w:lang w:val="kk-KZ"/>
              </w:rPr>
              <w:t xml:space="preserve"> мақсатында “Өзін-өзі бағалау ағашы” әдісін қолданамын. </w:t>
            </w:r>
          </w:p>
          <w:p>
            <w:pPr>
              <w:spacing w:line="240" w:lineRule="atLeast"/>
              <w:rPr>
                <w:rFonts w:hint="default"/>
                <w:lang w:val="kk-KZ"/>
              </w:rPr>
            </w:pPr>
            <w:r>
              <w:rPr>
                <w:lang w:val="kk-KZ"/>
              </w:rPr>
              <w:t>Сабақ бойынша оқушылардан кері байланыс алу мақсатында «Плюс-минус-қызығамын» кестесін таратып толтыртамын</w:t>
            </w:r>
            <w:r>
              <w:rPr>
                <w:rFonts w:hint="default"/>
                <w:lang w:val="kk-KZ"/>
              </w:rPr>
              <w:t>.</w:t>
            </w:r>
            <w:bookmarkStart w:id="1" w:name="_GoBack"/>
            <w:bookmarkEnd w:id="1"/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59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8" w:type="dxa"/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Плюс +</w:t>
                  </w:r>
                </w:p>
              </w:tc>
              <w:tc>
                <w:tcPr>
                  <w:tcW w:w="5959" w:type="dxa"/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Сабақта қызық болған, пайдалы болар деп ұйғарылған мәселелер мен жәйттар жазылады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8" w:type="dxa"/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Минус -</w:t>
                  </w:r>
                </w:p>
              </w:tc>
              <w:tc>
                <w:tcPr>
                  <w:tcW w:w="5959" w:type="dxa"/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Сабақта сәтсіз шыққан, пайдасы жоқ не шамалы болды деп ұйғарылған мәселелер мен жәйттар жазылады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8" w:type="dxa"/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Қызығамын ?</w:t>
                  </w:r>
                </w:p>
              </w:tc>
              <w:tc>
                <w:tcPr>
                  <w:tcW w:w="5959" w:type="dxa"/>
                </w:tcPr>
                <w:p>
                  <w:pPr>
                    <w:spacing w:line="240" w:lineRule="atLeas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Не білгім келеді? Немесе Бұл мен үшін қызық бола ма? деген сұрақтарға жауап келтіру</w:t>
                  </w:r>
                </w:p>
              </w:tc>
            </w:tr>
          </w:tbl>
          <w:p>
            <w:pPr>
              <w:pStyle w:val="10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" w:type="pct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114300" distR="114300">
                  <wp:extent cx="768350" cy="575945"/>
                  <wp:effectExtent l="0" t="0" r="12700" b="14605"/>
                  <wp:docPr id="1" name="Изображение 1" descr="img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қағаздар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65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376" w:type="pct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2359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 w:type="textWrapping"/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65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Қабілеті жоғары оқушыларға графикалық түрде бергенде көшбасшылық жасауға мүмкіндік беру. Қабілеті төмен оқушыларды қабілеті жоғары оқушылармен бірге жұмыс жасату керек. </w:t>
            </w:r>
          </w:p>
        </w:tc>
        <w:tc>
          <w:tcPr>
            <w:tcW w:w="1376" w:type="pct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 арқылы бағалау;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бағалау;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топтық бағалау </w:t>
            </w:r>
          </w:p>
        </w:tc>
        <w:tc>
          <w:tcPr>
            <w:tcW w:w="2359" w:type="pct"/>
            <w:gridSpan w:val="2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қауіпсіздік ережелерін ғаламтормен жұмыс жасағанда тоқ көзін дұрыс қолдануда сақ болу.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басында оқушылардың зейіндерін бір ортаға шоғырландыру үшін жаттығу жасайды.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қауіпсіздік ережелерін ғаламтормен жұмыс жасағанда тоқ көзін дұрыс қолдануда сақ болу.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1265" w:type="pct"/>
            <w:gridSpan w:val="2"/>
            <w:vMerge w:val="restart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3735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265" w:type="pct"/>
            <w:gridSpan w:val="2"/>
            <w:vMerge w:val="continue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5" w:type="pct"/>
            <w:gridSpan w:val="3"/>
            <w:tcBorders>
              <w:top w:val="single" w:color="2976A4" w:sz="8" w:space="0"/>
              <w:left w:val="single" w:color="2976A4" w:sz="8" w:space="0"/>
              <w:bottom w:val="single" w:color="2976A4" w:sz="8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2976A4" w:sz="12" w:space="0"/>
            <w:left w:val="single" w:color="2976A4" w:sz="8" w:space="0"/>
            <w:bottom w:val="single" w:color="2976A4" w:sz="12" w:space="0"/>
            <w:right w:val="single" w:color="2976A4" w:sz="8" w:space="0"/>
            <w:insideH w:val="single" w:color="2976A4" w:sz="8" w:space="0"/>
            <w:insideV w:val="single" w:color="2976A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5000" w:type="pct"/>
            <w:gridSpan w:val="5"/>
            <w:tcBorders>
              <w:top w:val="single" w:color="2976A4" w:sz="8" w:space="0"/>
              <w:left w:val="single" w:color="2976A4" w:sz="8" w:space="0"/>
              <w:bottom w:val="single" w:color="2976A4" w:sz="12" w:space="0"/>
              <w:right w:val="single" w:color="2976A4" w:sz="8" w:space="0"/>
            </w:tcBorders>
          </w:tcPr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 Елдердің ұдайы өсу типін анықтау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 Кескін картамен жұмыс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 Қабілеті төмен оқушылармен жұмысты күшейту</w:t>
            </w:r>
          </w:p>
        </w:tc>
      </w:tr>
    </w:tbl>
    <w:p>
      <w:pPr>
        <w:pStyle w:val="13"/>
        <w:tabs>
          <w:tab w:val="right" w:pos="10160"/>
          <w:tab w:val="clear" w:pos="720"/>
        </w:tabs>
        <w:spacing w:before="0" w:after="0" w:line="240" w:lineRule="atLeast"/>
        <w:ind w:left="0" w:firstLine="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3"/>
        <w:tabs>
          <w:tab w:val="right" w:pos="10160"/>
          <w:tab w:val="clear" w:pos="720"/>
        </w:tabs>
        <w:spacing w:before="0" w:after="0" w:line="240" w:lineRule="atLeast"/>
        <w:ind w:left="0" w:firstLine="0"/>
        <w:rPr>
          <w:rFonts w:ascii="Times New Roman" w:hAnsi="Times New Roman"/>
          <w:sz w:val="24"/>
          <w:szCs w:val="24"/>
          <w:lang w:val="kk-KZ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0916"/>
    <w:multiLevelType w:val="multilevel"/>
    <w:tmpl w:val="138F09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6DB4"/>
    <w:multiLevelType w:val="multilevel"/>
    <w:tmpl w:val="19046DB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714D2"/>
    <w:multiLevelType w:val="multilevel"/>
    <w:tmpl w:val="1AB71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97C9E"/>
    <w:multiLevelType w:val="multilevel"/>
    <w:tmpl w:val="49797C9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4316E"/>
    <w:multiLevelType w:val="multilevel"/>
    <w:tmpl w:val="7484316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8C"/>
    <w:rsid w:val="00094BD4"/>
    <w:rsid w:val="00196354"/>
    <w:rsid w:val="00227EBF"/>
    <w:rsid w:val="002C3BA6"/>
    <w:rsid w:val="002D6EC1"/>
    <w:rsid w:val="003E1A01"/>
    <w:rsid w:val="00455D8C"/>
    <w:rsid w:val="004E2BD7"/>
    <w:rsid w:val="00536B45"/>
    <w:rsid w:val="00577698"/>
    <w:rsid w:val="00647A82"/>
    <w:rsid w:val="006C511A"/>
    <w:rsid w:val="00847229"/>
    <w:rsid w:val="00876ADD"/>
    <w:rsid w:val="0088455C"/>
    <w:rsid w:val="008B219C"/>
    <w:rsid w:val="008E1C60"/>
    <w:rsid w:val="00933C00"/>
    <w:rsid w:val="009525C6"/>
    <w:rsid w:val="00AD2984"/>
    <w:rsid w:val="00AD6CF1"/>
    <w:rsid w:val="00C01992"/>
    <w:rsid w:val="00C70F1B"/>
    <w:rsid w:val="00C909D0"/>
    <w:rsid w:val="00D638EC"/>
    <w:rsid w:val="00DC027B"/>
    <w:rsid w:val="00E22AAA"/>
    <w:rsid w:val="00EA3639"/>
    <w:rsid w:val="00EE7787"/>
    <w:rsid w:val="00F51F30"/>
    <w:rsid w:val="00F60CF0"/>
    <w:rsid w:val="00F910A2"/>
    <w:rsid w:val="00FF0411"/>
    <w:rsid w:val="0486714F"/>
    <w:rsid w:val="33C855C6"/>
    <w:rsid w:val="3E5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Arial"/>
      <w:sz w:val="22"/>
      <w:szCs w:val="22"/>
      <w:lang w:val="en-GB" w:eastAsia="en-GB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9"/>
    <w:basedOn w:val="1"/>
    <w:next w:val="1"/>
    <w:link w:val="18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link w:val="11"/>
    <w:qFormat/>
    <w:uiPriority w:val="34"/>
    <w:pPr>
      <w:ind w:left="720"/>
      <w:contextualSpacing/>
    </w:pPr>
  </w:style>
  <w:style w:type="character" w:customStyle="1" w:styleId="11">
    <w:name w:val="Абзац списка Знак"/>
    <w:link w:val="10"/>
    <w:locked/>
    <w:uiPriority w:val="34"/>
    <w:rPr>
      <w:rFonts w:ascii="Arial" w:hAnsi="Arial" w:eastAsia="Times New Roman" w:cs="Arial"/>
      <w:lang w:val="en-GB" w:eastAsia="en-GB"/>
    </w:rPr>
  </w:style>
  <w:style w:type="character" w:customStyle="1" w:styleId="12">
    <w:name w:val="NES Heading 2 Char Char"/>
    <w:link w:val="13"/>
    <w:locked/>
    <w:uiPriority w:val="0"/>
    <w:rPr>
      <w:rFonts w:ascii="Arial" w:hAnsi="Arial" w:eastAsia="Times New Roman" w:cs="Times New Roman"/>
      <w:b/>
      <w:sz w:val="28"/>
      <w:szCs w:val="28"/>
      <w:lang w:val="en-GB"/>
    </w:rPr>
  </w:style>
  <w:style w:type="paragraph" w:customStyle="1" w:styleId="13">
    <w:name w:val="NES Heading 2"/>
    <w:basedOn w:val="2"/>
    <w:link w:val="12"/>
    <w:uiPriority w:val="0"/>
    <w:pPr>
      <w:keepNext w:val="0"/>
      <w:keepLines w:val="0"/>
      <w:widowControl w:val="0"/>
      <w:tabs>
        <w:tab w:val="left" w:pos="720"/>
      </w:tabs>
      <w:spacing w:after="120" w:line="360" w:lineRule="auto"/>
      <w:ind w:left="720" w:hanging="720"/>
    </w:pPr>
    <w:rPr>
      <w:rFonts w:ascii="Arial" w:hAnsi="Arial" w:eastAsia="Times New Roman" w:cs="Times New Roman"/>
      <w:b/>
      <w:color w:val="auto"/>
      <w:sz w:val="28"/>
      <w:szCs w:val="28"/>
      <w:lang w:eastAsia="en-US"/>
    </w:rPr>
  </w:style>
  <w:style w:type="paragraph" w:customStyle="1" w:styleId="14">
    <w:name w:val="AssignmentTemplate"/>
    <w:basedOn w:val="3"/>
    <w:uiPriority w:val="0"/>
    <w:pPr>
      <w:keepNext w:val="0"/>
      <w:keepLines w:val="0"/>
      <w:spacing w:before="240" w:after="60"/>
    </w:pPr>
    <w:rPr>
      <w:rFonts w:ascii="Arial" w:hAnsi="Arial" w:eastAsia="Times New Roman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15">
    <w:name w:val="Без интервала3"/>
    <w:uiPriority w:val="0"/>
    <w:pPr>
      <w:widowControl w:val="0"/>
      <w:spacing w:after="0" w:line="240" w:lineRule="auto"/>
    </w:pPr>
    <w:rPr>
      <w:rFonts w:ascii="Arial" w:hAnsi="Arial" w:eastAsia="Calibri" w:cs="Times New Roman"/>
      <w:sz w:val="22"/>
      <w:szCs w:val="24"/>
      <w:lang w:val="en-GB" w:eastAsia="en-US" w:bidi="ar-SA"/>
    </w:rPr>
  </w:style>
  <w:style w:type="character" w:customStyle="1" w:styleId="16">
    <w:name w:val="hps"/>
    <w:uiPriority w:val="0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val="en-GB" w:eastAsia="en-GB"/>
    </w:rPr>
  </w:style>
  <w:style w:type="character" w:customStyle="1" w:styleId="18">
    <w:name w:val="Заголовок 9 Знак"/>
    <w:basedOn w:val="6"/>
    <w:link w:val="3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 w:eastAsia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19">
    <w:name w:val="Grid Table 1 Light"/>
    <w:basedOn w:val="8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">
    <w:name w:val="Текст выноски Знак"/>
    <w:basedOn w:val="6"/>
    <w:link w:val="4"/>
    <w:semiHidden/>
    <w:uiPriority w:val="99"/>
    <w:rPr>
      <w:rFonts w:ascii="Segoe UI" w:hAnsi="Segoe UI" w:eastAsia="Times New Roman" w:cs="Segoe UI"/>
      <w:sz w:val="18"/>
      <w:szCs w:val="18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1023</Words>
  <Characters>5833</Characters>
  <Lines>48</Lines>
  <Paragraphs>13</Paragraphs>
  <TotalTime>263</TotalTime>
  <ScaleCrop>false</ScaleCrop>
  <LinksUpToDate>false</LinksUpToDate>
  <CharactersWithSpaces>6843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2019-01-24T06:22:00Z</dcterms:created>
  <dc:creator>Windows User</dc:creator>
  <cp:lastModifiedBy>15-1</cp:lastModifiedBy>
  <cp:lastPrinted>2019-02-26T12:58:00Z</cp:lastPrinted>
  <dcterms:modified xsi:type="dcterms:W3CDTF">2020-01-22T11:41:09Z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