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6" w:type="pct"/>
        <w:tblInd w:w="-3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652"/>
        <w:gridCol w:w="1280"/>
        <w:gridCol w:w="170"/>
        <w:gridCol w:w="1282"/>
        <w:gridCol w:w="1692"/>
        <w:gridCol w:w="771"/>
        <w:gridCol w:w="157"/>
        <w:gridCol w:w="2903"/>
      </w:tblGrid>
      <w:tr w:rsidR="006013D6" w:rsidRPr="006A21C4" w:rsidTr="006013D6">
        <w:trPr>
          <w:cantSplit/>
          <w:trHeight w:val="473"/>
        </w:trPr>
        <w:tc>
          <w:tcPr>
            <w:tcW w:w="2213" w:type="pct"/>
            <w:gridSpan w:val="4"/>
            <w:tcBorders>
              <w:top w:val="single" w:sz="12" w:space="0" w:color="2976A4"/>
              <w:bottom w:val="nil"/>
              <w:right w:val="nil"/>
            </w:tcBorders>
          </w:tcPr>
          <w:p w:rsidR="006013D6" w:rsidRPr="006A21C4" w:rsidRDefault="006013D6" w:rsidP="00F356E6">
            <w:pPr>
              <w:pStyle w:val="NESNormal"/>
              <w:rPr>
                <w:rFonts w:ascii="Times New Roman" w:hAnsi="Times New Roman" w:cs="Times New Roman"/>
                <w:lang w:val="kk-KZ"/>
              </w:rPr>
            </w:pPr>
          </w:p>
          <w:p w:rsidR="006013D6" w:rsidRPr="006A21C4" w:rsidRDefault="006013D6" w:rsidP="00F356E6">
            <w:pPr>
              <w:pStyle w:val="AssignmentTemplate"/>
              <w:spacing w:before="120" w:after="120"/>
              <w:outlineLvl w:val="2"/>
              <w:rPr>
                <w:rFonts w:ascii="Times New Roman" w:hAnsi="Times New Roman"/>
                <w:sz w:val="24"/>
                <w:szCs w:val="24"/>
                <w:lang w:val="kk-KZ"/>
              </w:rPr>
            </w:pPr>
            <w:r w:rsidRPr="006A21C4">
              <w:rPr>
                <w:rFonts w:ascii="Times New Roman" w:hAnsi="Times New Roman"/>
                <w:sz w:val="24"/>
                <w:szCs w:val="24"/>
                <w:lang w:val="kk-KZ"/>
              </w:rPr>
              <w:t>Ұзақ мерзімді жоспар бөлімі:</w:t>
            </w:r>
          </w:p>
          <w:p w:rsidR="006013D6" w:rsidRPr="006A21C4" w:rsidRDefault="006013D6" w:rsidP="006013D6">
            <w:pPr>
              <w:pStyle w:val="AssignmentTemplate"/>
              <w:spacing w:before="120" w:after="120"/>
              <w:outlineLvl w:val="2"/>
              <w:rPr>
                <w:rFonts w:ascii="Times New Roman" w:hAnsi="Times New Roman"/>
                <w:sz w:val="24"/>
                <w:szCs w:val="24"/>
                <w:lang w:val="kk-KZ"/>
              </w:rPr>
            </w:pPr>
            <w:r w:rsidRPr="006A21C4">
              <w:rPr>
                <w:rFonts w:ascii="Times New Roman" w:hAnsi="Times New Roman"/>
                <w:sz w:val="24"/>
                <w:szCs w:val="24"/>
                <w:lang w:val="kk-KZ"/>
              </w:rPr>
              <w:t xml:space="preserve"> </w:t>
            </w:r>
            <w:r w:rsidR="00302EB7" w:rsidRPr="00302EB7">
              <w:rPr>
                <w:rFonts w:ascii="Times New Roman" w:hAnsi="Times New Roman"/>
                <w:sz w:val="24"/>
                <w:szCs w:val="24"/>
                <w:lang w:val="kk-KZ"/>
              </w:rPr>
              <w:t>9.3А Әкімшілік  жауапкершілік</w:t>
            </w:r>
          </w:p>
        </w:tc>
        <w:tc>
          <w:tcPr>
            <w:tcW w:w="2787" w:type="pct"/>
            <w:gridSpan w:val="4"/>
            <w:tcBorders>
              <w:top w:val="single" w:sz="12" w:space="0" w:color="2976A4"/>
              <w:left w:val="nil"/>
              <w:bottom w:val="nil"/>
            </w:tcBorders>
          </w:tcPr>
          <w:p w:rsidR="006013D6" w:rsidRPr="006A21C4" w:rsidRDefault="00111B75" w:rsidP="00F356E6">
            <w:pPr>
              <w:pStyle w:val="AssignmentTemplate"/>
              <w:spacing w:before="120" w:after="120"/>
              <w:outlineLvl w:val="2"/>
              <w:rPr>
                <w:rFonts w:ascii="Times New Roman" w:hAnsi="Times New Roman"/>
                <w:sz w:val="24"/>
                <w:szCs w:val="24"/>
                <w:lang w:val="kk-KZ"/>
              </w:rPr>
            </w:pPr>
            <w:r>
              <w:rPr>
                <w:rFonts w:ascii="Times New Roman" w:hAnsi="Times New Roman"/>
                <w:sz w:val="24"/>
                <w:szCs w:val="24"/>
                <w:lang w:val="kk-KZ"/>
              </w:rPr>
              <w:t xml:space="preserve">Мектеп: </w:t>
            </w:r>
          </w:p>
        </w:tc>
      </w:tr>
      <w:tr w:rsidR="006013D6" w:rsidRPr="00111B75" w:rsidTr="006013D6">
        <w:trPr>
          <w:cantSplit/>
          <w:trHeight w:val="472"/>
        </w:trPr>
        <w:tc>
          <w:tcPr>
            <w:tcW w:w="2213" w:type="pct"/>
            <w:gridSpan w:val="4"/>
            <w:tcBorders>
              <w:top w:val="nil"/>
              <w:bottom w:val="nil"/>
              <w:right w:val="nil"/>
            </w:tcBorders>
          </w:tcPr>
          <w:p w:rsidR="006013D6" w:rsidRPr="006A21C4" w:rsidRDefault="006013D6" w:rsidP="00F356E6">
            <w:pPr>
              <w:pStyle w:val="AssignmentTemplate"/>
              <w:spacing w:before="120" w:after="120"/>
              <w:outlineLvl w:val="2"/>
              <w:rPr>
                <w:rFonts w:ascii="Times New Roman" w:hAnsi="Times New Roman"/>
                <w:sz w:val="24"/>
                <w:szCs w:val="24"/>
                <w:lang w:val="kk-KZ"/>
              </w:rPr>
            </w:pPr>
            <w:proofErr w:type="spellStart"/>
            <w:r w:rsidRPr="006A21C4">
              <w:rPr>
                <w:rFonts w:ascii="Times New Roman" w:hAnsi="Times New Roman"/>
                <w:sz w:val="24"/>
                <w:szCs w:val="24"/>
                <w:lang w:val="ru-RU"/>
              </w:rPr>
              <w:t>Күні</w:t>
            </w:r>
            <w:proofErr w:type="spellEnd"/>
            <w:r w:rsidRPr="006A21C4">
              <w:rPr>
                <w:rFonts w:ascii="Times New Roman" w:hAnsi="Times New Roman"/>
                <w:sz w:val="24"/>
                <w:szCs w:val="24"/>
              </w:rPr>
              <w:t>:</w:t>
            </w:r>
            <w:r w:rsidRPr="006A21C4">
              <w:rPr>
                <w:rFonts w:ascii="Times New Roman" w:hAnsi="Times New Roman"/>
                <w:sz w:val="24"/>
                <w:szCs w:val="24"/>
                <w:lang w:val="en-US"/>
              </w:rPr>
              <w:t xml:space="preserve"> </w:t>
            </w:r>
          </w:p>
        </w:tc>
        <w:tc>
          <w:tcPr>
            <w:tcW w:w="2787" w:type="pct"/>
            <w:gridSpan w:val="4"/>
            <w:tcBorders>
              <w:top w:val="nil"/>
              <w:left w:val="nil"/>
              <w:bottom w:val="nil"/>
            </w:tcBorders>
          </w:tcPr>
          <w:p w:rsidR="006013D6" w:rsidRDefault="006013D6" w:rsidP="00F356E6">
            <w:pPr>
              <w:pStyle w:val="AssignmentTemplate"/>
              <w:spacing w:before="120" w:after="120"/>
              <w:outlineLvl w:val="2"/>
              <w:rPr>
                <w:rFonts w:ascii="Times New Roman" w:hAnsi="Times New Roman"/>
                <w:sz w:val="24"/>
                <w:szCs w:val="24"/>
                <w:lang w:val="kk-KZ"/>
              </w:rPr>
            </w:pPr>
            <w:r w:rsidRPr="006A21C4">
              <w:rPr>
                <w:rFonts w:ascii="Times New Roman" w:hAnsi="Times New Roman"/>
                <w:sz w:val="24"/>
                <w:szCs w:val="24"/>
                <w:lang w:val="kk-KZ"/>
              </w:rPr>
              <w:t>Мұғалі</w:t>
            </w:r>
            <w:r w:rsidR="00111B75">
              <w:rPr>
                <w:rFonts w:ascii="Times New Roman" w:hAnsi="Times New Roman"/>
                <w:sz w:val="24"/>
                <w:szCs w:val="24"/>
                <w:lang w:val="kk-KZ"/>
              </w:rPr>
              <w:t xml:space="preserve">мнің аты-жөні: </w:t>
            </w:r>
          </w:p>
          <w:p w:rsidR="006013D6" w:rsidRPr="006A21C4" w:rsidRDefault="006013D6" w:rsidP="00F356E6">
            <w:pPr>
              <w:pStyle w:val="AssignmentTemplate"/>
              <w:spacing w:before="120" w:after="120"/>
              <w:outlineLvl w:val="2"/>
              <w:rPr>
                <w:rFonts w:ascii="Times New Roman" w:hAnsi="Times New Roman"/>
                <w:sz w:val="24"/>
                <w:szCs w:val="24"/>
                <w:lang w:val="kk-KZ"/>
              </w:rPr>
            </w:pPr>
          </w:p>
        </w:tc>
      </w:tr>
      <w:tr w:rsidR="006013D6" w:rsidRPr="006A21C4" w:rsidTr="006013D6">
        <w:trPr>
          <w:cantSplit/>
          <w:trHeight w:val="412"/>
        </w:trPr>
        <w:tc>
          <w:tcPr>
            <w:tcW w:w="2213" w:type="pct"/>
            <w:gridSpan w:val="4"/>
            <w:tcBorders>
              <w:top w:val="nil"/>
              <w:bottom w:val="single" w:sz="8" w:space="0" w:color="2976A4"/>
              <w:right w:val="nil"/>
            </w:tcBorders>
          </w:tcPr>
          <w:p w:rsidR="006013D6" w:rsidRPr="006A21C4" w:rsidRDefault="006013D6" w:rsidP="00F356E6">
            <w:pPr>
              <w:pStyle w:val="AssignmentTemplate"/>
              <w:spacing w:before="120" w:after="120"/>
              <w:outlineLvl w:val="2"/>
              <w:rPr>
                <w:rFonts w:ascii="Times New Roman" w:hAnsi="Times New Roman"/>
                <w:sz w:val="24"/>
                <w:szCs w:val="24"/>
                <w:lang w:val="kk-KZ"/>
              </w:rPr>
            </w:pPr>
            <w:proofErr w:type="spellStart"/>
            <w:r w:rsidRPr="006A21C4">
              <w:rPr>
                <w:rFonts w:ascii="Times New Roman" w:hAnsi="Times New Roman"/>
                <w:sz w:val="24"/>
                <w:szCs w:val="24"/>
                <w:lang w:val="ru-RU"/>
              </w:rPr>
              <w:t>Сынып</w:t>
            </w:r>
            <w:proofErr w:type="spellEnd"/>
            <w:r w:rsidRPr="006A21C4">
              <w:rPr>
                <w:rFonts w:ascii="Times New Roman" w:hAnsi="Times New Roman"/>
                <w:sz w:val="24"/>
                <w:szCs w:val="24"/>
              </w:rPr>
              <w:t xml:space="preserve">: </w:t>
            </w:r>
            <w:r w:rsidRPr="006A21C4">
              <w:rPr>
                <w:rFonts w:ascii="Times New Roman" w:hAnsi="Times New Roman"/>
                <w:sz w:val="24"/>
                <w:szCs w:val="24"/>
                <w:lang w:val="kk-KZ"/>
              </w:rPr>
              <w:t xml:space="preserve"> 9 </w:t>
            </w:r>
          </w:p>
        </w:tc>
        <w:tc>
          <w:tcPr>
            <w:tcW w:w="1243" w:type="pct"/>
            <w:gridSpan w:val="2"/>
            <w:tcBorders>
              <w:top w:val="nil"/>
              <w:left w:val="nil"/>
              <w:bottom w:val="single" w:sz="8" w:space="0" w:color="2976A4"/>
              <w:right w:val="nil"/>
            </w:tcBorders>
          </w:tcPr>
          <w:p w:rsidR="006013D6" w:rsidRPr="006A21C4" w:rsidRDefault="006013D6" w:rsidP="00F356E6">
            <w:pPr>
              <w:pStyle w:val="AssignmentTemplate"/>
              <w:spacing w:before="120" w:after="120"/>
              <w:outlineLvl w:val="2"/>
              <w:rPr>
                <w:rFonts w:ascii="Times New Roman" w:hAnsi="Times New Roman"/>
                <w:sz w:val="24"/>
                <w:szCs w:val="24"/>
                <w:lang w:val="kk-KZ"/>
              </w:rPr>
            </w:pPr>
            <w:proofErr w:type="spellStart"/>
            <w:r>
              <w:rPr>
                <w:rFonts w:ascii="Times New Roman" w:hAnsi="Times New Roman"/>
                <w:sz w:val="24"/>
                <w:szCs w:val="24"/>
                <w:lang w:val="ru-RU"/>
              </w:rPr>
              <w:t>Қатысқандар</w:t>
            </w:r>
            <w:proofErr w:type="spellEnd"/>
            <w:r>
              <w:rPr>
                <w:rFonts w:ascii="Times New Roman" w:hAnsi="Times New Roman"/>
                <w:sz w:val="24"/>
                <w:szCs w:val="24"/>
                <w:lang w:val="ru-RU"/>
              </w:rPr>
              <w:t xml:space="preserve"> </w:t>
            </w:r>
            <w:r w:rsidRPr="006A21C4">
              <w:rPr>
                <w:rFonts w:ascii="Times New Roman" w:hAnsi="Times New Roman"/>
                <w:sz w:val="24"/>
                <w:szCs w:val="24"/>
                <w:lang w:val="ru-RU"/>
              </w:rPr>
              <w:t>саны</w:t>
            </w:r>
            <w:r w:rsidRPr="006A21C4">
              <w:rPr>
                <w:rFonts w:ascii="Times New Roman" w:hAnsi="Times New Roman"/>
                <w:sz w:val="24"/>
                <w:szCs w:val="24"/>
              </w:rPr>
              <w:t>:</w:t>
            </w:r>
          </w:p>
          <w:p w:rsidR="006013D6" w:rsidRPr="006A21C4" w:rsidRDefault="006013D6" w:rsidP="00F356E6">
            <w:pPr>
              <w:pStyle w:val="AssignmentTemplate"/>
              <w:spacing w:before="120" w:after="120"/>
              <w:outlineLvl w:val="2"/>
              <w:rPr>
                <w:rFonts w:ascii="Times New Roman" w:hAnsi="Times New Roman"/>
                <w:sz w:val="24"/>
                <w:szCs w:val="24"/>
              </w:rPr>
            </w:pPr>
            <w:r w:rsidRPr="006A21C4">
              <w:rPr>
                <w:rFonts w:ascii="Times New Roman" w:hAnsi="Times New Roman"/>
                <w:sz w:val="24"/>
                <w:szCs w:val="24"/>
                <w:lang w:val="kk-KZ"/>
              </w:rPr>
              <w:t xml:space="preserve">Қатыспағандар саны: </w:t>
            </w:r>
          </w:p>
        </w:tc>
        <w:tc>
          <w:tcPr>
            <w:tcW w:w="1544" w:type="pct"/>
            <w:gridSpan w:val="2"/>
            <w:tcBorders>
              <w:top w:val="nil"/>
              <w:left w:val="nil"/>
              <w:bottom w:val="single" w:sz="8" w:space="0" w:color="2976A4"/>
            </w:tcBorders>
          </w:tcPr>
          <w:p w:rsidR="006013D6" w:rsidRPr="006A21C4" w:rsidRDefault="006013D6" w:rsidP="00F356E6">
            <w:pPr>
              <w:pStyle w:val="AssignmentTemplate"/>
              <w:spacing w:before="120" w:after="120"/>
              <w:outlineLvl w:val="2"/>
              <w:rPr>
                <w:rFonts w:ascii="Times New Roman" w:hAnsi="Times New Roman"/>
                <w:sz w:val="24"/>
                <w:szCs w:val="24"/>
              </w:rPr>
            </w:pPr>
          </w:p>
        </w:tc>
      </w:tr>
      <w:tr w:rsidR="006013D6" w:rsidRPr="006A21C4" w:rsidTr="00302EB7">
        <w:trPr>
          <w:cantSplit/>
          <w:trHeight w:val="412"/>
        </w:trPr>
        <w:tc>
          <w:tcPr>
            <w:tcW w:w="1480" w:type="pct"/>
            <w:gridSpan w:val="2"/>
            <w:tcBorders>
              <w:top w:val="nil"/>
              <w:bottom w:val="single" w:sz="8" w:space="0" w:color="2976A4"/>
              <w:right w:val="nil"/>
            </w:tcBorders>
          </w:tcPr>
          <w:p w:rsidR="006013D6" w:rsidRPr="006A21C4" w:rsidRDefault="006013D6" w:rsidP="00F356E6">
            <w:pPr>
              <w:pStyle w:val="AssignmentTemplate"/>
              <w:spacing w:before="120" w:after="120"/>
              <w:outlineLvl w:val="2"/>
              <w:rPr>
                <w:rFonts w:ascii="Times New Roman" w:hAnsi="Times New Roman"/>
                <w:sz w:val="24"/>
                <w:szCs w:val="24"/>
                <w:lang w:val="ru-RU"/>
              </w:rPr>
            </w:pPr>
            <w:proofErr w:type="spellStart"/>
            <w:r w:rsidRPr="006A21C4">
              <w:rPr>
                <w:rFonts w:ascii="Times New Roman" w:hAnsi="Times New Roman"/>
                <w:sz w:val="24"/>
                <w:szCs w:val="24"/>
                <w:lang w:val="ru-RU"/>
              </w:rPr>
              <w:t>Сабақ</w:t>
            </w:r>
            <w:proofErr w:type="spellEnd"/>
            <w:r w:rsidRPr="006A21C4">
              <w:rPr>
                <w:rFonts w:ascii="Times New Roman" w:hAnsi="Times New Roman"/>
                <w:sz w:val="24"/>
                <w:szCs w:val="24"/>
                <w:lang w:val="ru-RU"/>
              </w:rPr>
              <w:t xml:space="preserve"> </w:t>
            </w:r>
            <w:proofErr w:type="spellStart"/>
            <w:r w:rsidRPr="006A21C4">
              <w:rPr>
                <w:rFonts w:ascii="Times New Roman" w:hAnsi="Times New Roman"/>
                <w:sz w:val="24"/>
                <w:szCs w:val="24"/>
                <w:lang w:val="ru-RU"/>
              </w:rPr>
              <w:t>тақырыбы</w:t>
            </w:r>
            <w:proofErr w:type="spellEnd"/>
            <w:r w:rsidR="00B33ECC">
              <w:rPr>
                <w:rFonts w:ascii="Times New Roman" w:hAnsi="Times New Roman"/>
                <w:sz w:val="24"/>
                <w:szCs w:val="24"/>
                <w:lang w:val="ru-RU"/>
              </w:rPr>
              <w:t>:</w:t>
            </w:r>
          </w:p>
        </w:tc>
        <w:tc>
          <w:tcPr>
            <w:tcW w:w="3520" w:type="pct"/>
            <w:gridSpan w:val="6"/>
            <w:tcBorders>
              <w:top w:val="nil"/>
              <w:bottom w:val="single" w:sz="8" w:space="0" w:color="2976A4"/>
            </w:tcBorders>
          </w:tcPr>
          <w:p w:rsidR="006013D6" w:rsidRPr="006A21C4" w:rsidRDefault="006013D6" w:rsidP="00F356E6">
            <w:pPr>
              <w:pStyle w:val="AssignmentTemplate"/>
              <w:spacing w:before="120" w:after="120"/>
              <w:outlineLvl w:val="2"/>
              <w:rPr>
                <w:rFonts w:ascii="Times New Roman" w:hAnsi="Times New Roman"/>
                <w:b w:val="0"/>
                <w:sz w:val="24"/>
                <w:szCs w:val="24"/>
                <w:lang w:val="kk-KZ"/>
              </w:rPr>
            </w:pPr>
            <w:r w:rsidRPr="006013D6">
              <w:rPr>
                <w:rFonts w:ascii="Times New Roman" w:hAnsi="Times New Roman"/>
                <w:b w:val="0"/>
                <w:sz w:val="24"/>
                <w:szCs w:val="24"/>
                <w:lang w:val="kk-KZ"/>
              </w:rPr>
              <w:t>Қандай жағдайларда әкімшілік жауапкершілік туындайды?</w:t>
            </w:r>
          </w:p>
        </w:tc>
      </w:tr>
      <w:tr w:rsidR="006013D6" w:rsidRPr="00B33ECC" w:rsidTr="00302EB7">
        <w:trPr>
          <w:cantSplit/>
        </w:trPr>
        <w:tc>
          <w:tcPr>
            <w:tcW w:w="1480" w:type="pct"/>
            <w:gridSpan w:val="2"/>
            <w:tcBorders>
              <w:top w:val="single" w:sz="8" w:space="0" w:color="2976A4"/>
            </w:tcBorders>
          </w:tcPr>
          <w:p w:rsidR="006013D6" w:rsidRPr="006A21C4" w:rsidRDefault="00B33ECC" w:rsidP="00F356E6">
            <w:pPr>
              <w:spacing w:before="40" w:after="40"/>
              <w:rPr>
                <w:rFonts w:ascii="Times New Roman" w:hAnsi="Times New Roman"/>
                <w:b/>
                <w:sz w:val="24"/>
                <w:szCs w:val="24"/>
                <w:lang w:val="kk-KZ"/>
              </w:rPr>
            </w:pPr>
            <w:proofErr w:type="spellStart"/>
            <w:r>
              <w:rPr>
                <w:rFonts w:ascii="Times New Roman" w:hAnsi="Times New Roman"/>
                <w:b/>
                <w:sz w:val="24"/>
                <w:szCs w:val="24"/>
              </w:rPr>
              <w:t>Сабақ</w:t>
            </w:r>
            <w:proofErr w:type="spellEnd"/>
            <w:r>
              <w:rPr>
                <w:rFonts w:ascii="Times New Roman" w:hAnsi="Times New Roman"/>
                <w:b/>
                <w:sz w:val="24"/>
                <w:szCs w:val="24"/>
              </w:rPr>
              <w:t xml:space="preserve"> </w:t>
            </w:r>
            <w:proofErr w:type="spellStart"/>
            <w:r>
              <w:rPr>
                <w:rFonts w:ascii="Times New Roman" w:hAnsi="Times New Roman"/>
                <w:b/>
                <w:sz w:val="24"/>
                <w:szCs w:val="24"/>
              </w:rPr>
              <w:t>мақсаты</w:t>
            </w:r>
            <w:proofErr w:type="spellEnd"/>
            <w:r>
              <w:rPr>
                <w:rFonts w:ascii="Times New Roman" w:hAnsi="Times New Roman"/>
                <w:b/>
                <w:sz w:val="24"/>
                <w:szCs w:val="24"/>
              </w:rPr>
              <w:t>:</w:t>
            </w:r>
          </w:p>
        </w:tc>
        <w:tc>
          <w:tcPr>
            <w:tcW w:w="3520" w:type="pct"/>
            <w:gridSpan w:val="6"/>
            <w:tcBorders>
              <w:top w:val="single" w:sz="8" w:space="0" w:color="2976A4"/>
            </w:tcBorders>
          </w:tcPr>
          <w:p w:rsidR="006013D6" w:rsidRPr="006A21C4" w:rsidRDefault="00B33ECC" w:rsidP="00B33ECC">
            <w:pPr>
              <w:rPr>
                <w:rFonts w:ascii="Times New Roman" w:hAnsi="Times New Roman"/>
                <w:sz w:val="24"/>
                <w:szCs w:val="24"/>
                <w:lang w:val="kk-KZ"/>
              </w:rPr>
            </w:pPr>
            <w:r>
              <w:rPr>
                <w:rFonts w:ascii="Times New Roman" w:hAnsi="Times New Roman"/>
                <w:sz w:val="24"/>
                <w:szCs w:val="24"/>
                <w:lang w:val="kk-KZ"/>
              </w:rPr>
              <w:t xml:space="preserve">9.6.2.1 </w:t>
            </w:r>
            <w:r w:rsidR="006013D6" w:rsidRPr="006013D6">
              <w:rPr>
                <w:rFonts w:ascii="Times New Roman" w:hAnsi="Times New Roman"/>
                <w:sz w:val="24"/>
                <w:szCs w:val="24"/>
                <w:lang w:val="kk-KZ"/>
              </w:rPr>
              <w:t>әкімшілік құқық бұзушылықтың түрлері мен белгілерін анықтау</w:t>
            </w:r>
          </w:p>
        </w:tc>
      </w:tr>
      <w:tr w:rsidR="006013D6" w:rsidRPr="006A21C4" w:rsidTr="00302EB7">
        <w:trPr>
          <w:cantSplit/>
          <w:trHeight w:val="603"/>
        </w:trPr>
        <w:tc>
          <w:tcPr>
            <w:tcW w:w="1480" w:type="pct"/>
            <w:gridSpan w:val="2"/>
          </w:tcPr>
          <w:p w:rsidR="006013D6" w:rsidRPr="006A21C4" w:rsidRDefault="006013D6" w:rsidP="00F356E6">
            <w:pPr>
              <w:spacing w:before="40" w:after="40"/>
              <w:ind w:left="-468" w:firstLine="468"/>
              <w:rPr>
                <w:rFonts w:ascii="Times New Roman" w:hAnsi="Times New Roman"/>
                <w:b/>
                <w:sz w:val="24"/>
                <w:szCs w:val="24"/>
              </w:rPr>
            </w:pPr>
            <w:proofErr w:type="spellStart"/>
            <w:r w:rsidRPr="006A21C4">
              <w:rPr>
                <w:rFonts w:ascii="Times New Roman" w:hAnsi="Times New Roman"/>
                <w:b/>
                <w:sz w:val="24"/>
                <w:szCs w:val="24"/>
              </w:rPr>
              <w:t>Сабақ</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мақсаттары</w:t>
            </w:r>
            <w:proofErr w:type="spellEnd"/>
          </w:p>
        </w:tc>
        <w:tc>
          <w:tcPr>
            <w:tcW w:w="3520" w:type="pct"/>
            <w:gridSpan w:val="6"/>
          </w:tcPr>
          <w:p w:rsidR="006013D6" w:rsidRPr="006A21C4" w:rsidRDefault="006013D6" w:rsidP="00F356E6">
            <w:pPr>
              <w:rPr>
                <w:rFonts w:ascii="Times New Roman" w:hAnsi="Times New Roman"/>
                <w:sz w:val="24"/>
                <w:szCs w:val="24"/>
              </w:rPr>
            </w:pPr>
            <w:proofErr w:type="spellStart"/>
            <w:r w:rsidRPr="006013D6">
              <w:rPr>
                <w:rFonts w:ascii="Times New Roman" w:hAnsi="Times New Roman"/>
                <w:sz w:val="24"/>
                <w:szCs w:val="24"/>
              </w:rPr>
              <w:t>Оқушылар</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әкімшілік</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жауапкершіліктің</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негізгі</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ережелерін</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әкімшілік</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жауапкершілікті</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реттейтін</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нормативті-құқықтық</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актін</w:t>
            </w:r>
            <w:proofErr w:type="spellEnd"/>
            <w:r w:rsidRPr="006013D6">
              <w:rPr>
                <w:rFonts w:ascii="Times New Roman" w:hAnsi="Times New Roman"/>
                <w:sz w:val="24"/>
                <w:szCs w:val="24"/>
              </w:rPr>
              <w:t xml:space="preserve"> </w:t>
            </w:r>
            <w:proofErr w:type="spellStart"/>
            <w:r w:rsidRPr="006013D6">
              <w:rPr>
                <w:rFonts w:ascii="Times New Roman" w:hAnsi="Times New Roman"/>
                <w:sz w:val="24"/>
                <w:szCs w:val="24"/>
              </w:rPr>
              <w:t>білу</w:t>
            </w:r>
            <w:proofErr w:type="spellEnd"/>
            <w:r w:rsidRPr="006013D6">
              <w:rPr>
                <w:rFonts w:ascii="Times New Roman" w:hAnsi="Times New Roman"/>
                <w:sz w:val="24"/>
                <w:szCs w:val="24"/>
              </w:rPr>
              <w:t>.</w:t>
            </w:r>
          </w:p>
        </w:tc>
      </w:tr>
      <w:tr w:rsidR="006013D6" w:rsidRPr="00B33ECC" w:rsidTr="00302EB7">
        <w:trPr>
          <w:cantSplit/>
          <w:trHeight w:val="603"/>
        </w:trPr>
        <w:tc>
          <w:tcPr>
            <w:tcW w:w="1480" w:type="pct"/>
            <w:gridSpan w:val="2"/>
          </w:tcPr>
          <w:p w:rsidR="006013D6" w:rsidRPr="00B33ECC" w:rsidRDefault="00B33ECC" w:rsidP="00F356E6">
            <w:pPr>
              <w:spacing w:before="40" w:after="40"/>
              <w:ind w:left="-468" w:firstLine="468"/>
              <w:rPr>
                <w:rFonts w:ascii="Times New Roman" w:hAnsi="Times New Roman"/>
                <w:b/>
                <w:sz w:val="24"/>
                <w:szCs w:val="24"/>
              </w:rPr>
            </w:pPr>
            <w:r>
              <w:rPr>
                <w:rFonts w:ascii="Times New Roman" w:hAnsi="Times New Roman"/>
                <w:b/>
                <w:sz w:val="24"/>
                <w:szCs w:val="24"/>
                <w:lang w:val="kk-KZ"/>
              </w:rPr>
              <w:t>Күтілетін нәтиже</w:t>
            </w:r>
            <w:r>
              <w:rPr>
                <w:rFonts w:ascii="Times New Roman" w:hAnsi="Times New Roman"/>
                <w:b/>
                <w:sz w:val="24"/>
                <w:szCs w:val="24"/>
              </w:rPr>
              <w:t>:</w:t>
            </w:r>
          </w:p>
        </w:tc>
        <w:tc>
          <w:tcPr>
            <w:tcW w:w="3520" w:type="pct"/>
            <w:gridSpan w:val="6"/>
          </w:tcPr>
          <w:p w:rsidR="00CC1088" w:rsidRPr="00E709A4" w:rsidRDefault="00B33ECC" w:rsidP="00CC1088">
            <w:pPr>
              <w:pStyle w:val="Default"/>
              <w:rPr>
                <w:rFonts w:ascii="Times New Roman" w:hAnsi="Times New Roman" w:cs="Times New Roman"/>
                <w:color w:val="auto"/>
                <w:lang w:val="kk-KZ"/>
              </w:rPr>
            </w:pPr>
            <w:r w:rsidRPr="00B33ECC">
              <w:rPr>
                <w:rFonts w:ascii="Times New Roman" w:hAnsi="Times New Roman" w:cs="Times New Roman"/>
                <w:b/>
                <w:color w:val="auto"/>
                <w:lang w:val="kk-KZ"/>
              </w:rPr>
              <w:t>Барлық оқушылар:</w:t>
            </w:r>
            <w:r w:rsidR="00CC1088" w:rsidRPr="00E709A4">
              <w:rPr>
                <w:rFonts w:ascii="Times New Roman" w:hAnsi="Times New Roman" w:cs="Times New Roman"/>
                <w:color w:val="auto"/>
                <w:lang w:val="kk-KZ"/>
              </w:rPr>
              <w:t>Әкімшілік жаза түрлерін анықтай алады.</w:t>
            </w:r>
          </w:p>
          <w:p w:rsidR="00CC1088" w:rsidRPr="00E709A4" w:rsidRDefault="00B33ECC" w:rsidP="00CC1088">
            <w:pPr>
              <w:pStyle w:val="Default"/>
              <w:rPr>
                <w:rFonts w:ascii="Times New Roman" w:hAnsi="Times New Roman" w:cs="Times New Roman"/>
                <w:color w:val="auto"/>
                <w:lang w:val="kk-KZ"/>
              </w:rPr>
            </w:pPr>
            <w:r w:rsidRPr="00B33ECC">
              <w:rPr>
                <w:rFonts w:ascii="Times New Roman" w:hAnsi="Times New Roman" w:cs="Times New Roman"/>
                <w:b/>
                <w:color w:val="auto"/>
                <w:lang w:val="kk-KZ"/>
              </w:rPr>
              <w:t>Оқушылардың басым бөлігі:</w:t>
            </w:r>
            <w:r w:rsidR="00CC1088" w:rsidRPr="00E709A4">
              <w:rPr>
                <w:rFonts w:ascii="Times New Roman" w:hAnsi="Times New Roman" w:cs="Times New Roman"/>
                <w:color w:val="auto"/>
                <w:lang w:val="kk-KZ"/>
              </w:rPr>
              <w:t>Әкімшілік құқық бұзушылыққа қандай жаза қолданылатынын түсінеді.</w:t>
            </w:r>
          </w:p>
          <w:p w:rsidR="006013D6" w:rsidRPr="00E709A4" w:rsidRDefault="00B33ECC" w:rsidP="00CC1088">
            <w:pPr>
              <w:pStyle w:val="Default"/>
              <w:rPr>
                <w:rFonts w:ascii="Times New Roman" w:hAnsi="Times New Roman" w:cs="Times New Roman"/>
                <w:color w:val="auto"/>
                <w:lang w:val="kk-KZ"/>
              </w:rPr>
            </w:pPr>
            <w:r w:rsidRPr="00B33ECC">
              <w:rPr>
                <w:rFonts w:ascii="Times New Roman" w:hAnsi="Times New Roman" w:cs="Times New Roman"/>
                <w:b/>
                <w:color w:val="auto"/>
                <w:lang w:val="kk-KZ"/>
              </w:rPr>
              <w:t>Кейбір оқушылар</w:t>
            </w:r>
            <w:r>
              <w:rPr>
                <w:rFonts w:ascii="Times New Roman" w:hAnsi="Times New Roman" w:cs="Times New Roman"/>
                <w:color w:val="auto"/>
                <w:lang w:val="kk-KZ"/>
              </w:rPr>
              <w:t>:</w:t>
            </w:r>
            <w:r w:rsidR="00CC1088" w:rsidRPr="00E709A4">
              <w:rPr>
                <w:rFonts w:ascii="Times New Roman" w:hAnsi="Times New Roman" w:cs="Times New Roman"/>
                <w:color w:val="auto"/>
                <w:lang w:val="kk-KZ"/>
              </w:rPr>
              <w:t>Жағдайға мысал келтіріп, сын тұрғысынан талдай алады.</w:t>
            </w:r>
          </w:p>
        </w:tc>
      </w:tr>
      <w:tr w:rsidR="006013D6" w:rsidRPr="00B33ECC" w:rsidTr="00302EB7">
        <w:trPr>
          <w:cantSplit/>
          <w:trHeight w:val="603"/>
        </w:trPr>
        <w:tc>
          <w:tcPr>
            <w:tcW w:w="1480" w:type="pct"/>
            <w:gridSpan w:val="2"/>
          </w:tcPr>
          <w:p w:rsidR="006013D6" w:rsidRPr="006A21C4" w:rsidRDefault="007E529D" w:rsidP="00F356E6">
            <w:pPr>
              <w:spacing w:before="40" w:after="40"/>
              <w:ind w:left="-468" w:firstLine="468"/>
              <w:rPr>
                <w:rFonts w:ascii="Times New Roman" w:hAnsi="Times New Roman"/>
                <w:b/>
                <w:sz w:val="24"/>
                <w:szCs w:val="24"/>
              </w:rPr>
            </w:pPr>
            <w:proofErr w:type="spellStart"/>
            <w:r>
              <w:rPr>
                <w:rFonts w:ascii="Times New Roman" w:hAnsi="Times New Roman"/>
                <w:b/>
                <w:sz w:val="24"/>
                <w:szCs w:val="24"/>
              </w:rPr>
              <w:t>Тілдік</w:t>
            </w:r>
            <w:proofErr w:type="spellEnd"/>
            <w:r>
              <w:rPr>
                <w:rFonts w:ascii="Times New Roman" w:hAnsi="Times New Roman"/>
                <w:b/>
                <w:sz w:val="24"/>
                <w:szCs w:val="24"/>
              </w:rPr>
              <w:t xml:space="preserve">  </w:t>
            </w:r>
            <w:proofErr w:type="spellStart"/>
            <w:r>
              <w:rPr>
                <w:rFonts w:ascii="Times New Roman" w:hAnsi="Times New Roman"/>
                <w:b/>
                <w:sz w:val="24"/>
                <w:szCs w:val="24"/>
              </w:rPr>
              <w:t>мақсат</w:t>
            </w:r>
            <w:proofErr w:type="spellEnd"/>
          </w:p>
          <w:p w:rsidR="006013D6" w:rsidRPr="006A21C4" w:rsidRDefault="006013D6" w:rsidP="00F356E6">
            <w:pPr>
              <w:spacing w:before="40" w:after="40"/>
              <w:ind w:left="-468" w:firstLine="468"/>
              <w:rPr>
                <w:rFonts w:ascii="Times New Roman" w:hAnsi="Times New Roman"/>
                <w:b/>
                <w:sz w:val="24"/>
                <w:szCs w:val="24"/>
              </w:rPr>
            </w:pPr>
          </w:p>
        </w:tc>
        <w:tc>
          <w:tcPr>
            <w:tcW w:w="3520" w:type="pct"/>
            <w:gridSpan w:val="6"/>
          </w:tcPr>
          <w:p w:rsidR="006013D6" w:rsidRPr="007E529D" w:rsidRDefault="007E529D" w:rsidP="006013D6">
            <w:pPr>
              <w:spacing w:before="60" w:after="60"/>
              <w:rPr>
                <w:rFonts w:ascii="Times New Roman" w:hAnsi="Times New Roman"/>
                <w:b/>
                <w:sz w:val="24"/>
                <w:szCs w:val="24"/>
              </w:rPr>
            </w:pPr>
            <w:r w:rsidRPr="007E529D">
              <w:rPr>
                <w:rFonts w:ascii="Times New Roman" w:hAnsi="Times New Roman"/>
                <w:b/>
                <w:sz w:val="24"/>
                <w:szCs w:val="24"/>
                <w:lang w:val="kk-KZ"/>
              </w:rPr>
              <w:t>Негізгі сөздер мен тіркестер</w:t>
            </w:r>
            <w:r w:rsidRPr="007E529D">
              <w:rPr>
                <w:rFonts w:ascii="Times New Roman" w:hAnsi="Times New Roman"/>
                <w:b/>
                <w:sz w:val="24"/>
                <w:szCs w:val="24"/>
              </w:rPr>
              <w:t>:</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w:t>
            </w:r>
            <w:r w:rsidRPr="00E709A4">
              <w:rPr>
                <w:rFonts w:ascii="Times New Roman" w:hAnsi="Times New Roman"/>
                <w:sz w:val="24"/>
                <w:szCs w:val="24"/>
                <w:lang w:val="kk-KZ"/>
              </w:rPr>
              <w:tab/>
              <w:t>Әкімшілік құқық бұзушылық</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w:t>
            </w:r>
            <w:r w:rsidRPr="00E709A4">
              <w:rPr>
                <w:rFonts w:ascii="Times New Roman" w:hAnsi="Times New Roman"/>
                <w:sz w:val="24"/>
                <w:szCs w:val="24"/>
                <w:lang w:val="kk-KZ"/>
              </w:rPr>
              <w:tab/>
              <w:t>мәжбүрлеу</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w:t>
            </w:r>
            <w:r w:rsidRPr="00E709A4">
              <w:rPr>
                <w:rFonts w:ascii="Times New Roman" w:hAnsi="Times New Roman"/>
                <w:sz w:val="24"/>
                <w:szCs w:val="24"/>
                <w:lang w:val="kk-KZ"/>
              </w:rPr>
              <w:tab/>
              <w:t>шара қолдану</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w:t>
            </w:r>
            <w:r w:rsidRPr="00E709A4">
              <w:rPr>
                <w:rFonts w:ascii="Times New Roman" w:hAnsi="Times New Roman"/>
                <w:sz w:val="24"/>
                <w:szCs w:val="24"/>
                <w:lang w:val="kk-KZ"/>
              </w:rPr>
              <w:tab/>
              <w:t xml:space="preserve">тәртiп </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 xml:space="preserve"> Жазылым мен диалогқа қажетті сөйлем құрылымдары: Әкiмшiлiк жауапкершілік дегеніміз – (...)</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 әкімшілік құқық бұзушылық болып табылады.</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Әкімшілік құқықтың мақсаттарына мыналар жатады (...)</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 xml:space="preserve">Әкімшілік құқық бұзушылыққа (...) сияқты жаза қолданылады. </w:t>
            </w:r>
          </w:p>
          <w:p w:rsidR="006013D6" w:rsidRPr="00E709A4" w:rsidRDefault="006013D6" w:rsidP="006013D6">
            <w:pPr>
              <w:spacing w:before="60" w:after="60"/>
              <w:rPr>
                <w:rFonts w:ascii="Times New Roman" w:hAnsi="Times New Roman"/>
                <w:sz w:val="24"/>
                <w:szCs w:val="24"/>
                <w:lang w:val="kk-KZ"/>
              </w:rPr>
            </w:pPr>
            <w:r w:rsidRPr="00E709A4">
              <w:rPr>
                <w:rFonts w:ascii="Times New Roman" w:hAnsi="Times New Roman"/>
                <w:sz w:val="24"/>
                <w:szCs w:val="24"/>
                <w:lang w:val="kk-KZ"/>
              </w:rPr>
              <w:t>Бұл жауапкершіліктер мен жазалар маңызды, өйткені (...)</w:t>
            </w:r>
          </w:p>
        </w:tc>
      </w:tr>
      <w:tr w:rsidR="006013D6" w:rsidRPr="006A21C4" w:rsidTr="007E529D">
        <w:trPr>
          <w:cantSplit/>
          <w:trHeight w:val="1433"/>
        </w:trPr>
        <w:tc>
          <w:tcPr>
            <w:tcW w:w="1480" w:type="pct"/>
            <w:gridSpan w:val="2"/>
          </w:tcPr>
          <w:p w:rsidR="006013D6" w:rsidRPr="006A21C4" w:rsidRDefault="006013D6" w:rsidP="00F356E6">
            <w:pPr>
              <w:spacing w:before="40" w:after="40"/>
              <w:ind w:left="-468" w:firstLine="468"/>
              <w:rPr>
                <w:rFonts w:ascii="Times New Roman" w:hAnsi="Times New Roman"/>
                <w:b/>
                <w:sz w:val="24"/>
                <w:szCs w:val="24"/>
              </w:rPr>
            </w:pPr>
            <w:proofErr w:type="spellStart"/>
            <w:r w:rsidRPr="006A21C4">
              <w:rPr>
                <w:rFonts w:ascii="Times New Roman" w:hAnsi="Times New Roman"/>
                <w:b/>
                <w:sz w:val="24"/>
                <w:szCs w:val="24"/>
              </w:rPr>
              <w:t>Құндылықтарды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дарыту</w:t>
            </w:r>
            <w:proofErr w:type="spellEnd"/>
            <w:r w:rsidRPr="006A21C4">
              <w:rPr>
                <w:rFonts w:ascii="Times New Roman" w:hAnsi="Times New Roman"/>
                <w:b/>
                <w:sz w:val="24"/>
                <w:szCs w:val="24"/>
              </w:rPr>
              <w:t xml:space="preserve"> </w:t>
            </w:r>
          </w:p>
          <w:p w:rsidR="006013D6" w:rsidRPr="006A21C4" w:rsidRDefault="006013D6" w:rsidP="00F356E6">
            <w:pPr>
              <w:spacing w:before="40" w:after="40"/>
              <w:ind w:left="-468" w:firstLine="468"/>
              <w:rPr>
                <w:rFonts w:ascii="Times New Roman" w:hAnsi="Times New Roman"/>
                <w:b/>
                <w:sz w:val="24"/>
                <w:szCs w:val="24"/>
              </w:rPr>
            </w:pPr>
          </w:p>
          <w:p w:rsidR="006013D6" w:rsidRPr="006A21C4" w:rsidRDefault="006013D6" w:rsidP="00F356E6">
            <w:pPr>
              <w:spacing w:before="40" w:after="40"/>
              <w:ind w:left="-468" w:firstLine="468"/>
              <w:rPr>
                <w:rFonts w:ascii="Times New Roman" w:hAnsi="Times New Roman"/>
                <w:b/>
                <w:sz w:val="24"/>
                <w:szCs w:val="24"/>
              </w:rPr>
            </w:pPr>
          </w:p>
        </w:tc>
        <w:tc>
          <w:tcPr>
            <w:tcW w:w="3520" w:type="pct"/>
            <w:gridSpan w:val="6"/>
          </w:tcPr>
          <w:p w:rsidR="006013D6" w:rsidRPr="006A21C4" w:rsidRDefault="006013D6" w:rsidP="00F356E6">
            <w:pPr>
              <w:spacing w:before="60" w:after="60"/>
              <w:rPr>
                <w:rFonts w:ascii="Times New Roman" w:hAnsi="Times New Roman"/>
                <w:b/>
                <w:bCs/>
                <w:i/>
                <w:color w:val="000000" w:themeColor="text1"/>
                <w:sz w:val="24"/>
                <w:szCs w:val="24"/>
                <w:u w:val="single"/>
              </w:rPr>
            </w:pPr>
            <w:r w:rsidRPr="006A21C4">
              <w:rPr>
                <w:rFonts w:ascii="Times New Roman" w:hAnsi="Times New Roman"/>
                <w:b/>
                <w:i/>
                <w:color w:val="2976A4"/>
                <w:sz w:val="24"/>
                <w:szCs w:val="24"/>
              </w:rPr>
              <w:t xml:space="preserve"> </w:t>
            </w:r>
            <w:r w:rsidRPr="006A21C4">
              <w:rPr>
                <w:rFonts w:ascii="Times New Roman" w:hAnsi="Times New Roman"/>
                <w:b/>
                <w:bCs/>
                <w:i/>
                <w:color w:val="000000" w:themeColor="text1"/>
                <w:sz w:val="24"/>
                <w:szCs w:val="24"/>
                <w:u w:val="single"/>
                <w:lang w:val="kk-KZ"/>
              </w:rPr>
              <w:t>«Мәңгілік ел» ҚҰНДЫЛЫҒЫ:</w:t>
            </w:r>
          </w:p>
          <w:p w:rsidR="006013D6" w:rsidRPr="006A21C4" w:rsidRDefault="006013D6" w:rsidP="00F356E6">
            <w:pPr>
              <w:spacing w:before="60" w:after="60"/>
              <w:rPr>
                <w:rFonts w:ascii="Times New Roman" w:hAnsi="Times New Roman"/>
                <w:b/>
                <w:bCs/>
                <w:i/>
                <w:color w:val="000000" w:themeColor="text1"/>
                <w:sz w:val="24"/>
                <w:szCs w:val="24"/>
                <w:u w:val="single"/>
              </w:rPr>
            </w:pPr>
            <w:r w:rsidRPr="006A21C4">
              <w:rPr>
                <w:rFonts w:ascii="Times New Roman" w:hAnsi="Times New Roman"/>
                <w:b/>
                <w:bCs/>
                <w:i/>
                <w:iCs/>
                <w:color w:val="000000" w:themeColor="text1"/>
                <w:sz w:val="24"/>
                <w:szCs w:val="24"/>
                <w:u w:val="single"/>
              </w:rPr>
              <w:t>ТАРИХ, МӘДЕНИЕТ ПЕН ТІЛДІҢ ОРТАҚТЫҒЫ</w:t>
            </w:r>
          </w:p>
          <w:p w:rsidR="006013D6" w:rsidRPr="006A21C4" w:rsidRDefault="006013D6" w:rsidP="00F356E6">
            <w:pPr>
              <w:spacing w:before="60" w:after="60"/>
              <w:rPr>
                <w:rFonts w:ascii="Times New Roman" w:hAnsi="Times New Roman"/>
                <w:b/>
                <w:bCs/>
                <w:i/>
                <w:color w:val="000000" w:themeColor="text1"/>
                <w:sz w:val="24"/>
                <w:szCs w:val="24"/>
                <w:u w:val="single"/>
              </w:rPr>
            </w:pPr>
            <w:r w:rsidRPr="006A21C4">
              <w:rPr>
                <w:rFonts w:ascii="Times New Roman" w:hAnsi="Times New Roman"/>
                <w:b/>
                <w:bCs/>
                <w:i/>
                <w:iCs/>
                <w:color w:val="000000" w:themeColor="text1"/>
                <w:sz w:val="24"/>
                <w:szCs w:val="24"/>
                <w:u w:val="single"/>
                <w:lang w:val="kk-KZ"/>
              </w:rPr>
              <w:t>Зияткерлік мектептердің құндылығы:</w:t>
            </w:r>
          </w:p>
          <w:p w:rsidR="006013D6" w:rsidRPr="007E529D" w:rsidRDefault="006013D6" w:rsidP="00F356E6">
            <w:pPr>
              <w:spacing w:before="60" w:after="60"/>
              <w:rPr>
                <w:rFonts w:ascii="Times New Roman" w:hAnsi="Times New Roman"/>
                <w:b/>
                <w:bCs/>
                <w:i/>
                <w:color w:val="000000" w:themeColor="text1"/>
                <w:sz w:val="24"/>
                <w:szCs w:val="24"/>
                <w:u w:val="single"/>
              </w:rPr>
            </w:pPr>
            <w:r w:rsidRPr="006A21C4">
              <w:rPr>
                <w:rFonts w:ascii="Times New Roman" w:hAnsi="Times New Roman"/>
                <w:b/>
                <w:bCs/>
                <w:i/>
                <w:iCs/>
                <w:color w:val="000000" w:themeColor="text1"/>
                <w:sz w:val="24"/>
                <w:szCs w:val="24"/>
                <w:u w:val="single"/>
              </w:rPr>
              <w:t>ҚҰРМЕТ, ЫНТЫМАҚТАСТЫ</w:t>
            </w:r>
            <w:proofErr w:type="gramStart"/>
            <w:r w:rsidRPr="006A21C4">
              <w:rPr>
                <w:rFonts w:ascii="Times New Roman" w:hAnsi="Times New Roman"/>
                <w:b/>
                <w:bCs/>
                <w:i/>
                <w:iCs/>
                <w:color w:val="000000" w:themeColor="text1"/>
                <w:sz w:val="24"/>
                <w:szCs w:val="24"/>
                <w:u w:val="single"/>
              </w:rPr>
              <w:t>Қ</w:t>
            </w:r>
            <w:r w:rsidR="007E529D">
              <w:rPr>
                <w:rFonts w:ascii="Times New Roman" w:hAnsi="Times New Roman"/>
                <w:b/>
                <w:bCs/>
                <w:i/>
                <w:iCs/>
                <w:color w:val="000000" w:themeColor="text1"/>
                <w:sz w:val="24"/>
                <w:szCs w:val="24"/>
                <w:u w:val="single"/>
                <w:lang w:val="kk-KZ"/>
              </w:rPr>
              <w:t xml:space="preserve">Ұ </w:t>
            </w:r>
            <w:r w:rsidR="007E529D">
              <w:rPr>
                <w:rFonts w:ascii="Times New Roman" w:hAnsi="Times New Roman"/>
                <w:b/>
                <w:bCs/>
                <w:i/>
                <w:iCs/>
                <w:color w:val="000000" w:themeColor="text1"/>
                <w:sz w:val="24"/>
                <w:szCs w:val="24"/>
                <w:u w:val="single"/>
              </w:rPr>
              <w:t>()</w:t>
            </w:r>
            <w:proofErr w:type="gramEnd"/>
          </w:p>
        </w:tc>
      </w:tr>
      <w:tr w:rsidR="006013D6" w:rsidRPr="006A21C4" w:rsidTr="00302EB7">
        <w:trPr>
          <w:cantSplit/>
          <w:trHeight w:val="640"/>
        </w:trPr>
        <w:tc>
          <w:tcPr>
            <w:tcW w:w="1480" w:type="pct"/>
            <w:gridSpan w:val="2"/>
          </w:tcPr>
          <w:p w:rsidR="006013D6" w:rsidRPr="006A21C4" w:rsidRDefault="006013D6" w:rsidP="00F356E6">
            <w:pPr>
              <w:spacing w:before="40" w:after="40"/>
              <w:ind w:left="-468" w:firstLine="468"/>
              <w:rPr>
                <w:rFonts w:ascii="Times New Roman" w:hAnsi="Times New Roman"/>
                <w:b/>
                <w:sz w:val="24"/>
                <w:szCs w:val="24"/>
              </w:rPr>
            </w:pPr>
            <w:proofErr w:type="spellStart"/>
            <w:r w:rsidRPr="006A21C4">
              <w:rPr>
                <w:rFonts w:ascii="Times New Roman" w:hAnsi="Times New Roman"/>
                <w:b/>
                <w:sz w:val="24"/>
                <w:szCs w:val="24"/>
              </w:rPr>
              <w:t>Пәнаралық</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байланыстар</w:t>
            </w:r>
            <w:proofErr w:type="spellEnd"/>
          </w:p>
        </w:tc>
        <w:tc>
          <w:tcPr>
            <w:tcW w:w="3520" w:type="pct"/>
            <w:gridSpan w:val="6"/>
          </w:tcPr>
          <w:p w:rsidR="006013D6" w:rsidRPr="006A21C4" w:rsidRDefault="006013D6" w:rsidP="00F356E6">
            <w:pPr>
              <w:spacing w:before="60" w:after="60"/>
              <w:rPr>
                <w:rFonts w:ascii="Times New Roman" w:hAnsi="Times New Roman"/>
                <w:color w:val="000000" w:themeColor="text1"/>
                <w:sz w:val="24"/>
                <w:szCs w:val="24"/>
                <w:lang w:val="kk-KZ"/>
              </w:rPr>
            </w:pPr>
            <w:r w:rsidRPr="006A21C4">
              <w:rPr>
                <w:rFonts w:ascii="Times New Roman" w:hAnsi="Times New Roman"/>
                <w:color w:val="000000" w:themeColor="text1"/>
                <w:sz w:val="24"/>
                <w:szCs w:val="24"/>
                <w:lang w:val="kk-KZ"/>
              </w:rPr>
              <w:t>Өзін-өзі тану пәні –адамгершілік тұрғыда жағдаяттарды шешеді</w:t>
            </w:r>
          </w:p>
        </w:tc>
      </w:tr>
      <w:tr w:rsidR="006013D6" w:rsidRPr="006A21C4" w:rsidTr="00302EB7">
        <w:trPr>
          <w:cantSplit/>
        </w:trPr>
        <w:tc>
          <w:tcPr>
            <w:tcW w:w="1480" w:type="pct"/>
            <w:gridSpan w:val="2"/>
            <w:tcBorders>
              <w:bottom w:val="single" w:sz="8" w:space="0" w:color="2976A4"/>
            </w:tcBorders>
          </w:tcPr>
          <w:p w:rsidR="006013D6" w:rsidRPr="006A21C4" w:rsidRDefault="006013D6" w:rsidP="00F356E6">
            <w:pPr>
              <w:spacing w:before="40" w:after="40"/>
              <w:rPr>
                <w:rFonts w:ascii="Times New Roman" w:hAnsi="Times New Roman"/>
                <w:b/>
                <w:sz w:val="24"/>
                <w:szCs w:val="24"/>
              </w:rPr>
            </w:pPr>
            <w:r w:rsidRPr="006A21C4">
              <w:rPr>
                <w:rFonts w:ascii="Times New Roman" w:hAnsi="Times New Roman"/>
                <w:b/>
                <w:sz w:val="24"/>
                <w:szCs w:val="24"/>
                <w:lang w:val="kk-KZ"/>
              </w:rPr>
              <w:lastRenderedPageBreak/>
              <w:t xml:space="preserve">Бастапқы білім </w:t>
            </w:r>
          </w:p>
          <w:p w:rsidR="006013D6" w:rsidRPr="006A21C4" w:rsidRDefault="006013D6" w:rsidP="00F356E6">
            <w:pPr>
              <w:spacing w:before="40" w:after="40"/>
              <w:rPr>
                <w:rFonts w:ascii="Times New Roman" w:hAnsi="Times New Roman"/>
                <w:b/>
                <w:sz w:val="24"/>
                <w:szCs w:val="24"/>
              </w:rPr>
            </w:pPr>
          </w:p>
        </w:tc>
        <w:tc>
          <w:tcPr>
            <w:tcW w:w="3520" w:type="pct"/>
            <w:gridSpan w:val="6"/>
            <w:tcBorders>
              <w:bottom w:val="single" w:sz="8" w:space="0" w:color="2976A4"/>
            </w:tcBorders>
          </w:tcPr>
          <w:p w:rsidR="006013D6" w:rsidRPr="006A21C4" w:rsidRDefault="006013D6" w:rsidP="00F356E6">
            <w:pPr>
              <w:spacing w:before="60" w:after="60"/>
              <w:rPr>
                <w:rFonts w:ascii="Times New Roman" w:hAnsi="Times New Roman"/>
                <w:sz w:val="24"/>
                <w:szCs w:val="24"/>
                <w:lang w:val="kk-KZ"/>
              </w:rPr>
            </w:pPr>
            <w:r w:rsidRPr="006013D6">
              <w:rPr>
                <w:rFonts w:ascii="Times New Roman" w:hAnsi="Times New Roman"/>
                <w:sz w:val="24"/>
                <w:szCs w:val="24"/>
                <w:lang w:val="kk-KZ"/>
              </w:rPr>
              <w:t>Әкімшілік құқық туралы түсініктер қалыптасқан , әкімшілік құқық реттейтін қоғамдық қатынастарды біледі.</w:t>
            </w:r>
          </w:p>
        </w:tc>
      </w:tr>
      <w:tr w:rsidR="006013D6" w:rsidRPr="006A21C4" w:rsidTr="00F356E6">
        <w:trPr>
          <w:trHeight w:val="564"/>
        </w:trPr>
        <w:tc>
          <w:tcPr>
            <w:tcW w:w="5000" w:type="pct"/>
            <w:gridSpan w:val="8"/>
            <w:tcBorders>
              <w:top w:val="single" w:sz="8" w:space="0" w:color="2976A4"/>
              <w:left w:val="nil"/>
              <w:bottom w:val="single" w:sz="8" w:space="0" w:color="2976A4"/>
              <w:right w:val="nil"/>
            </w:tcBorders>
          </w:tcPr>
          <w:p w:rsidR="006013D6" w:rsidRPr="006A21C4" w:rsidRDefault="006013D6" w:rsidP="00F356E6">
            <w:pPr>
              <w:spacing w:before="240" w:after="240"/>
              <w:rPr>
                <w:rFonts w:ascii="Times New Roman" w:hAnsi="Times New Roman"/>
                <w:b/>
                <w:sz w:val="24"/>
                <w:szCs w:val="24"/>
                <w:lang w:val="kk-KZ"/>
              </w:rPr>
            </w:pPr>
            <w:proofErr w:type="spellStart"/>
            <w:r w:rsidRPr="006A21C4">
              <w:rPr>
                <w:rFonts w:ascii="Times New Roman" w:hAnsi="Times New Roman"/>
                <w:b/>
                <w:sz w:val="24"/>
                <w:szCs w:val="24"/>
              </w:rPr>
              <w:t>Сабақ</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барысы</w:t>
            </w:r>
            <w:proofErr w:type="spellEnd"/>
            <w:r w:rsidRPr="006A21C4">
              <w:rPr>
                <w:rFonts w:ascii="Times New Roman" w:hAnsi="Times New Roman"/>
                <w:b/>
                <w:sz w:val="24"/>
                <w:szCs w:val="24"/>
              </w:rPr>
              <w:t xml:space="preserve"> </w:t>
            </w:r>
          </w:p>
        </w:tc>
      </w:tr>
      <w:tr w:rsidR="006013D6" w:rsidRPr="006A21C4" w:rsidTr="00302EB7">
        <w:trPr>
          <w:trHeight w:val="528"/>
        </w:trPr>
        <w:tc>
          <w:tcPr>
            <w:tcW w:w="834" w:type="pct"/>
            <w:tcBorders>
              <w:top w:val="single" w:sz="8" w:space="0" w:color="2976A4"/>
            </w:tcBorders>
          </w:tcPr>
          <w:p w:rsidR="006013D6" w:rsidRPr="006A21C4" w:rsidRDefault="006013D6" w:rsidP="00F356E6">
            <w:pPr>
              <w:spacing w:before="120" w:after="120"/>
              <w:jc w:val="center"/>
              <w:rPr>
                <w:rFonts w:ascii="Times New Roman" w:hAnsi="Times New Roman"/>
                <w:b/>
                <w:sz w:val="24"/>
                <w:szCs w:val="24"/>
              </w:rPr>
            </w:pPr>
            <w:proofErr w:type="spellStart"/>
            <w:r w:rsidRPr="006A21C4">
              <w:rPr>
                <w:rFonts w:ascii="Times New Roman" w:hAnsi="Times New Roman"/>
                <w:b/>
                <w:sz w:val="24"/>
                <w:szCs w:val="24"/>
              </w:rPr>
              <w:t>Сабақтың</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жоспарланған</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кезеңдері</w:t>
            </w:r>
            <w:proofErr w:type="spellEnd"/>
            <w:r w:rsidRPr="006A21C4">
              <w:rPr>
                <w:rFonts w:ascii="Times New Roman" w:hAnsi="Times New Roman"/>
                <w:b/>
                <w:sz w:val="24"/>
                <w:szCs w:val="24"/>
              </w:rPr>
              <w:t xml:space="preserve"> </w:t>
            </w:r>
          </w:p>
        </w:tc>
        <w:tc>
          <w:tcPr>
            <w:tcW w:w="2701" w:type="pct"/>
            <w:gridSpan w:val="6"/>
            <w:tcBorders>
              <w:top w:val="single" w:sz="8" w:space="0" w:color="2976A4"/>
            </w:tcBorders>
          </w:tcPr>
          <w:p w:rsidR="006013D6" w:rsidRPr="006A21C4" w:rsidRDefault="006013D6" w:rsidP="00F356E6">
            <w:pPr>
              <w:spacing w:before="120" w:after="120"/>
              <w:jc w:val="center"/>
              <w:rPr>
                <w:rFonts w:ascii="Times New Roman" w:hAnsi="Times New Roman"/>
                <w:b/>
                <w:sz w:val="24"/>
                <w:szCs w:val="24"/>
              </w:rPr>
            </w:pPr>
            <w:proofErr w:type="spellStart"/>
            <w:r w:rsidRPr="006A21C4">
              <w:rPr>
                <w:rFonts w:ascii="Times New Roman" w:hAnsi="Times New Roman"/>
                <w:b/>
                <w:sz w:val="24"/>
                <w:szCs w:val="24"/>
              </w:rPr>
              <w:t>Сабақтағы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жоспарланған</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іс-әрекет</w:t>
            </w:r>
            <w:proofErr w:type="spellEnd"/>
            <w:r w:rsidRPr="006A21C4">
              <w:rPr>
                <w:rFonts w:ascii="Times New Roman" w:hAnsi="Times New Roman"/>
                <w:b/>
                <w:sz w:val="24"/>
                <w:szCs w:val="24"/>
              </w:rPr>
              <w:t xml:space="preserve"> </w:t>
            </w:r>
            <w:r w:rsidRPr="006A21C4" w:rsidDel="00D14C01">
              <w:rPr>
                <w:rFonts w:ascii="Times New Roman" w:hAnsi="Times New Roman"/>
                <w:b/>
                <w:sz w:val="24"/>
                <w:szCs w:val="24"/>
              </w:rPr>
              <w:t xml:space="preserve"> </w:t>
            </w:r>
          </w:p>
          <w:p w:rsidR="006013D6" w:rsidRPr="006A21C4" w:rsidRDefault="006013D6" w:rsidP="00F356E6">
            <w:pPr>
              <w:spacing w:before="120" w:after="120"/>
              <w:jc w:val="center"/>
              <w:rPr>
                <w:rFonts w:ascii="Times New Roman" w:hAnsi="Times New Roman"/>
                <w:b/>
                <w:sz w:val="24"/>
                <w:szCs w:val="24"/>
              </w:rPr>
            </w:pPr>
          </w:p>
        </w:tc>
        <w:tc>
          <w:tcPr>
            <w:tcW w:w="1465" w:type="pct"/>
            <w:tcBorders>
              <w:top w:val="single" w:sz="8" w:space="0" w:color="2976A4"/>
            </w:tcBorders>
          </w:tcPr>
          <w:p w:rsidR="006013D6" w:rsidRPr="006A21C4" w:rsidRDefault="006013D6" w:rsidP="00F356E6">
            <w:pPr>
              <w:spacing w:before="120" w:after="120"/>
              <w:jc w:val="center"/>
              <w:rPr>
                <w:rFonts w:ascii="Times New Roman" w:hAnsi="Times New Roman"/>
                <w:b/>
                <w:sz w:val="24"/>
                <w:szCs w:val="24"/>
              </w:rPr>
            </w:pPr>
            <w:proofErr w:type="spellStart"/>
            <w:r w:rsidRPr="006A21C4">
              <w:rPr>
                <w:rFonts w:ascii="Times New Roman" w:hAnsi="Times New Roman"/>
                <w:b/>
                <w:sz w:val="24"/>
                <w:szCs w:val="24"/>
              </w:rPr>
              <w:t>Ресурстар</w:t>
            </w:r>
            <w:proofErr w:type="spellEnd"/>
          </w:p>
        </w:tc>
      </w:tr>
      <w:tr w:rsidR="006013D6" w:rsidRPr="00B33ECC" w:rsidTr="00302EB7">
        <w:trPr>
          <w:trHeight w:val="1506"/>
        </w:trPr>
        <w:tc>
          <w:tcPr>
            <w:tcW w:w="834" w:type="pct"/>
          </w:tcPr>
          <w:p w:rsidR="006013D6" w:rsidRPr="006A21C4" w:rsidRDefault="006013D6" w:rsidP="00F356E6">
            <w:pPr>
              <w:jc w:val="center"/>
              <w:rPr>
                <w:rFonts w:ascii="Times New Roman" w:hAnsi="Times New Roman"/>
                <w:sz w:val="24"/>
                <w:szCs w:val="24"/>
              </w:rPr>
            </w:pPr>
            <w:proofErr w:type="spellStart"/>
            <w:r w:rsidRPr="006A21C4">
              <w:rPr>
                <w:rFonts w:ascii="Times New Roman" w:hAnsi="Times New Roman"/>
                <w:sz w:val="24"/>
                <w:szCs w:val="24"/>
              </w:rPr>
              <w:t>Сабақтың</w:t>
            </w:r>
            <w:proofErr w:type="spellEnd"/>
            <w:r w:rsidRPr="006A21C4">
              <w:rPr>
                <w:rFonts w:ascii="Times New Roman" w:hAnsi="Times New Roman"/>
                <w:sz w:val="24"/>
                <w:szCs w:val="24"/>
              </w:rPr>
              <w:t xml:space="preserve"> басы </w:t>
            </w:r>
          </w:p>
          <w:p w:rsidR="006013D6" w:rsidRPr="006A21C4" w:rsidRDefault="006013D6" w:rsidP="00F356E6">
            <w:pPr>
              <w:rPr>
                <w:rFonts w:ascii="Times New Roman" w:hAnsi="Times New Roman"/>
                <w:sz w:val="24"/>
                <w:szCs w:val="24"/>
              </w:rPr>
            </w:pPr>
          </w:p>
        </w:tc>
        <w:tc>
          <w:tcPr>
            <w:tcW w:w="2701" w:type="pct"/>
            <w:gridSpan w:val="6"/>
          </w:tcPr>
          <w:p w:rsidR="006013D6" w:rsidRPr="006013D6" w:rsidRDefault="006013D6" w:rsidP="006013D6">
            <w:pPr>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Б Сабақ басында мұғалім әкімшілік құқық бұзушылық ,әкімшілік  жауаптылық, Қазақстан Республикасының әкімшілік құқық бұзушылық туралы Кодексі (ӘҚБ) , Әкімшілік құқық бұзушылық белгілері жайлы презентацияны қолдана отырып, түсіндірме жұмысын жүргізеді.</w:t>
            </w:r>
          </w:p>
          <w:p w:rsidR="006013D6" w:rsidRPr="006013D6" w:rsidRDefault="006013D6" w:rsidP="006013D6">
            <w:pPr>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 xml:space="preserve"> Әкімшілік құқық бұзушылық – кінәлі адамның әрекет немесе әрекетсіздігі түрінде көрінетін мінез-құлық актісі болып табылады.</w:t>
            </w:r>
          </w:p>
          <w:p w:rsidR="006013D6" w:rsidRPr="006013D6" w:rsidRDefault="006013D6" w:rsidP="006013D6">
            <w:pPr>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Әкімшілік жауаптылық - әкімшілік құқық бұзушылық жасаған адамға заңмен белгіленген жаза беру шаралары тәртібінен көрініс табатын заңды жауаптылық түрі.</w:t>
            </w:r>
          </w:p>
          <w:p w:rsidR="006013D6" w:rsidRPr="006013D6" w:rsidRDefault="006013D6" w:rsidP="006013D6">
            <w:pPr>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Қазақстан Республикасының әкімшілік құқық бұзушылық туралы Кодексі (ӘҚБ) әкімшілік жауаптылық мәселесін реттейтін негізгі құқықтық акт болып табылады.</w:t>
            </w:r>
          </w:p>
          <w:p w:rsidR="006013D6" w:rsidRPr="006A21C4" w:rsidRDefault="006013D6" w:rsidP="006013D6">
            <w:pPr>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Әкімшілік құқық бұзушылық белгілеріне : 1) құқыққа қарсылық;  2) кінәлілік; 3) әкімшілік жазалау; 4) іс-әрекеттің қоғамдық қауіптілігі жатады.</w:t>
            </w:r>
          </w:p>
        </w:tc>
        <w:tc>
          <w:tcPr>
            <w:tcW w:w="1465" w:type="pct"/>
          </w:tcPr>
          <w:p w:rsidR="006013D6" w:rsidRPr="006A21C4" w:rsidRDefault="006013D6" w:rsidP="00C04828">
            <w:pPr>
              <w:spacing w:after="0" w:line="240" w:lineRule="auto"/>
              <w:jc w:val="both"/>
              <w:rPr>
                <w:rFonts w:ascii="Times New Roman" w:hAnsi="Times New Roman"/>
                <w:color w:val="2976A4"/>
                <w:sz w:val="24"/>
                <w:szCs w:val="24"/>
                <w:lang w:val="kk-KZ"/>
              </w:rPr>
            </w:pPr>
          </w:p>
        </w:tc>
      </w:tr>
      <w:tr w:rsidR="006013D6" w:rsidRPr="006A21C4" w:rsidTr="00302EB7">
        <w:trPr>
          <w:trHeight w:val="1256"/>
        </w:trPr>
        <w:tc>
          <w:tcPr>
            <w:tcW w:w="834" w:type="pct"/>
          </w:tcPr>
          <w:p w:rsidR="006013D6" w:rsidRPr="006A21C4" w:rsidRDefault="006013D6" w:rsidP="00F356E6">
            <w:pPr>
              <w:jc w:val="center"/>
              <w:rPr>
                <w:rFonts w:ascii="Times New Roman" w:hAnsi="Times New Roman"/>
                <w:sz w:val="24"/>
                <w:szCs w:val="24"/>
              </w:rPr>
            </w:pPr>
            <w:proofErr w:type="spellStart"/>
            <w:r w:rsidRPr="006A21C4">
              <w:rPr>
                <w:rFonts w:ascii="Times New Roman" w:hAnsi="Times New Roman"/>
                <w:sz w:val="24"/>
                <w:szCs w:val="24"/>
              </w:rPr>
              <w:t>Сабақтың</w:t>
            </w:r>
            <w:proofErr w:type="spellEnd"/>
            <w:r w:rsidRPr="006A21C4">
              <w:rPr>
                <w:rFonts w:ascii="Times New Roman" w:hAnsi="Times New Roman"/>
                <w:sz w:val="24"/>
                <w:szCs w:val="24"/>
              </w:rPr>
              <w:t xml:space="preserve"> </w:t>
            </w:r>
            <w:proofErr w:type="spellStart"/>
            <w:r w:rsidRPr="006A21C4">
              <w:rPr>
                <w:rFonts w:ascii="Times New Roman" w:hAnsi="Times New Roman"/>
                <w:sz w:val="24"/>
                <w:szCs w:val="24"/>
              </w:rPr>
              <w:t>ортасы</w:t>
            </w:r>
            <w:proofErr w:type="spellEnd"/>
            <w:r w:rsidRPr="006A21C4">
              <w:rPr>
                <w:rFonts w:ascii="Times New Roman" w:hAnsi="Times New Roman"/>
                <w:sz w:val="24"/>
                <w:szCs w:val="24"/>
              </w:rPr>
              <w:t xml:space="preserve">  </w:t>
            </w:r>
          </w:p>
          <w:p w:rsidR="006013D6" w:rsidRPr="006A21C4" w:rsidRDefault="006013D6" w:rsidP="00F356E6">
            <w:pPr>
              <w:rPr>
                <w:rFonts w:ascii="Times New Roman" w:hAnsi="Times New Roman"/>
                <w:sz w:val="24"/>
                <w:szCs w:val="24"/>
              </w:rPr>
            </w:pPr>
            <w:r w:rsidRPr="006A21C4">
              <w:rPr>
                <w:rFonts w:ascii="Times New Roman" w:hAnsi="Times New Roman"/>
                <w:sz w:val="24"/>
                <w:szCs w:val="24"/>
              </w:rPr>
              <w:t xml:space="preserve"> </w:t>
            </w:r>
          </w:p>
        </w:tc>
        <w:tc>
          <w:tcPr>
            <w:tcW w:w="2701" w:type="pct"/>
            <w:gridSpan w:val="6"/>
          </w:tcPr>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 xml:space="preserve">Т Төрт топқа  </w:t>
            </w:r>
            <w:r w:rsidR="005C5811">
              <w:rPr>
                <w:rFonts w:ascii="Times New Roman" w:eastAsia="MS Minngs" w:hAnsi="Times New Roman"/>
                <w:sz w:val="24"/>
                <w:szCs w:val="24"/>
                <w:lang w:val="kk-KZ"/>
              </w:rPr>
              <w:t>тапсырма.</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1-топ. Әкімшілік құқық бұзушылық (құрамы мен белгілері)</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2-топ. Әкімшілік жауаптылық (мақсаттары, әкімшілік жауаптылық мәселелерін реттейтін нормативтік-құқықтық актілер)</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3-топ. Кәмелетке толмағандардың  әкімшілік - құқықтық жауапкершілікке тартылуы.</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4-топ. Әкімшілік жауаптылықты болдырмайтын негіздер туралы тапсырмалар беріледі.</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 xml:space="preserve">  Одан әрі оқушылар әкімшілік құқықбұзушылықтың кең таралған түрлері бойынша проблемалық жағдаяттарды шешеді:</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1.</w:t>
            </w:r>
            <w:r w:rsidRPr="006013D6">
              <w:rPr>
                <w:rFonts w:ascii="Times New Roman" w:eastAsia="MS Minngs" w:hAnsi="Times New Roman"/>
                <w:sz w:val="24"/>
                <w:szCs w:val="24"/>
                <w:lang w:val="kk-KZ"/>
              </w:rPr>
              <w:tab/>
              <w:t>23.00 с. кейін үнемі магнитофон дауысын бар күшіне, қатты қоятын адамды көршілері әкімшілік жауаптылыққа тарта ала ма? Жауапты түсіндір .</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2.</w:t>
            </w:r>
            <w:r w:rsidRPr="006013D6">
              <w:rPr>
                <w:rFonts w:ascii="Times New Roman" w:eastAsia="MS Minngs" w:hAnsi="Times New Roman"/>
                <w:sz w:val="24"/>
                <w:szCs w:val="24"/>
                <w:lang w:val="kk-KZ"/>
              </w:rPr>
              <w:tab/>
              <w:t xml:space="preserve">Төменде берілген мысалдарда әкімшілік </w:t>
            </w:r>
            <w:r w:rsidRPr="006013D6">
              <w:rPr>
                <w:rFonts w:ascii="Times New Roman" w:eastAsia="MS Minngs" w:hAnsi="Times New Roman"/>
                <w:sz w:val="24"/>
                <w:szCs w:val="24"/>
                <w:lang w:val="kk-KZ"/>
              </w:rPr>
              <w:lastRenderedPageBreak/>
              <w:t>құқық бұзушылық түрлерін анықта:</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 xml:space="preserve">-Азамат И. Қоғамдық көлікте айналасындағыларды балағаттап, шақыртылған полиция қызметкерлеріне қарсылық көрсетті. </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 xml:space="preserve">-Азық-түлік дүкенінде сатушы болып жұмыс жасайтын азаматша Р. қантты қайтадан өлшеуді сұраған сатып алушының өтінішінен бас тартып, сатып алушыны түрлі сөздермен тіл тигізіп қорлады. </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 xml:space="preserve">Оқушылар келесі сұрақтарға жауап берулері тиіс: </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1. Берілген құқықбұзушылық қоғамдық қатынастардың қандай аясына қатысты?</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2. Қоғам үшін қандай салдары болуы мүмкін?</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3. Қандай жазалар қолданылуы мүмкін?</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p>
          <w:p w:rsidR="006013D6" w:rsidRPr="006013D6" w:rsidRDefault="007E529D" w:rsidP="006013D6">
            <w:pPr>
              <w:widowControl w:val="0"/>
              <w:spacing w:after="0" w:line="240" w:lineRule="auto"/>
              <w:jc w:val="both"/>
              <w:rPr>
                <w:rFonts w:ascii="Times New Roman" w:eastAsia="MS Minngs" w:hAnsi="Times New Roman"/>
                <w:sz w:val="24"/>
                <w:szCs w:val="24"/>
                <w:lang w:val="kk-KZ"/>
              </w:rPr>
            </w:pPr>
            <w:r>
              <w:rPr>
                <w:rFonts w:ascii="Times New Roman" w:eastAsia="MS Minngs" w:hAnsi="Times New Roman"/>
                <w:sz w:val="24"/>
                <w:szCs w:val="24"/>
                <w:lang w:val="kk-KZ"/>
              </w:rPr>
              <w:t>Б/Т</w:t>
            </w:r>
            <w:bookmarkStart w:id="0" w:name="_GoBack"/>
            <w:bookmarkEnd w:id="0"/>
            <w:r w:rsidR="006013D6" w:rsidRPr="006013D6">
              <w:rPr>
                <w:rFonts w:ascii="Times New Roman" w:eastAsia="MS Minngs" w:hAnsi="Times New Roman"/>
                <w:sz w:val="24"/>
                <w:szCs w:val="24"/>
                <w:lang w:val="kk-KZ"/>
              </w:rPr>
              <w:t xml:space="preserve"> Оқушыларға өздерінің білімдерін бекіту үшін «Әкімшілік жауапкершілік» кестесін сәйкестендіруге тапсырма беріңіз. Кестенің сол бағанасына құқық бұзушылықтың түрлері, ал оң бағанасына жаза түрлерін сәйкестендіріп, жазу керек. </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Құқық бұзушылықтың түрі</w:t>
            </w:r>
            <w:r w:rsidR="00C04828">
              <w:rPr>
                <w:rFonts w:ascii="Times New Roman" w:eastAsia="MS Minngs" w:hAnsi="Times New Roman"/>
                <w:sz w:val="24"/>
                <w:szCs w:val="24"/>
                <w:lang w:val="kk-KZ"/>
              </w:rPr>
              <w:t xml:space="preserve"> </w:t>
            </w:r>
            <w:r w:rsidRPr="006013D6">
              <w:rPr>
                <w:rFonts w:ascii="Times New Roman" w:eastAsia="MS Minngs" w:hAnsi="Times New Roman"/>
                <w:sz w:val="24"/>
                <w:szCs w:val="24"/>
                <w:lang w:val="kk-KZ"/>
              </w:rPr>
              <w:tab/>
              <w:t>Жаза түрі</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-Қоғамдық қауіпсіздікке және халықтың денсаулығына қол сұғатын әкімшілік құқық бұзушылық</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-Ұрып-соғу, денсаулыққа абайсызда орташа ауырлықтағы зиян келтіру, отбасы-тұрмыстық қатынастар саласындағы құқыққа қарсы іс-әрекеттер</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-Төлем бойынша талаптарды бұзу, демалыс бермеу, жұмыс уақыты режимін сақтамау, мүгедектерді әлеуметтік қорғау туралы заңнаманы  бұзу</w:t>
            </w:r>
            <w:r w:rsidRPr="006013D6">
              <w:rPr>
                <w:rFonts w:ascii="Times New Roman" w:eastAsia="MS Minngs" w:hAnsi="Times New Roman"/>
                <w:sz w:val="24"/>
                <w:szCs w:val="24"/>
                <w:lang w:val="kk-KZ"/>
              </w:rPr>
              <w:tab/>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Б «Қазіргі Қазақстандағы әкімшілік құқық» тақырыбы негізінде эвристикалық талқылау ұйымдастырыңыз. Талқылау барысында оқушылар төмендегі сұрақтар аясында өздерінің ой пікірлерін білдіреді:</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1. Біздің қоғамымызда әкімшілік құқық бұзушылықтың қандай түрлері көптеп таралуда?</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2. Тым көп құқық бұзушылықтың себебі неде болуы мүмкін?</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3. Қазіргі әкімшілік жаза жүйесі қаншалықты тиімді деп есептейсіз?</w:t>
            </w:r>
          </w:p>
          <w:p w:rsidR="006013D6" w:rsidRPr="006013D6"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4. Әкімшілік құқық бұзушылықпен күресудің қандай тиімдірек жолын ұсына аласыз?</w:t>
            </w:r>
          </w:p>
          <w:p w:rsidR="006013D6" w:rsidRPr="006A21C4" w:rsidRDefault="006013D6" w:rsidP="00F356E6">
            <w:pPr>
              <w:widowControl w:val="0"/>
              <w:spacing w:after="0" w:line="240" w:lineRule="auto"/>
              <w:jc w:val="both"/>
              <w:rPr>
                <w:rFonts w:ascii="Times New Roman" w:eastAsia="MS Minngs" w:hAnsi="Times New Roman"/>
                <w:sz w:val="24"/>
                <w:szCs w:val="24"/>
                <w:lang w:val="kk-KZ"/>
              </w:rPr>
            </w:pPr>
          </w:p>
        </w:tc>
        <w:tc>
          <w:tcPr>
            <w:tcW w:w="1465" w:type="pct"/>
          </w:tcPr>
          <w:p w:rsidR="006013D6" w:rsidRPr="00FA271B" w:rsidRDefault="006013D6" w:rsidP="006013D6">
            <w:pPr>
              <w:spacing w:after="0" w:line="240" w:lineRule="auto"/>
              <w:rPr>
                <w:rFonts w:ascii="Times New Roman" w:hAnsi="Times New Roman"/>
                <w:color w:val="0000FF"/>
                <w:sz w:val="24"/>
                <w:szCs w:val="24"/>
                <w:u w:val="single"/>
                <w:lang w:val="kk-KZ"/>
              </w:rPr>
            </w:pPr>
          </w:p>
          <w:p w:rsidR="006013D6" w:rsidRDefault="006013D6" w:rsidP="00F356E6">
            <w:pPr>
              <w:spacing w:after="0" w:line="240" w:lineRule="auto"/>
              <w:jc w:val="both"/>
              <w:rPr>
                <w:rFonts w:ascii="Times New Roman" w:hAnsi="Times New Roman"/>
                <w:sz w:val="24"/>
                <w:szCs w:val="24"/>
                <w:lang w:val="kk-KZ"/>
              </w:rPr>
            </w:pPr>
          </w:p>
          <w:p w:rsidR="006013D6" w:rsidRDefault="006013D6" w:rsidP="00F356E6">
            <w:pPr>
              <w:spacing w:after="0" w:line="240" w:lineRule="auto"/>
              <w:jc w:val="both"/>
              <w:rPr>
                <w:rFonts w:ascii="Times New Roman" w:hAnsi="Times New Roman"/>
                <w:sz w:val="24"/>
                <w:szCs w:val="24"/>
                <w:lang w:val="kk-KZ"/>
              </w:rPr>
            </w:pP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әкімшілік бұзұшылық кодексінің жаңа редакциясы </w:t>
            </w:r>
          </w:p>
          <w:p w:rsidR="006013D6" w:rsidRPr="00FA271B" w:rsidRDefault="007E529D" w:rsidP="006013D6">
            <w:pPr>
              <w:spacing w:after="0" w:line="240" w:lineRule="auto"/>
              <w:rPr>
                <w:rFonts w:ascii="Times New Roman" w:hAnsi="Times New Roman"/>
                <w:sz w:val="24"/>
                <w:szCs w:val="24"/>
                <w:lang w:val="kk-KZ"/>
              </w:rPr>
            </w:pPr>
            <w:hyperlink r:id="rId7" w:history="1">
              <w:r w:rsidR="006013D6" w:rsidRPr="00FA271B">
                <w:rPr>
                  <w:rStyle w:val="a5"/>
                  <w:rFonts w:ascii="Times New Roman" w:hAnsi="Times New Roman"/>
                  <w:sz w:val="24"/>
                  <w:szCs w:val="24"/>
                  <w:lang w:val="kk-KZ"/>
                </w:rPr>
                <w:t>http://www.youtube.com/watch?v=HVza60gZyZ0</w:t>
              </w:r>
            </w:hyperlink>
          </w:p>
          <w:p w:rsidR="006013D6" w:rsidRPr="00FA271B" w:rsidRDefault="006013D6" w:rsidP="006013D6">
            <w:pPr>
              <w:spacing w:after="0" w:line="240" w:lineRule="auto"/>
              <w:rPr>
                <w:rFonts w:ascii="Times New Roman" w:hAnsi="Times New Roman"/>
                <w:sz w:val="24"/>
                <w:szCs w:val="24"/>
                <w:lang w:val="kk-KZ"/>
              </w:rPr>
            </w:pP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Қ.Р. Әкімшілік бұзушылық кодексі. Жалпы бөлім. 3 тарау. </w:t>
            </w: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28 – 30 баптар. </w:t>
            </w: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4 тарау. 31 – 32 баптар.</w:t>
            </w: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6 тарау. 44 – 46 баптар </w:t>
            </w: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Ерекше бөлім</w:t>
            </w: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10 – 19 тарау</w:t>
            </w:r>
          </w:p>
          <w:p w:rsidR="006013D6" w:rsidRPr="00FA271B" w:rsidRDefault="006013D6" w:rsidP="006013D6">
            <w:pPr>
              <w:spacing w:after="0" w:line="240" w:lineRule="auto"/>
              <w:rPr>
                <w:rFonts w:ascii="Times New Roman" w:hAnsi="Times New Roman"/>
                <w:sz w:val="24"/>
                <w:szCs w:val="24"/>
                <w:lang w:val="kk-KZ"/>
              </w:rPr>
            </w:pP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О. Копабаев, К. Айтхожин, Н. Кыдыркожаева, Г. </w:t>
            </w:r>
            <w:r w:rsidRPr="00FA271B">
              <w:rPr>
                <w:rFonts w:ascii="Times New Roman" w:hAnsi="Times New Roman"/>
                <w:sz w:val="24"/>
                <w:szCs w:val="24"/>
                <w:lang w:val="kk-KZ"/>
              </w:rPr>
              <w:lastRenderedPageBreak/>
              <w:t xml:space="preserve">Жайлин, А. Жумагали. Құқық  негіздері. 10 сынып. </w:t>
            </w:r>
          </w:p>
          <w:p w:rsidR="006013D6" w:rsidRPr="00FA271B" w:rsidRDefault="006013D6" w:rsidP="006013D6">
            <w:pPr>
              <w:spacing w:after="0" w:line="240" w:lineRule="auto"/>
              <w:rPr>
                <w:rFonts w:ascii="Times New Roman" w:hAnsi="Times New Roman"/>
                <w:sz w:val="24"/>
                <w:szCs w:val="24"/>
                <w:lang w:val="kk-KZ"/>
              </w:rPr>
            </w:pP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А. Маханбетова, Б. Жубанышев. </w:t>
            </w:r>
          </w:p>
          <w:p w:rsidR="006013D6" w:rsidRPr="00FA271B" w:rsidRDefault="006013D6" w:rsidP="006013D6">
            <w:pPr>
              <w:spacing w:after="0" w:line="240" w:lineRule="auto"/>
              <w:rPr>
                <w:rFonts w:ascii="Times New Roman" w:hAnsi="Times New Roman"/>
                <w:sz w:val="24"/>
                <w:szCs w:val="24"/>
                <w:lang w:val="kk-KZ"/>
              </w:rPr>
            </w:pPr>
            <w:r w:rsidRPr="00FA271B">
              <w:rPr>
                <w:rFonts w:ascii="Times New Roman" w:hAnsi="Times New Roman"/>
                <w:sz w:val="24"/>
                <w:szCs w:val="24"/>
                <w:lang w:val="kk-KZ"/>
              </w:rPr>
              <w:t xml:space="preserve">Құқық негіздері. </w:t>
            </w:r>
          </w:p>
          <w:p w:rsidR="006013D6" w:rsidRPr="006A21C4" w:rsidRDefault="006013D6" w:rsidP="006013D6">
            <w:pPr>
              <w:spacing w:after="0" w:line="240" w:lineRule="auto"/>
              <w:jc w:val="both"/>
              <w:rPr>
                <w:rFonts w:ascii="Times New Roman" w:hAnsi="Times New Roman"/>
                <w:sz w:val="24"/>
                <w:szCs w:val="24"/>
                <w:lang w:val="kk-KZ"/>
              </w:rPr>
            </w:pPr>
            <w:r w:rsidRPr="00FA271B">
              <w:rPr>
                <w:rFonts w:ascii="Times New Roman" w:hAnsi="Times New Roman"/>
                <w:sz w:val="24"/>
                <w:lang w:val="kk-KZ"/>
              </w:rPr>
              <w:t>Әдістемелік нұсқау. 10 сынып</w:t>
            </w:r>
          </w:p>
        </w:tc>
      </w:tr>
      <w:tr w:rsidR="006013D6" w:rsidRPr="006A21C4" w:rsidTr="00302EB7">
        <w:trPr>
          <w:trHeight w:val="793"/>
        </w:trPr>
        <w:tc>
          <w:tcPr>
            <w:tcW w:w="834" w:type="pct"/>
            <w:tcBorders>
              <w:bottom w:val="single" w:sz="8" w:space="0" w:color="2976A4"/>
            </w:tcBorders>
          </w:tcPr>
          <w:p w:rsidR="006013D6" w:rsidRPr="006A21C4" w:rsidRDefault="006013D6" w:rsidP="00F356E6">
            <w:pPr>
              <w:spacing w:after="120"/>
              <w:jc w:val="center"/>
              <w:rPr>
                <w:rFonts w:ascii="Times New Roman" w:hAnsi="Times New Roman"/>
                <w:sz w:val="24"/>
                <w:szCs w:val="24"/>
              </w:rPr>
            </w:pPr>
            <w:proofErr w:type="spellStart"/>
            <w:r w:rsidRPr="006A21C4">
              <w:rPr>
                <w:rFonts w:ascii="Times New Roman" w:hAnsi="Times New Roman"/>
                <w:sz w:val="24"/>
                <w:szCs w:val="24"/>
              </w:rPr>
              <w:lastRenderedPageBreak/>
              <w:t>Сабақтың</w:t>
            </w:r>
            <w:proofErr w:type="spellEnd"/>
            <w:r w:rsidRPr="006A21C4">
              <w:rPr>
                <w:rFonts w:ascii="Times New Roman" w:hAnsi="Times New Roman"/>
                <w:sz w:val="24"/>
                <w:szCs w:val="24"/>
              </w:rPr>
              <w:t xml:space="preserve"> </w:t>
            </w:r>
            <w:proofErr w:type="spellStart"/>
            <w:r w:rsidRPr="006A21C4">
              <w:rPr>
                <w:rFonts w:ascii="Times New Roman" w:hAnsi="Times New Roman"/>
                <w:sz w:val="24"/>
                <w:szCs w:val="24"/>
              </w:rPr>
              <w:t>соңы</w:t>
            </w:r>
            <w:proofErr w:type="spellEnd"/>
          </w:p>
        </w:tc>
        <w:tc>
          <w:tcPr>
            <w:tcW w:w="2701" w:type="pct"/>
            <w:gridSpan w:val="6"/>
            <w:tcBorders>
              <w:bottom w:val="single" w:sz="8" w:space="0" w:color="2976A4"/>
            </w:tcBorders>
          </w:tcPr>
          <w:p w:rsidR="006013D6" w:rsidRPr="006A21C4" w:rsidRDefault="006013D6" w:rsidP="006013D6">
            <w:pPr>
              <w:widowControl w:val="0"/>
              <w:spacing w:after="0" w:line="240" w:lineRule="auto"/>
              <w:jc w:val="both"/>
              <w:rPr>
                <w:rFonts w:ascii="Times New Roman" w:eastAsia="MS Minngs" w:hAnsi="Times New Roman"/>
                <w:sz w:val="24"/>
                <w:szCs w:val="24"/>
                <w:lang w:val="kk-KZ"/>
              </w:rPr>
            </w:pPr>
            <w:r w:rsidRPr="006013D6">
              <w:rPr>
                <w:rFonts w:ascii="Times New Roman" w:eastAsia="MS Minngs" w:hAnsi="Times New Roman"/>
                <w:sz w:val="24"/>
                <w:szCs w:val="24"/>
                <w:lang w:val="kk-KZ"/>
              </w:rPr>
              <w:t>Ж (ф) Оқушыларға 100 сөзден аспайтын қорытынды жазбаша жұмыс орындауға тапсырма беріңіз.</w:t>
            </w:r>
          </w:p>
        </w:tc>
        <w:tc>
          <w:tcPr>
            <w:tcW w:w="1465" w:type="pct"/>
            <w:tcBorders>
              <w:bottom w:val="single" w:sz="8" w:space="0" w:color="2976A4"/>
            </w:tcBorders>
          </w:tcPr>
          <w:p w:rsidR="006013D6" w:rsidRPr="006A21C4" w:rsidRDefault="006013D6" w:rsidP="00F356E6">
            <w:pPr>
              <w:spacing w:before="60" w:after="60"/>
              <w:rPr>
                <w:rFonts w:ascii="Times New Roman" w:hAnsi="Times New Roman"/>
                <w:color w:val="2976A4"/>
                <w:sz w:val="24"/>
                <w:szCs w:val="24"/>
                <w:lang w:val="kk-KZ"/>
              </w:rPr>
            </w:pPr>
          </w:p>
        </w:tc>
      </w:tr>
      <w:tr w:rsidR="006013D6" w:rsidRPr="00B33ECC" w:rsidTr="00F356E6">
        <w:tc>
          <w:tcPr>
            <w:tcW w:w="1566" w:type="pct"/>
            <w:gridSpan w:val="3"/>
            <w:tcBorders>
              <w:top w:val="single" w:sz="8" w:space="0" w:color="2976A4"/>
            </w:tcBorders>
          </w:tcPr>
          <w:p w:rsidR="006013D6" w:rsidRPr="006A21C4" w:rsidRDefault="006013D6" w:rsidP="00F356E6">
            <w:pPr>
              <w:spacing w:before="120" w:after="120"/>
              <w:jc w:val="center"/>
              <w:rPr>
                <w:rFonts w:ascii="Times New Roman" w:hAnsi="Times New Roman"/>
                <w:b/>
                <w:sz w:val="24"/>
                <w:szCs w:val="24"/>
                <w:lang w:val="kk-KZ"/>
              </w:rPr>
            </w:pPr>
            <w:r w:rsidRPr="006A21C4">
              <w:rPr>
                <w:rFonts w:ascii="Times New Roman" w:hAnsi="Times New Roman"/>
                <w:b/>
                <w:sz w:val="24"/>
                <w:szCs w:val="24"/>
                <w:lang w:val="kk-KZ"/>
              </w:rPr>
              <w:lastRenderedPageBreak/>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1501" w:type="pct"/>
            <w:gridSpan w:val="2"/>
            <w:tcBorders>
              <w:top w:val="single" w:sz="8" w:space="0" w:color="2976A4"/>
            </w:tcBorders>
          </w:tcPr>
          <w:p w:rsidR="006013D6" w:rsidRPr="006013D6" w:rsidRDefault="006013D6" w:rsidP="00F356E6">
            <w:pPr>
              <w:spacing w:before="120" w:after="120"/>
              <w:jc w:val="center"/>
              <w:rPr>
                <w:rFonts w:ascii="Times New Roman" w:hAnsi="Times New Roman"/>
                <w:b/>
                <w:sz w:val="24"/>
                <w:szCs w:val="24"/>
                <w:lang w:val="kk-KZ"/>
              </w:rPr>
            </w:pPr>
            <w:r w:rsidRPr="006013D6">
              <w:rPr>
                <w:rFonts w:ascii="Times New Roman" w:hAnsi="Times New Roman"/>
                <w:b/>
                <w:sz w:val="24"/>
                <w:szCs w:val="24"/>
                <w:lang w:val="kk-KZ"/>
              </w:rPr>
              <w:t xml:space="preserve">Бағалау – оқушылардың материалды меңгеру деңгейін қалай тексеруді жоспарлайсыз? </w:t>
            </w:r>
          </w:p>
        </w:tc>
        <w:tc>
          <w:tcPr>
            <w:tcW w:w="1933" w:type="pct"/>
            <w:gridSpan w:val="3"/>
            <w:tcBorders>
              <w:top w:val="single" w:sz="8" w:space="0" w:color="2976A4"/>
            </w:tcBorders>
          </w:tcPr>
          <w:p w:rsidR="006013D6" w:rsidRPr="006013D6" w:rsidRDefault="006013D6" w:rsidP="00F356E6">
            <w:pPr>
              <w:spacing w:before="120" w:after="120"/>
              <w:jc w:val="center"/>
              <w:rPr>
                <w:rFonts w:ascii="Times New Roman" w:hAnsi="Times New Roman"/>
                <w:b/>
                <w:sz w:val="24"/>
                <w:szCs w:val="24"/>
                <w:highlight w:val="yellow"/>
                <w:lang w:val="kk-KZ"/>
              </w:rPr>
            </w:pPr>
            <w:r w:rsidRPr="006013D6">
              <w:rPr>
                <w:rFonts w:ascii="Times New Roman" w:hAnsi="Times New Roman"/>
                <w:b/>
                <w:sz w:val="24"/>
                <w:szCs w:val="24"/>
                <w:lang w:val="kk-KZ"/>
              </w:rPr>
              <w:t xml:space="preserve">Денсаулық және </w:t>
            </w:r>
            <w:r w:rsidRPr="006A21C4">
              <w:rPr>
                <w:rFonts w:ascii="Times New Roman" w:hAnsi="Times New Roman"/>
                <w:b/>
                <w:sz w:val="24"/>
                <w:szCs w:val="24"/>
                <w:lang w:val="kk-KZ"/>
              </w:rPr>
              <w:t>қ</w:t>
            </w:r>
            <w:r w:rsidRPr="006013D6">
              <w:rPr>
                <w:rFonts w:ascii="Times New Roman" w:hAnsi="Times New Roman"/>
                <w:b/>
                <w:sz w:val="24"/>
                <w:szCs w:val="24"/>
                <w:lang w:val="kk-KZ"/>
              </w:rPr>
              <w:t xml:space="preserve">ауіпсіздік техникасының сақталуы </w:t>
            </w:r>
            <w:r w:rsidRPr="006013D6">
              <w:rPr>
                <w:rFonts w:ascii="Times New Roman" w:hAnsi="Times New Roman"/>
                <w:b/>
                <w:sz w:val="24"/>
                <w:szCs w:val="24"/>
                <w:lang w:val="kk-KZ"/>
              </w:rPr>
              <w:br/>
            </w:r>
            <w:r w:rsidRPr="006013D6">
              <w:rPr>
                <w:rFonts w:ascii="Times New Roman" w:hAnsi="Times New Roman"/>
                <w:b/>
                <w:sz w:val="24"/>
                <w:szCs w:val="24"/>
                <w:lang w:val="kk-KZ"/>
              </w:rPr>
              <w:br/>
            </w:r>
          </w:p>
        </w:tc>
      </w:tr>
      <w:tr w:rsidR="006013D6" w:rsidRPr="00B33ECC" w:rsidTr="00F356E6">
        <w:trPr>
          <w:trHeight w:val="896"/>
        </w:trPr>
        <w:tc>
          <w:tcPr>
            <w:tcW w:w="1566" w:type="pct"/>
            <w:gridSpan w:val="3"/>
          </w:tcPr>
          <w:p w:rsidR="006013D6" w:rsidRPr="006A21C4" w:rsidRDefault="006013D6" w:rsidP="00F356E6">
            <w:pPr>
              <w:spacing w:before="60" w:after="60"/>
              <w:rPr>
                <w:rFonts w:ascii="Times New Roman" w:hAnsi="Times New Roman"/>
                <w:bCs/>
                <w:i/>
                <w:sz w:val="24"/>
                <w:szCs w:val="24"/>
                <w:lang w:val="kk-KZ"/>
              </w:rPr>
            </w:pPr>
            <w:r w:rsidRPr="006A21C4">
              <w:rPr>
                <w:rFonts w:ascii="Times New Roman" w:hAnsi="Times New Roman"/>
                <w:i/>
                <w:sz w:val="24"/>
                <w:szCs w:val="24"/>
                <w:lang w:val="kk-KZ"/>
              </w:rPr>
              <w:t>Қабілеті жоғары оқушылардың эссе жұмысын өте жақсы орындайтындығына сенемін. Келесі оқушылардың жағдаяттық тапсырмалар орындау арқылы сабаққа деген қызығушылығы артатындығына сенемін. Осыған сәйкес сабақ барысында саралау жұмыстары жүргізілетін болады. Топтық саралау. Жасырын саралау-жағдаяттық тапсырмалар. Эссе жазу-айқын саралау.</w:t>
            </w:r>
          </w:p>
        </w:tc>
        <w:tc>
          <w:tcPr>
            <w:tcW w:w="1501" w:type="pct"/>
            <w:gridSpan w:val="2"/>
          </w:tcPr>
          <w:p w:rsidR="006013D6" w:rsidRPr="006A21C4" w:rsidRDefault="006013D6" w:rsidP="00F356E6">
            <w:pPr>
              <w:spacing w:before="60" w:after="60"/>
              <w:rPr>
                <w:rFonts w:ascii="Times New Roman" w:hAnsi="Times New Roman"/>
                <w:bCs/>
                <w:i/>
                <w:sz w:val="24"/>
                <w:szCs w:val="24"/>
                <w:lang w:val="kk-KZ"/>
              </w:rPr>
            </w:pPr>
            <w:r w:rsidRPr="006A21C4">
              <w:rPr>
                <w:rFonts w:ascii="Times New Roman" w:hAnsi="Times New Roman"/>
                <w:i/>
                <w:sz w:val="24"/>
                <w:szCs w:val="24"/>
                <w:lang w:val="kk-KZ"/>
              </w:rPr>
              <w:t>Ауызша бағалау және топтық бағалау. Мұғалімнің жетондар арқылы және ауызша бағалауы жүзеге асады</w:t>
            </w:r>
          </w:p>
        </w:tc>
        <w:tc>
          <w:tcPr>
            <w:tcW w:w="1933" w:type="pct"/>
            <w:gridSpan w:val="3"/>
          </w:tcPr>
          <w:p w:rsidR="006013D6" w:rsidRPr="006A21C4" w:rsidRDefault="006013D6" w:rsidP="00F356E6">
            <w:pPr>
              <w:spacing w:before="60" w:after="60"/>
              <w:rPr>
                <w:rFonts w:ascii="Times New Roman" w:hAnsi="Times New Roman"/>
                <w:bCs/>
                <w:i/>
                <w:sz w:val="24"/>
                <w:szCs w:val="24"/>
                <w:highlight w:val="yellow"/>
                <w:lang w:val="kk-KZ"/>
              </w:rPr>
            </w:pPr>
            <w:r w:rsidRPr="006A21C4">
              <w:rPr>
                <w:rFonts w:ascii="Times New Roman" w:hAnsi="Times New Roman"/>
                <w:i/>
                <w:sz w:val="24"/>
                <w:szCs w:val="24"/>
                <w:lang w:val="kk-KZ"/>
              </w:rPr>
              <w:t>Көзге арналған жаттығулар ұйымдастыру, топтастыруға байланысты қолданылатын белсенді қозғалыс</w:t>
            </w:r>
          </w:p>
        </w:tc>
      </w:tr>
      <w:tr w:rsidR="006013D6" w:rsidRPr="00B33ECC" w:rsidTr="00F356E6">
        <w:trPr>
          <w:cantSplit/>
          <w:trHeight w:val="557"/>
        </w:trPr>
        <w:tc>
          <w:tcPr>
            <w:tcW w:w="1566" w:type="pct"/>
            <w:gridSpan w:val="3"/>
            <w:vMerge w:val="restart"/>
          </w:tcPr>
          <w:p w:rsidR="006013D6" w:rsidRPr="006A21C4" w:rsidRDefault="006013D6" w:rsidP="00F356E6">
            <w:pPr>
              <w:rPr>
                <w:rFonts w:ascii="Times New Roman" w:hAnsi="Times New Roman"/>
                <w:b/>
                <w:i/>
                <w:sz w:val="24"/>
                <w:szCs w:val="24"/>
                <w:lang w:val="kk-KZ"/>
              </w:rPr>
            </w:pPr>
            <w:r w:rsidRPr="006A21C4">
              <w:rPr>
                <w:rFonts w:ascii="Times New Roman" w:hAnsi="Times New Roman"/>
                <w:b/>
                <w:i/>
                <w:sz w:val="24"/>
                <w:szCs w:val="24"/>
                <w:lang w:val="kk-KZ"/>
              </w:rPr>
              <w:t xml:space="preserve">Сабақ бойынша рефлексия </w:t>
            </w:r>
          </w:p>
          <w:p w:rsidR="006013D6" w:rsidRPr="006A21C4" w:rsidRDefault="006013D6" w:rsidP="00F356E6">
            <w:pPr>
              <w:rPr>
                <w:rFonts w:ascii="Times New Roman" w:hAnsi="Times New Roman"/>
                <w:i/>
                <w:sz w:val="24"/>
                <w:szCs w:val="24"/>
                <w:lang w:val="kk-KZ"/>
              </w:rPr>
            </w:pPr>
          </w:p>
          <w:p w:rsidR="006013D6" w:rsidRPr="006A21C4" w:rsidRDefault="006013D6" w:rsidP="00F356E6">
            <w:pPr>
              <w:rPr>
                <w:rFonts w:ascii="Times New Roman" w:hAnsi="Times New Roman"/>
                <w:i/>
                <w:sz w:val="24"/>
                <w:szCs w:val="24"/>
                <w:lang w:val="kk-KZ"/>
              </w:rPr>
            </w:pPr>
            <w:r w:rsidRPr="006A21C4">
              <w:rPr>
                <w:rFonts w:ascii="Times New Roman" w:hAnsi="Times New Roman"/>
                <w:i/>
                <w:sz w:val="24"/>
                <w:szCs w:val="24"/>
                <w:lang w:val="kk-KZ"/>
              </w:rPr>
              <w:lastRenderedPageBreak/>
              <w:t xml:space="preserve">Сабақ мақсаттары/оқу мақсаттары дұрыс қойылған ба? Оқушылардың барлығы ОМ қол жеткізді ме? </w:t>
            </w:r>
          </w:p>
          <w:p w:rsidR="006013D6" w:rsidRPr="006A21C4" w:rsidRDefault="006013D6" w:rsidP="00F356E6">
            <w:pPr>
              <w:rPr>
                <w:rFonts w:ascii="Times New Roman" w:hAnsi="Times New Roman"/>
                <w:i/>
                <w:sz w:val="24"/>
                <w:szCs w:val="24"/>
                <w:lang w:val="kk-KZ"/>
              </w:rPr>
            </w:pPr>
            <w:r w:rsidRPr="006A21C4">
              <w:rPr>
                <w:rFonts w:ascii="Times New Roman" w:hAnsi="Times New Roman"/>
                <w:i/>
                <w:sz w:val="24"/>
                <w:szCs w:val="24"/>
                <w:lang w:val="kk-KZ"/>
              </w:rPr>
              <w:t xml:space="preserve">Жеткізбесе, неліктен? </w:t>
            </w:r>
          </w:p>
          <w:p w:rsidR="006013D6" w:rsidRPr="006A21C4" w:rsidRDefault="006013D6" w:rsidP="00F356E6">
            <w:pPr>
              <w:rPr>
                <w:rFonts w:ascii="Times New Roman" w:hAnsi="Times New Roman"/>
                <w:i/>
                <w:sz w:val="24"/>
                <w:szCs w:val="24"/>
                <w:lang w:val="kk-KZ"/>
              </w:rPr>
            </w:pPr>
            <w:r w:rsidRPr="006A21C4">
              <w:rPr>
                <w:rFonts w:ascii="Times New Roman" w:hAnsi="Times New Roman"/>
                <w:i/>
                <w:sz w:val="24"/>
                <w:szCs w:val="24"/>
                <w:lang w:val="kk-KZ"/>
              </w:rPr>
              <w:t xml:space="preserve">Сабақта саралау дұрыс жүргізілді ме? </w:t>
            </w:r>
          </w:p>
          <w:p w:rsidR="006013D6" w:rsidRPr="006A21C4" w:rsidRDefault="006013D6" w:rsidP="00F356E6">
            <w:pPr>
              <w:rPr>
                <w:rFonts w:ascii="Times New Roman" w:hAnsi="Times New Roman"/>
                <w:i/>
                <w:sz w:val="24"/>
                <w:szCs w:val="24"/>
                <w:lang w:val="kk-KZ"/>
              </w:rPr>
            </w:pPr>
            <w:r w:rsidRPr="006A21C4">
              <w:rPr>
                <w:rFonts w:ascii="Times New Roman" w:hAnsi="Times New Roman"/>
                <w:i/>
                <w:sz w:val="24"/>
                <w:szCs w:val="24"/>
                <w:lang w:val="kk-KZ"/>
              </w:rPr>
              <w:t xml:space="preserve">Сабақтың уақыттық кезеңдері сақталды ма? </w:t>
            </w:r>
          </w:p>
          <w:p w:rsidR="006013D6" w:rsidRPr="006A21C4" w:rsidRDefault="006013D6" w:rsidP="00F356E6">
            <w:pPr>
              <w:rPr>
                <w:rFonts w:ascii="Times New Roman" w:hAnsi="Times New Roman"/>
                <w:i/>
                <w:sz w:val="24"/>
                <w:szCs w:val="24"/>
                <w:lang w:val="kk-KZ"/>
              </w:rPr>
            </w:pPr>
            <w:r w:rsidRPr="006A21C4">
              <w:rPr>
                <w:rFonts w:ascii="Times New Roman" w:hAnsi="Times New Roman"/>
                <w:i/>
                <w:sz w:val="24"/>
                <w:szCs w:val="24"/>
                <w:lang w:val="kk-KZ"/>
              </w:rPr>
              <w:t xml:space="preserve">Сабақ жоспарынан қандай ауытқулар болды, неліктен? </w:t>
            </w:r>
          </w:p>
        </w:tc>
        <w:tc>
          <w:tcPr>
            <w:tcW w:w="3434" w:type="pct"/>
            <w:gridSpan w:val="5"/>
          </w:tcPr>
          <w:p w:rsidR="006013D6" w:rsidRPr="006A21C4" w:rsidRDefault="006013D6" w:rsidP="00F356E6">
            <w:pPr>
              <w:rPr>
                <w:rFonts w:ascii="Times New Roman" w:hAnsi="Times New Roman"/>
                <w:i/>
                <w:sz w:val="24"/>
                <w:szCs w:val="24"/>
                <w:lang w:val="kk-KZ"/>
              </w:rPr>
            </w:pPr>
            <w:r w:rsidRPr="006A21C4">
              <w:rPr>
                <w:rFonts w:ascii="Times New Roman" w:hAnsi="Times New Roman"/>
                <w:i/>
                <w:sz w:val="24"/>
                <w:szCs w:val="24"/>
                <w:lang w:val="kk-KZ"/>
              </w:rPr>
              <w:lastRenderedPageBreak/>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6013D6" w:rsidRPr="00B33ECC" w:rsidTr="00F356E6">
        <w:trPr>
          <w:cantSplit/>
          <w:trHeight w:val="2265"/>
        </w:trPr>
        <w:tc>
          <w:tcPr>
            <w:tcW w:w="1566" w:type="pct"/>
            <w:gridSpan w:val="3"/>
            <w:vMerge/>
          </w:tcPr>
          <w:p w:rsidR="006013D6" w:rsidRPr="006A21C4" w:rsidRDefault="006013D6" w:rsidP="00F356E6">
            <w:pPr>
              <w:rPr>
                <w:rFonts w:ascii="Times New Roman" w:hAnsi="Times New Roman"/>
                <w:i/>
                <w:sz w:val="24"/>
                <w:szCs w:val="24"/>
                <w:lang w:val="kk-KZ"/>
              </w:rPr>
            </w:pPr>
          </w:p>
        </w:tc>
        <w:tc>
          <w:tcPr>
            <w:tcW w:w="3434" w:type="pct"/>
            <w:gridSpan w:val="5"/>
          </w:tcPr>
          <w:p w:rsidR="006013D6" w:rsidRPr="006A21C4" w:rsidRDefault="006013D6" w:rsidP="00F356E6">
            <w:pPr>
              <w:rPr>
                <w:rFonts w:ascii="Times New Roman" w:hAnsi="Times New Roman"/>
                <w:i/>
                <w:sz w:val="24"/>
                <w:szCs w:val="24"/>
                <w:lang w:val="kk-KZ"/>
              </w:rPr>
            </w:pPr>
          </w:p>
        </w:tc>
      </w:tr>
      <w:tr w:rsidR="006013D6" w:rsidRPr="006A21C4" w:rsidTr="00F356E6">
        <w:trPr>
          <w:trHeight w:val="4230"/>
        </w:trPr>
        <w:tc>
          <w:tcPr>
            <w:tcW w:w="5000" w:type="pct"/>
            <w:gridSpan w:val="8"/>
          </w:tcPr>
          <w:p w:rsidR="006013D6" w:rsidRPr="006A21C4" w:rsidRDefault="006013D6" w:rsidP="00F356E6">
            <w:pPr>
              <w:rPr>
                <w:rFonts w:ascii="Times New Roman" w:hAnsi="Times New Roman"/>
                <w:b/>
                <w:sz w:val="24"/>
                <w:szCs w:val="24"/>
                <w:lang w:val="kk-KZ"/>
              </w:rPr>
            </w:pPr>
            <w:r w:rsidRPr="006A21C4">
              <w:rPr>
                <w:rFonts w:ascii="Times New Roman" w:hAnsi="Times New Roman"/>
                <w:b/>
                <w:sz w:val="24"/>
                <w:szCs w:val="24"/>
                <w:lang w:val="kk-KZ"/>
              </w:rPr>
              <w:lastRenderedPageBreak/>
              <w:t xml:space="preserve">Жалпы баға </w:t>
            </w:r>
          </w:p>
          <w:p w:rsidR="006013D6" w:rsidRPr="006A21C4" w:rsidRDefault="006013D6" w:rsidP="00F356E6">
            <w:pPr>
              <w:spacing w:after="60"/>
              <w:rPr>
                <w:rFonts w:ascii="Times New Roman" w:hAnsi="Times New Roman"/>
                <w:b/>
                <w:sz w:val="24"/>
                <w:szCs w:val="24"/>
                <w:lang w:val="kk-KZ"/>
              </w:rPr>
            </w:pPr>
            <w:r w:rsidRPr="006A21C4">
              <w:rPr>
                <w:rFonts w:ascii="Times New Roman" w:hAnsi="Times New Roman"/>
                <w:b/>
                <w:sz w:val="24"/>
                <w:szCs w:val="24"/>
                <w:lang w:val="kk-KZ"/>
              </w:rPr>
              <w:t>Сабақтың жақсы өткен екі аспектісі (оқыту туралы да, оқу туралы да ойланыңыз)?</w:t>
            </w:r>
          </w:p>
          <w:p w:rsidR="006013D6" w:rsidRPr="006A21C4" w:rsidRDefault="006013D6" w:rsidP="00F356E6">
            <w:pPr>
              <w:rPr>
                <w:rFonts w:ascii="Times New Roman" w:hAnsi="Times New Roman"/>
                <w:b/>
                <w:sz w:val="24"/>
                <w:szCs w:val="24"/>
              </w:rPr>
            </w:pPr>
            <w:r w:rsidRPr="006A21C4">
              <w:rPr>
                <w:rFonts w:ascii="Times New Roman" w:hAnsi="Times New Roman"/>
                <w:b/>
                <w:sz w:val="24"/>
                <w:szCs w:val="24"/>
              </w:rPr>
              <w:t>1:</w:t>
            </w:r>
          </w:p>
          <w:p w:rsidR="006013D6" w:rsidRPr="006A21C4" w:rsidRDefault="006013D6" w:rsidP="00F356E6">
            <w:pPr>
              <w:rPr>
                <w:rFonts w:ascii="Times New Roman" w:hAnsi="Times New Roman"/>
                <w:b/>
                <w:sz w:val="24"/>
                <w:szCs w:val="24"/>
              </w:rPr>
            </w:pPr>
            <w:r w:rsidRPr="006A21C4">
              <w:rPr>
                <w:rFonts w:ascii="Times New Roman" w:hAnsi="Times New Roman"/>
                <w:b/>
                <w:sz w:val="24"/>
                <w:szCs w:val="24"/>
              </w:rPr>
              <w:t>2:</w:t>
            </w:r>
          </w:p>
          <w:p w:rsidR="006013D6" w:rsidRPr="006A21C4" w:rsidRDefault="006013D6" w:rsidP="00F356E6">
            <w:pPr>
              <w:spacing w:after="60"/>
              <w:rPr>
                <w:rFonts w:ascii="Times New Roman" w:hAnsi="Times New Roman"/>
                <w:b/>
                <w:sz w:val="24"/>
                <w:szCs w:val="24"/>
              </w:rPr>
            </w:pPr>
            <w:proofErr w:type="spellStart"/>
            <w:r w:rsidRPr="006A21C4">
              <w:rPr>
                <w:rFonts w:ascii="Times New Roman" w:hAnsi="Times New Roman"/>
                <w:b/>
                <w:sz w:val="24"/>
                <w:szCs w:val="24"/>
              </w:rPr>
              <w:t>Сабақты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жақсартуға</w:t>
            </w:r>
            <w:proofErr w:type="spellEnd"/>
            <w:r w:rsidRPr="006A21C4">
              <w:rPr>
                <w:rFonts w:ascii="Times New Roman" w:hAnsi="Times New Roman"/>
                <w:b/>
                <w:sz w:val="24"/>
                <w:szCs w:val="24"/>
              </w:rPr>
              <w:t xml:space="preserve"> не </w:t>
            </w:r>
            <w:proofErr w:type="spellStart"/>
            <w:r w:rsidRPr="006A21C4">
              <w:rPr>
                <w:rFonts w:ascii="Times New Roman" w:hAnsi="Times New Roman"/>
                <w:b/>
                <w:sz w:val="24"/>
                <w:szCs w:val="24"/>
              </w:rPr>
              <w:t>ықпал</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ете</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алады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оқыту</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туралы</w:t>
            </w:r>
            <w:proofErr w:type="spellEnd"/>
            <w:r w:rsidRPr="006A21C4">
              <w:rPr>
                <w:rFonts w:ascii="Times New Roman" w:hAnsi="Times New Roman"/>
                <w:b/>
                <w:sz w:val="24"/>
                <w:szCs w:val="24"/>
              </w:rPr>
              <w:t xml:space="preserve"> да, </w:t>
            </w:r>
            <w:proofErr w:type="spellStart"/>
            <w:r w:rsidRPr="006A21C4">
              <w:rPr>
                <w:rFonts w:ascii="Times New Roman" w:hAnsi="Times New Roman"/>
                <w:b/>
                <w:sz w:val="24"/>
                <w:szCs w:val="24"/>
              </w:rPr>
              <w:t>оқу</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туралы</w:t>
            </w:r>
            <w:proofErr w:type="spellEnd"/>
            <w:r w:rsidRPr="006A21C4">
              <w:rPr>
                <w:rFonts w:ascii="Times New Roman" w:hAnsi="Times New Roman"/>
                <w:b/>
                <w:sz w:val="24"/>
                <w:szCs w:val="24"/>
              </w:rPr>
              <w:t xml:space="preserve"> да </w:t>
            </w:r>
            <w:proofErr w:type="spellStart"/>
            <w:r w:rsidRPr="006A21C4">
              <w:rPr>
                <w:rFonts w:ascii="Times New Roman" w:hAnsi="Times New Roman"/>
                <w:b/>
                <w:sz w:val="24"/>
                <w:szCs w:val="24"/>
              </w:rPr>
              <w:t>ойланыңыз</w:t>
            </w:r>
            <w:proofErr w:type="spellEnd"/>
            <w:r w:rsidRPr="006A21C4">
              <w:rPr>
                <w:rFonts w:ascii="Times New Roman" w:hAnsi="Times New Roman"/>
                <w:b/>
                <w:sz w:val="24"/>
                <w:szCs w:val="24"/>
              </w:rPr>
              <w:t>)?</w:t>
            </w:r>
          </w:p>
          <w:p w:rsidR="006013D6" w:rsidRPr="006A21C4" w:rsidRDefault="006013D6" w:rsidP="00F356E6">
            <w:pPr>
              <w:rPr>
                <w:rFonts w:ascii="Times New Roman" w:hAnsi="Times New Roman"/>
                <w:b/>
                <w:sz w:val="24"/>
                <w:szCs w:val="24"/>
              </w:rPr>
            </w:pPr>
            <w:r w:rsidRPr="006A21C4">
              <w:rPr>
                <w:rFonts w:ascii="Times New Roman" w:hAnsi="Times New Roman"/>
                <w:b/>
                <w:sz w:val="24"/>
                <w:szCs w:val="24"/>
              </w:rPr>
              <w:t xml:space="preserve">1: </w:t>
            </w:r>
          </w:p>
          <w:p w:rsidR="006013D6" w:rsidRPr="006A21C4" w:rsidRDefault="006013D6" w:rsidP="00F356E6">
            <w:pPr>
              <w:rPr>
                <w:rFonts w:ascii="Times New Roman" w:hAnsi="Times New Roman"/>
                <w:b/>
                <w:sz w:val="24"/>
                <w:szCs w:val="24"/>
              </w:rPr>
            </w:pPr>
            <w:r w:rsidRPr="006A21C4">
              <w:rPr>
                <w:rFonts w:ascii="Times New Roman" w:hAnsi="Times New Roman"/>
                <w:b/>
                <w:sz w:val="24"/>
                <w:szCs w:val="24"/>
              </w:rPr>
              <w:t>2:</w:t>
            </w:r>
          </w:p>
          <w:p w:rsidR="006013D6" w:rsidRPr="006A21C4" w:rsidRDefault="006013D6" w:rsidP="00F356E6">
            <w:pPr>
              <w:rPr>
                <w:rFonts w:ascii="Times New Roman" w:hAnsi="Times New Roman"/>
                <w:b/>
                <w:sz w:val="24"/>
                <w:szCs w:val="24"/>
              </w:rPr>
            </w:pPr>
            <w:proofErr w:type="spellStart"/>
            <w:r w:rsidRPr="006A21C4">
              <w:rPr>
                <w:rFonts w:ascii="Times New Roman" w:hAnsi="Times New Roman"/>
                <w:b/>
                <w:sz w:val="24"/>
                <w:szCs w:val="24"/>
              </w:rPr>
              <w:t>Сабақ</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барысында</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сынып</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туралы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немесе</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жекелеген</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оқушылардың</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жетістік</w:t>
            </w:r>
            <w:proofErr w:type="spellEnd"/>
            <w:r w:rsidRPr="006A21C4">
              <w:rPr>
                <w:rFonts w:ascii="Times New Roman" w:hAnsi="Times New Roman"/>
                <w:b/>
                <w:sz w:val="24"/>
                <w:szCs w:val="24"/>
              </w:rPr>
              <w:t>/</w:t>
            </w:r>
            <w:proofErr w:type="spellStart"/>
            <w:r w:rsidRPr="006A21C4">
              <w:rPr>
                <w:rFonts w:ascii="Times New Roman" w:hAnsi="Times New Roman"/>
                <w:b/>
                <w:sz w:val="24"/>
                <w:szCs w:val="24"/>
              </w:rPr>
              <w:t>қиындықтары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туралы</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нені</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білдім</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келесі</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сабақтарда</w:t>
            </w:r>
            <w:proofErr w:type="spellEnd"/>
            <w:r w:rsidRPr="006A21C4">
              <w:rPr>
                <w:rFonts w:ascii="Times New Roman" w:hAnsi="Times New Roman"/>
                <w:b/>
                <w:sz w:val="24"/>
                <w:szCs w:val="24"/>
              </w:rPr>
              <w:t xml:space="preserve"> неге </w:t>
            </w:r>
            <w:proofErr w:type="spellStart"/>
            <w:r w:rsidRPr="006A21C4">
              <w:rPr>
                <w:rFonts w:ascii="Times New Roman" w:hAnsi="Times New Roman"/>
                <w:b/>
                <w:sz w:val="24"/>
                <w:szCs w:val="24"/>
              </w:rPr>
              <w:t>көңіл</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бөлу</w:t>
            </w:r>
            <w:proofErr w:type="spellEnd"/>
            <w:r w:rsidRPr="006A21C4">
              <w:rPr>
                <w:rFonts w:ascii="Times New Roman" w:hAnsi="Times New Roman"/>
                <w:b/>
                <w:sz w:val="24"/>
                <w:szCs w:val="24"/>
              </w:rPr>
              <w:t xml:space="preserve"> </w:t>
            </w:r>
            <w:proofErr w:type="spellStart"/>
            <w:r w:rsidRPr="006A21C4">
              <w:rPr>
                <w:rFonts w:ascii="Times New Roman" w:hAnsi="Times New Roman"/>
                <w:b/>
                <w:sz w:val="24"/>
                <w:szCs w:val="24"/>
              </w:rPr>
              <w:t>қажет</w:t>
            </w:r>
            <w:proofErr w:type="spellEnd"/>
            <w:r w:rsidRPr="006A21C4">
              <w:rPr>
                <w:rFonts w:ascii="Times New Roman" w:hAnsi="Times New Roman"/>
                <w:b/>
                <w:sz w:val="24"/>
                <w:szCs w:val="24"/>
              </w:rPr>
              <w:t>?</w:t>
            </w:r>
          </w:p>
          <w:p w:rsidR="006013D6" w:rsidRPr="006A21C4" w:rsidRDefault="006013D6" w:rsidP="00F356E6">
            <w:pPr>
              <w:ind w:right="-108"/>
              <w:rPr>
                <w:rFonts w:ascii="Times New Roman" w:hAnsi="Times New Roman"/>
                <w:b/>
                <w:bCs/>
                <w:sz w:val="24"/>
                <w:szCs w:val="24"/>
              </w:rPr>
            </w:pPr>
          </w:p>
        </w:tc>
      </w:tr>
    </w:tbl>
    <w:p w:rsidR="00F64DD8" w:rsidRPr="006013D6" w:rsidRDefault="00F64DD8" w:rsidP="00F64DD8">
      <w:pPr>
        <w:spacing w:after="0" w:line="240" w:lineRule="auto"/>
        <w:rPr>
          <w:rFonts w:ascii="Times New Roman" w:hAnsi="Times New Roman"/>
          <w:b/>
          <w:sz w:val="24"/>
          <w:szCs w:val="24"/>
        </w:rPr>
      </w:pPr>
    </w:p>
    <w:p w:rsidR="00F64DD8" w:rsidRPr="00FA271B" w:rsidRDefault="00F64DD8" w:rsidP="00F64DD8">
      <w:pPr>
        <w:pStyle w:val="NESNormal"/>
        <w:spacing w:after="0" w:line="240" w:lineRule="auto"/>
        <w:rPr>
          <w:rFonts w:ascii="Times New Roman" w:hAnsi="Times New Roman" w:cs="Times New Roman"/>
          <w:b w:val="0"/>
          <w:lang w:val="kk-KZ"/>
        </w:rPr>
      </w:pPr>
    </w:p>
    <w:p w:rsidR="00F64DD8" w:rsidRPr="00FA271B" w:rsidRDefault="00F64DD8" w:rsidP="00F64DD8">
      <w:pPr>
        <w:spacing w:after="0" w:line="240" w:lineRule="auto"/>
        <w:rPr>
          <w:rFonts w:ascii="Times New Roman" w:hAnsi="Times New Roman"/>
          <w:b/>
          <w:sz w:val="24"/>
          <w:szCs w:val="24"/>
          <w:lang w:val="kk-KZ"/>
        </w:rPr>
      </w:pPr>
    </w:p>
    <w:p w:rsidR="00F64DD8" w:rsidRPr="00FA271B" w:rsidRDefault="00F64DD8" w:rsidP="00F64DD8">
      <w:pPr>
        <w:spacing w:after="0" w:line="240" w:lineRule="auto"/>
        <w:rPr>
          <w:rFonts w:ascii="Times New Roman" w:hAnsi="Times New Roman"/>
          <w:sz w:val="24"/>
          <w:szCs w:val="24"/>
          <w:lang w:val="kk-KZ"/>
        </w:rPr>
      </w:pPr>
    </w:p>
    <w:p w:rsidR="00F64DD8" w:rsidRPr="00FA271B" w:rsidRDefault="00F64DD8" w:rsidP="00F64DD8">
      <w:pPr>
        <w:spacing w:after="0" w:line="240" w:lineRule="auto"/>
        <w:rPr>
          <w:rFonts w:ascii="Times New Roman" w:hAnsi="Times New Roman"/>
          <w:sz w:val="24"/>
          <w:szCs w:val="24"/>
          <w:lang w:val="kk-KZ"/>
        </w:rPr>
        <w:sectPr w:rsidR="00F64DD8" w:rsidRPr="00FA271B" w:rsidSect="00C13FAE">
          <w:pgSz w:w="11906" w:h="16838"/>
          <w:pgMar w:top="1134" w:right="851" w:bottom="1134" w:left="1701" w:header="709" w:footer="709" w:gutter="0"/>
          <w:cols w:space="708"/>
          <w:docGrid w:linePitch="360"/>
        </w:sectPr>
      </w:pPr>
    </w:p>
    <w:p w:rsidR="0080711A" w:rsidRPr="00F64DD8" w:rsidRDefault="0080711A">
      <w:pPr>
        <w:rPr>
          <w:lang w:val="kk-KZ"/>
        </w:rPr>
      </w:pPr>
    </w:p>
    <w:sectPr w:rsidR="0080711A" w:rsidRPr="00F64DD8" w:rsidSect="002B400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ng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246"/>
    <w:multiLevelType w:val="hybridMultilevel"/>
    <w:tmpl w:val="A740C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445E7"/>
    <w:multiLevelType w:val="hybridMultilevel"/>
    <w:tmpl w:val="D1A8A92A"/>
    <w:lvl w:ilvl="0" w:tplc="04190015">
      <w:start w:val="1"/>
      <w:numFmt w:val="upp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A34CC9"/>
    <w:multiLevelType w:val="hybridMultilevel"/>
    <w:tmpl w:val="CB088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162ED7"/>
    <w:multiLevelType w:val="hybridMultilevel"/>
    <w:tmpl w:val="9EAE0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6D75E6"/>
    <w:multiLevelType w:val="hybridMultilevel"/>
    <w:tmpl w:val="D174D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3A2C45"/>
    <w:multiLevelType w:val="hybridMultilevel"/>
    <w:tmpl w:val="1F102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462644"/>
    <w:multiLevelType w:val="hybridMultilevel"/>
    <w:tmpl w:val="CFAA4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46"/>
    <w:rsid w:val="00041D5E"/>
    <w:rsid w:val="000F056E"/>
    <w:rsid w:val="00111B75"/>
    <w:rsid w:val="00220865"/>
    <w:rsid w:val="00302EB7"/>
    <w:rsid w:val="00451498"/>
    <w:rsid w:val="005609B1"/>
    <w:rsid w:val="00595884"/>
    <w:rsid w:val="005C5811"/>
    <w:rsid w:val="006013D6"/>
    <w:rsid w:val="006B0DD2"/>
    <w:rsid w:val="007E529D"/>
    <w:rsid w:val="0080711A"/>
    <w:rsid w:val="00A76A83"/>
    <w:rsid w:val="00A81FFC"/>
    <w:rsid w:val="00B07746"/>
    <w:rsid w:val="00B33ECC"/>
    <w:rsid w:val="00B70338"/>
    <w:rsid w:val="00C04828"/>
    <w:rsid w:val="00C07C6F"/>
    <w:rsid w:val="00C340B2"/>
    <w:rsid w:val="00C36AD8"/>
    <w:rsid w:val="00C75F97"/>
    <w:rsid w:val="00C9764E"/>
    <w:rsid w:val="00CC1088"/>
    <w:rsid w:val="00CC28CF"/>
    <w:rsid w:val="00D34304"/>
    <w:rsid w:val="00DB56AA"/>
    <w:rsid w:val="00E37A09"/>
    <w:rsid w:val="00E709A4"/>
    <w:rsid w:val="00F64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DD8"/>
    <w:pPr>
      <w:spacing w:after="200" w:line="276" w:lineRule="auto"/>
    </w:pPr>
    <w:rPr>
      <w:rFonts w:ascii="Calibri" w:eastAsia="Calibri" w:hAnsi="Calibri" w:cs="Times New Roman"/>
    </w:rPr>
  </w:style>
  <w:style w:type="paragraph" w:styleId="2">
    <w:name w:val="heading 2"/>
    <w:basedOn w:val="a"/>
    <w:link w:val="20"/>
    <w:uiPriority w:val="9"/>
    <w:qFormat/>
    <w:rsid w:val="00C9764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9">
    <w:name w:val="heading 9"/>
    <w:basedOn w:val="a"/>
    <w:next w:val="a"/>
    <w:link w:val="90"/>
    <w:uiPriority w:val="9"/>
    <w:semiHidden/>
    <w:unhideWhenUsed/>
    <w:qFormat/>
    <w:rsid w:val="006013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DD8"/>
    <w:pPr>
      <w:widowControl w:val="0"/>
      <w:spacing w:after="0" w:line="260" w:lineRule="exact"/>
      <w:ind w:left="708"/>
    </w:pPr>
    <w:rPr>
      <w:rFonts w:ascii="Arial" w:eastAsia="Times New Roman" w:hAnsi="Arial"/>
      <w:szCs w:val="24"/>
      <w:lang w:val="en-GB"/>
    </w:rPr>
  </w:style>
  <w:style w:type="table" w:styleId="a4">
    <w:name w:val="Table Grid"/>
    <w:basedOn w:val="a1"/>
    <w:uiPriority w:val="59"/>
    <w:rsid w:val="00F64DD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rsid w:val="00F64DD8"/>
    <w:rPr>
      <w:color w:val="0000FF"/>
      <w:u w:val="single"/>
    </w:rPr>
  </w:style>
  <w:style w:type="paragraph" w:customStyle="1" w:styleId="Default">
    <w:name w:val="Default"/>
    <w:rsid w:val="00F64DD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NESNormal">
    <w:name w:val="NES Normal"/>
    <w:basedOn w:val="a"/>
    <w:link w:val="NESNormalChar"/>
    <w:autoRedefine/>
    <w:rsid w:val="00F64DD8"/>
    <w:pPr>
      <w:widowControl w:val="0"/>
      <w:spacing w:after="120" w:line="360" w:lineRule="auto"/>
    </w:pPr>
    <w:rPr>
      <w:rFonts w:ascii="Arial" w:eastAsia="Times New Roman" w:hAnsi="Arial" w:cs="Arial"/>
      <w:b/>
      <w:iCs/>
      <w:color w:val="000000"/>
      <w:sz w:val="24"/>
      <w:szCs w:val="24"/>
      <w:lang w:val="en-GB"/>
    </w:rPr>
  </w:style>
  <w:style w:type="character" w:customStyle="1" w:styleId="NESNormalChar">
    <w:name w:val="NES Normal Char"/>
    <w:link w:val="NESNormal"/>
    <w:rsid w:val="00F64DD8"/>
    <w:rPr>
      <w:rFonts w:ascii="Arial" w:eastAsia="Times New Roman" w:hAnsi="Arial" w:cs="Arial"/>
      <w:b/>
      <w:iCs/>
      <w:color w:val="000000"/>
      <w:sz w:val="24"/>
      <w:szCs w:val="24"/>
      <w:lang w:val="en-GB"/>
    </w:rPr>
  </w:style>
  <w:style w:type="character" w:customStyle="1" w:styleId="20">
    <w:name w:val="Заголовок 2 Знак"/>
    <w:basedOn w:val="a0"/>
    <w:link w:val="2"/>
    <w:uiPriority w:val="9"/>
    <w:rsid w:val="00C9764E"/>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A81FF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FFC"/>
    <w:rPr>
      <w:rFonts w:ascii="Segoe UI" w:eastAsia="Calibri" w:hAnsi="Segoe UI" w:cs="Segoe UI"/>
      <w:sz w:val="18"/>
      <w:szCs w:val="18"/>
    </w:rPr>
  </w:style>
  <w:style w:type="character" w:styleId="a8">
    <w:name w:val="FollowedHyperlink"/>
    <w:basedOn w:val="a0"/>
    <w:uiPriority w:val="99"/>
    <w:semiHidden/>
    <w:unhideWhenUsed/>
    <w:rsid w:val="00E37A09"/>
    <w:rPr>
      <w:color w:val="954F72" w:themeColor="followedHyperlink"/>
      <w:u w:val="single"/>
    </w:rPr>
  </w:style>
  <w:style w:type="paragraph" w:customStyle="1" w:styleId="AssignmentTemplate">
    <w:name w:val="AssignmentTemplate"/>
    <w:basedOn w:val="9"/>
    <w:rsid w:val="006013D6"/>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6013D6"/>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DD8"/>
    <w:pPr>
      <w:spacing w:after="200" w:line="276" w:lineRule="auto"/>
    </w:pPr>
    <w:rPr>
      <w:rFonts w:ascii="Calibri" w:eastAsia="Calibri" w:hAnsi="Calibri" w:cs="Times New Roman"/>
    </w:rPr>
  </w:style>
  <w:style w:type="paragraph" w:styleId="2">
    <w:name w:val="heading 2"/>
    <w:basedOn w:val="a"/>
    <w:link w:val="20"/>
    <w:uiPriority w:val="9"/>
    <w:qFormat/>
    <w:rsid w:val="00C9764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9">
    <w:name w:val="heading 9"/>
    <w:basedOn w:val="a"/>
    <w:next w:val="a"/>
    <w:link w:val="90"/>
    <w:uiPriority w:val="9"/>
    <w:semiHidden/>
    <w:unhideWhenUsed/>
    <w:qFormat/>
    <w:rsid w:val="006013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DD8"/>
    <w:pPr>
      <w:widowControl w:val="0"/>
      <w:spacing w:after="0" w:line="260" w:lineRule="exact"/>
      <w:ind w:left="708"/>
    </w:pPr>
    <w:rPr>
      <w:rFonts w:ascii="Arial" w:eastAsia="Times New Roman" w:hAnsi="Arial"/>
      <w:szCs w:val="24"/>
      <w:lang w:val="en-GB"/>
    </w:rPr>
  </w:style>
  <w:style w:type="table" w:styleId="a4">
    <w:name w:val="Table Grid"/>
    <w:basedOn w:val="a1"/>
    <w:uiPriority w:val="59"/>
    <w:rsid w:val="00F64DD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rsid w:val="00F64DD8"/>
    <w:rPr>
      <w:color w:val="0000FF"/>
      <w:u w:val="single"/>
    </w:rPr>
  </w:style>
  <w:style w:type="paragraph" w:customStyle="1" w:styleId="Default">
    <w:name w:val="Default"/>
    <w:rsid w:val="00F64DD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NESNormal">
    <w:name w:val="NES Normal"/>
    <w:basedOn w:val="a"/>
    <w:link w:val="NESNormalChar"/>
    <w:autoRedefine/>
    <w:rsid w:val="00F64DD8"/>
    <w:pPr>
      <w:widowControl w:val="0"/>
      <w:spacing w:after="120" w:line="360" w:lineRule="auto"/>
    </w:pPr>
    <w:rPr>
      <w:rFonts w:ascii="Arial" w:eastAsia="Times New Roman" w:hAnsi="Arial" w:cs="Arial"/>
      <w:b/>
      <w:iCs/>
      <w:color w:val="000000"/>
      <w:sz w:val="24"/>
      <w:szCs w:val="24"/>
      <w:lang w:val="en-GB"/>
    </w:rPr>
  </w:style>
  <w:style w:type="character" w:customStyle="1" w:styleId="NESNormalChar">
    <w:name w:val="NES Normal Char"/>
    <w:link w:val="NESNormal"/>
    <w:rsid w:val="00F64DD8"/>
    <w:rPr>
      <w:rFonts w:ascii="Arial" w:eastAsia="Times New Roman" w:hAnsi="Arial" w:cs="Arial"/>
      <w:b/>
      <w:iCs/>
      <w:color w:val="000000"/>
      <w:sz w:val="24"/>
      <w:szCs w:val="24"/>
      <w:lang w:val="en-GB"/>
    </w:rPr>
  </w:style>
  <w:style w:type="character" w:customStyle="1" w:styleId="20">
    <w:name w:val="Заголовок 2 Знак"/>
    <w:basedOn w:val="a0"/>
    <w:link w:val="2"/>
    <w:uiPriority w:val="9"/>
    <w:rsid w:val="00C9764E"/>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A81FF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FFC"/>
    <w:rPr>
      <w:rFonts w:ascii="Segoe UI" w:eastAsia="Calibri" w:hAnsi="Segoe UI" w:cs="Segoe UI"/>
      <w:sz w:val="18"/>
      <w:szCs w:val="18"/>
    </w:rPr>
  </w:style>
  <w:style w:type="character" w:styleId="a8">
    <w:name w:val="FollowedHyperlink"/>
    <w:basedOn w:val="a0"/>
    <w:uiPriority w:val="99"/>
    <w:semiHidden/>
    <w:unhideWhenUsed/>
    <w:rsid w:val="00E37A09"/>
    <w:rPr>
      <w:color w:val="954F72" w:themeColor="followedHyperlink"/>
      <w:u w:val="single"/>
    </w:rPr>
  </w:style>
  <w:style w:type="paragraph" w:customStyle="1" w:styleId="AssignmentTemplate">
    <w:name w:val="AssignmentTemplate"/>
    <w:basedOn w:val="9"/>
    <w:rsid w:val="006013D6"/>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6013D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outube.com/watch?v=HVza60gZyZ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50E3-BFDE-4A3E-839D-D7EB672F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User-218Г</dc:creator>
  <cp:keywords/>
  <dc:description/>
  <cp:lastModifiedBy>ASUS_PC</cp:lastModifiedBy>
  <cp:revision>28</cp:revision>
  <cp:lastPrinted>2014-09-11T03:31:00Z</cp:lastPrinted>
  <dcterms:created xsi:type="dcterms:W3CDTF">2014-09-01T11:51:00Z</dcterms:created>
  <dcterms:modified xsi:type="dcterms:W3CDTF">2020-02-13T14:34:00Z</dcterms:modified>
</cp:coreProperties>
</file>