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EFA" w:rsidRPr="00B8468E" w:rsidRDefault="00B8468E" w:rsidP="006E0EFA">
      <w:pPr>
        <w:jc w:val="center"/>
        <w:rPr>
          <w:rFonts w:ascii="Times New Roman" w:hAnsi="Times New Roman" w:cs="Times New Roman"/>
          <w:b/>
          <w:sz w:val="28"/>
          <w:szCs w:val="28"/>
          <w:lang w:val="kk-KZ"/>
        </w:rPr>
      </w:pPr>
      <w:bookmarkStart w:id="0" w:name="_GoBack"/>
      <w:bookmarkEnd w:id="0"/>
      <w:r w:rsidRPr="00B8468E">
        <w:rPr>
          <w:rFonts w:ascii="Times New Roman" w:hAnsi="Times New Roman" w:cs="Times New Roman"/>
          <w:b/>
          <w:sz w:val="28"/>
          <w:szCs w:val="28"/>
          <w:lang w:val="kk-KZ"/>
        </w:rPr>
        <w:t>ТӘРКІЛЕНГЕН АУҚАТТЫ ШАРУАЛАР ЖАНҰЯЛАРЫН ЖЕР АУДАРУ ЖӘНЕ ОЛАРДЫҢ ҚИЛЫ ТАҒДЫРЫ</w:t>
      </w:r>
    </w:p>
    <w:p w:rsidR="006E0EFA" w:rsidRPr="00B8468E" w:rsidRDefault="006E0EFA" w:rsidP="006E0EFA">
      <w:pPr>
        <w:jc w:val="center"/>
        <w:rPr>
          <w:b/>
          <w:lang w:val="kk-KZ"/>
        </w:rPr>
      </w:pPr>
    </w:p>
    <w:p w:rsidR="00AD6C75" w:rsidRDefault="00AD6C75" w:rsidP="00AD6C75">
      <w:pPr>
        <w:spacing w:after="0" w:line="240" w:lineRule="auto"/>
        <w:ind w:firstLine="708"/>
        <w:jc w:val="both"/>
        <w:rPr>
          <w:rFonts w:ascii="Times New Roman" w:eastAsia="Calibri" w:hAnsi="Times New Roman" w:cs="Times New Roman"/>
          <w:sz w:val="28"/>
          <w:szCs w:val="28"/>
          <w:lang w:val="kk-KZ"/>
        </w:rPr>
      </w:pPr>
    </w:p>
    <w:p w:rsidR="00F6252D" w:rsidRPr="007861A2" w:rsidRDefault="00F6252D" w:rsidP="008A573E">
      <w:pPr>
        <w:spacing w:after="0" w:line="240" w:lineRule="auto"/>
        <w:ind w:firstLine="708"/>
        <w:jc w:val="both"/>
        <w:rPr>
          <w:rFonts w:ascii="Times New Roman" w:eastAsia="Calibri" w:hAnsi="Times New Roman" w:cs="Times New Roman"/>
          <w:sz w:val="28"/>
          <w:szCs w:val="28"/>
          <w:lang w:val="kk-KZ"/>
        </w:rPr>
      </w:pPr>
      <w:r w:rsidRPr="007861A2">
        <w:rPr>
          <w:rFonts w:ascii="Times New Roman" w:eastAsia="Calibri" w:hAnsi="Times New Roman" w:cs="Times New Roman"/>
          <w:sz w:val="28"/>
          <w:szCs w:val="28"/>
          <w:lang w:val="kk-KZ"/>
        </w:rPr>
        <w:t>Мақалада  дәстүрлі қазақ қауымының тірегі - қазақ байларының тарихи тағдыры</w:t>
      </w:r>
      <w:r w:rsidR="002A1654">
        <w:rPr>
          <w:rFonts w:ascii="Times New Roman" w:eastAsia="Calibri" w:hAnsi="Times New Roman" w:cs="Times New Roman"/>
          <w:sz w:val="28"/>
          <w:szCs w:val="28"/>
          <w:lang w:val="kk-KZ"/>
        </w:rPr>
        <w:t>,</w:t>
      </w:r>
      <w:r w:rsidR="008A573E" w:rsidRPr="007861A2">
        <w:rPr>
          <w:rFonts w:ascii="Times New Roman" w:eastAsia="Calibri" w:hAnsi="Times New Roman" w:cs="Times New Roman"/>
          <w:sz w:val="28"/>
          <w:szCs w:val="28"/>
          <w:lang w:val="kk-KZ"/>
        </w:rPr>
        <w:t xml:space="preserve"> </w:t>
      </w:r>
      <w:r w:rsidRPr="007861A2">
        <w:rPr>
          <w:rFonts w:ascii="Times New Roman" w:hAnsi="Times New Roman" w:cs="Times New Roman"/>
          <w:sz w:val="28"/>
          <w:szCs w:val="28"/>
          <w:lang w:val="kk-KZ"/>
        </w:rPr>
        <w:t>тәркіленген ауқатты шаруалар жанұяларын жер аудару және олардың қилы тағдыры</w:t>
      </w:r>
      <w:r w:rsidR="008A573E" w:rsidRPr="007861A2">
        <w:rPr>
          <w:rFonts w:ascii="Times New Roman" w:hAnsi="Times New Roman" w:cs="Times New Roman"/>
          <w:sz w:val="28"/>
          <w:szCs w:val="28"/>
          <w:lang w:val="kk-KZ"/>
        </w:rPr>
        <w:t xml:space="preserve"> сипатталған. </w:t>
      </w:r>
      <w:r w:rsidR="007861A2" w:rsidRPr="007861A2">
        <w:rPr>
          <w:rFonts w:ascii="Times New Roman" w:hAnsi="Times New Roman" w:cs="Times New Roman"/>
          <w:sz w:val="28"/>
          <w:szCs w:val="28"/>
          <w:shd w:val="clear" w:color="auto" w:fill="FFFFFF"/>
          <w:lang w:val="kk-KZ"/>
        </w:rPr>
        <w:t>Байлар </w:t>
      </w:r>
      <w:r w:rsidR="007861A2" w:rsidRPr="007861A2">
        <w:rPr>
          <w:rFonts w:ascii="Times New Roman" w:hAnsi="Times New Roman" w:cs="Times New Roman"/>
          <w:iCs/>
          <w:sz w:val="28"/>
          <w:szCs w:val="28"/>
          <w:shd w:val="clear" w:color="auto" w:fill="FFFFFF"/>
          <w:lang w:val="kk-KZ"/>
        </w:rPr>
        <w:t>“өздерінің мүліктік және қоғамдық ықпалымен ауылды кеңестендіруге кедергі жасайды”</w:t>
      </w:r>
      <w:r w:rsidR="007861A2" w:rsidRPr="007861A2">
        <w:rPr>
          <w:rFonts w:ascii="Times New Roman" w:hAnsi="Times New Roman" w:cs="Times New Roman"/>
          <w:sz w:val="28"/>
          <w:szCs w:val="28"/>
          <w:shd w:val="clear" w:color="auto" w:fill="FFFFFF"/>
          <w:lang w:val="kk-KZ"/>
        </w:rPr>
        <w:t> деп саналды. Жартылай феодал байларды тәркілеу заңсыз жүзеге асырылды. Уәкілдер кедейлерді қорқытып, байларды көрсетуге күшпен мәжбүр етті. Қаз</w:t>
      </w:r>
      <w:r w:rsidR="00645605">
        <w:rPr>
          <w:rFonts w:ascii="Times New Roman" w:hAnsi="Times New Roman" w:cs="Times New Roman"/>
          <w:sz w:val="28"/>
          <w:szCs w:val="28"/>
          <w:shd w:val="clear" w:color="auto" w:fill="FFFFFF"/>
          <w:lang w:val="kk-KZ"/>
        </w:rPr>
        <w:t>а</w:t>
      </w:r>
      <w:r w:rsidR="007861A2" w:rsidRPr="007861A2">
        <w:rPr>
          <w:rFonts w:ascii="Times New Roman" w:hAnsi="Times New Roman" w:cs="Times New Roman"/>
          <w:sz w:val="28"/>
          <w:szCs w:val="28"/>
          <w:shd w:val="clear" w:color="auto" w:fill="FFFFFF"/>
          <w:lang w:val="kk-KZ"/>
        </w:rPr>
        <w:t>қ зиялыларынң, ауыл шаруашылығы мамандарының байлар қожалықтарын күшпен тәркілемей-ақ оларды салықпен және басқа да экономикалық әдістермен те</w:t>
      </w:r>
      <w:r w:rsidR="00645605">
        <w:rPr>
          <w:rFonts w:ascii="Times New Roman" w:hAnsi="Times New Roman" w:cs="Times New Roman"/>
          <w:sz w:val="28"/>
          <w:szCs w:val="28"/>
          <w:shd w:val="clear" w:color="auto" w:fill="FFFFFF"/>
          <w:lang w:val="kk-KZ"/>
        </w:rPr>
        <w:t>жеп ұстау бағытын қабылдамады. А</w:t>
      </w:r>
      <w:r w:rsidR="007861A2" w:rsidRPr="007861A2">
        <w:rPr>
          <w:rFonts w:ascii="Times New Roman" w:hAnsi="Times New Roman" w:cs="Times New Roman"/>
          <w:sz w:val="28"/>
          <w:szCs w:val="28"/>
          <w:shd w:val="clear" w:color="auto" w:fill="FFFFFF"/>
          <w:lang w:val="kk-KZ"/>
        </w:rPr>
        <w:t>уыл шаруашылығын күштеп ұжымдастыру және отырықшыландыру науқандарының зардаптары «ақтабан шұбырындыдан» асқан нәубет әкелді.</w:t>
      </w:r>
    </w:p>
    <w:p w:rsidR="00AD6C75" w:rsidRPr="00EB454F" w:rsidRDefault="00351D5F" w:rsidP="00AD6C75">
      <w:pPr>
        <w:spacing w:after="0" w:line="240" w:lineRule="auto"/>
        <w:ind w:firstLine="708"/>
        <w:jc w:val="both"/>
        <w:rPr>
          <w:rFonts w:ascii="Times New Roman" w:eastAsia="Calibri" w:hAnsi="Times New Roman" w:cs="Times New Roman"/>
          <w:b/>
          <w:sz w:val="28"/>
          <w:szCs w:val="28"/>
          <w:lang w:val="kk-KZ"/>
        </w:rPr>
      </w:pPr>
      <w:r w:rsidRPr="00EB454F">
        <w:rPr>
          <w:rFonts w:ascii="Times New Roman" w:eastAsia="Calibri" w:hAnsi="Times New Roman" w:cs="Times New Roman"/>
          <w:b/>
          <w:sz w:val="28"/>
          <w:szCs w:val="28"/>
          <w:lang w:val="kk-KZ"/>
        </w:rPr>
        <w:t xml:space="preserve">Кілт сөздер: </w:t>
      </w:r>
      <w:r w:rsidR="00773B60">
        <w:rPr>
          <w:rFonts w:ascii="Times New Roman" w:eastAsia="Calibri" w:hAnsi="Times New Roman" w:cs="Times New Roman"/>
          <w:b/>
          <w:sz w:val="28"/>
          <w:szCs w:val="28"/>
          <w:lang w:val="kk-KZ"/>
        </w:rPr>
        <w:t>тәркілеу, ұжымдастыру, Шығыс Қазақстан, отырықшыландыру, шаруалар.</w:t>
      </w:r>
    </w:p>
    <w:p w:rsidR="00AD6C75" w:rsidRDefault="00AD6C75" w:rsidP="00AD6C75">
      <w:pPr>
        <w:spacing w:after="0" w:line="240" w:lineRule="auto"/>
        <w:ind w:firstLine="708"/>
        <w:jc w:val="both"/>
        <w:rPr>
          <w:rFonts w:ascii="Times New Roman" w:eastAsia="Calibri" w:hAnsi="Times New Roman" w:cs="Times New Roman"/>
          <w:sz w:val="28"/>
          <w:szCs w:val="28"/>
          <w:lang w:val="kk-KZ"/>
        </w:rPr>
      </w:pPr>
    </w:p>
    <w:p w:rsidR="00AD6C75" w:rsidRDefault="00AD6C75" w:rsidP="002A1654">
      <w:pPr>
        <w:spacing w:after="0" w:line="240" w:lineRule="auto"/>
        <w:jc w:val="both"/>
        <w:rPr>
          <w:rFonts w:ascii="Times New Roman" w:eastAsia="Calibri" w:hAnsi="Times New Roman" w:cs="Times New Roman"/>
          <w:sz w:val="28"/>
          <w:szCs w:val="28"/>
          <w:lang w:val="kk-KZ"/>
        </w:rPr>
      </w:pPr>
    </w:p>
    <w:p w:rsidR="00AD6C75" w:rsidRPr="0033522D" w:rsidRDefault="00FE6BCC" w:rsidP="00AD6C75">
      <w:pPr>
        <w:spacing w:after="0" w:line="240" w:lineRule="auto"/>
        <w:ind w:firstLine="708"/>
        <w:jc w:val="both"/>
        <w:rPr>
          <w:rFonts w:ascii="Times New Roman" w:eastAsia="Calibri" w:hAnsi="Times New Roman" w:cs="Times New Roman"/>
          <w:sz w:val="28"/>
          <w:szCs w:val="28"/>
          <w:lang w:val="kk-KZ"/>
        </w:rPr>
      </w:pPr>
      <w:r w:rsidRPr="00FE6BCC">
        <w:rPr>
          <w:rFonts w:ascii="Times New Roman" w:eastAsia="Calibri" w:hAnsi="Times New Roman" w:cs="Times New Roman"/>
          <w:sz w:val="28"/>
          <w:szCs w:val="28"/>
          <w:lang w:val="kk-KZ"/>
        </w:rPr>
        <w:t>В статье рассматриваются традиц</w:t>
      </w:r>
      <w:r w:rsidR="002A1654">
        <w:rPr>
          <w:rFonts w:ascii="Times New Roman" w:eastAsia="Calibri" w:hAnsi="Times New Roman" w:cs="Times New Roman"/>
          <w:sz w:val="28"/>
          <w:szCs w:val="28"/>
          <w:lang w:val="kk-KZ"/>
        </w:rPr>
        <w:t xml:space="preserve">ионные общины казахских семей - </w:t>
      </w:r>
      <w:r w:rsidRPr="00FE6BCC">
        <w:rPr>
          <w:rFonts w:ascii="Times New Roman" w:eastAsia="Calibri" w:hAnsi="Times New Roman" w:cs="Times New Roman"/>
          <w:sz w:val="28"/>
          <w:szCs w:val="28"/>
          <w:lang w:val="kk-KZ"/>
        </w:rPr>
        <w:t xml:space="preserve"> семей зажиточн</w:t>
      </w:r>
      <w:r w:rsidR="002A1654">
        <w:rPr>
          <w:rFonts w:ascii="Times New Roman" w:eastAsia="Calibri" w:hAnsi="Times New Roman" w:cs="Times New Roman"/>
          <w:sz w:val="28"/>
          <w:szCs w:val="28"/>
          <w:lang w:val="kk-KZ"/>
        </w:rPr>
        <w:t>ых крестьян и богачей , где</w:t>
      </w:r>
      <w:r w:rsidRPr="00FE6BCC">
        <w:rPr>
          <w:rFonts w:ascii="Times New Roman" w:eastAsia="Calibri" w:hAnsi="Times New Roman" w:cs="Times New Roman"/>
          <w:sz w:val="28"/>
          <w:szCs w:val="28"/>
          <w:lang w:val="kk-KZ"/>
        </w:rPr>
        <w:t xml:space="preserve"> опи</w:t>
      </w:r>
      <w:r w:rsidR="002A1654">
        <w:rPr>
          <w:rFonts w:ascii="Times New Roman" w:eastAsia="Calibri" w:hAnsi="Times New Roman" w:cs="Times New Roman"/>
          <w:sz w:val="28"/>
          <w:szCs w:val="28"/>
          <w:lang w:val="kk-KZ"/>
        </w:rPr>
        <w:t xml:space="preserve">саны исторические судьбы конфискованных и депортированных. </w:t>
      </w:r>
      <w:r w:rsidR="00975E4A">
        <w:rPr>
          <w:rFonts w:ascii="Times New Roman" w:eastAsia="Calibri" w:hAnsi="Times New Roman" w:cs="Times New Roman"/>
          <w:sz w:val="28"/>
          <w:szCs w:val="28"/>
          <w:lang w:val="kk-KZ"/>
        </w:rPr>
        <w:t>Считаются, что б</w:t>
      </w:r>
      <w:r w:rsidR="002A1654">
        <w:rPr>
          <w:rFonts w:ascii="Times New Roman" w:eastAsia="Calibri" w:hAnsi="Times New Roman" w:cs="Times New Roman"/>
          <w:sz w:val="28"/>
          <w:szCs w:val="28"/>
          <w:lang w:val="kk-KZ"/>
        </w:rPr>
        <w:t xml:space="preserve">огатые «общественными и </w:t>
      </w:r>
      <w:r w:rsidRPr="00FE6BCC">
        <w:rPr>
          <w:rFonts w:ascii="Times New Roman" w:eastAsia="Calibri" w:hAnsi="Times New Roman" w:cs="Times New Roman"/>
          <w:sz w:val="28"/>
          <w:szCs w:val="28"/>
          <w:lang w:val="kk-KZ"/>
        </w:rPr>
        <w:t xml:space="preserve"> </w:t>
      </w:r>
      <w:r w:rsidR="002A1654">
        <w:rPr>
          <w:rFonts w:ascii="Times New Roman" w:eastAsia="Calibri" w:hAnsi="Times New Roman" w:cs="Times New Roman"/>
          <w:sz w:val="28"/>
          <w:szCs w:val="28"/>
          <w:lang w:val="kk-KZ"/>
        </w:rPr>
        <w:t>имущественными влияниями</w:t>
      </w:r>
      <w:r w:rsidRPr="00FE6BCC">
        <w:rPr>
          <w:rFonts w:ascii="Times New Roman" w:eastAsia="Calibri" w:hAnsi="Times New Roman" w:cs="Times New Roman"/>
          <w:sz w:val="28"/>
          <w:szCs w:val="28"/>
          <w:lang w:val="kk-KZ"/>
        </w:rPr>
        <w:t xml:space="preserve"> </w:t>
      </w:r>
      <w:r w:rsidR="002A1654" w:rsidRPr="00FE6BCC">
        <w:rPr>
          <w:rFonts w:ascii="Times New Roman" w:eastAsia="Calibri" w:hAnsi="Times New Roman" w:cs="Times New Roman"/>
          <w:sz w:val="28"/>
          <w:szCs w:val="28"/>
          <w:lang w:val="kk-KZ"/>
        </w:rPr>
        <w:t xml:space="preserve">препятствует </w:t>
      </w:r>
      <w:r w:rsidR="002A1654">
        <w:rPr>
          <w:rFonts w:ascii="Times New Roman" w:eastAsia="Calibri" w:hAnsi="Times New Roman" w:cs="Times New Roman"/>
          <w:sz w:val="28"/>
          <w:szCs w:val="28"/>
          <w:lang w:val="kk-KZ"/>
        </w:rPr>
        <w:t>коллективизации»</w:t>
      </w:r>
      <w:r w:rsidRPr="00FE6BCC">
        <w:rPr>
          <w:rFonts w:ascii="Times New Roman" w:eastAsia="Calibri" w:hAnsi="Times New Roman" w:cs="Times New Roman"/>
          <w:sz w:val="28"/>
          <w:szCs w:val="28"/>
          <w:lang w:val="kk-KZ"/>
        </w:rPr>
        <w:t>.</w:t>
      </w:r>
      <w:r w:rsidR="00975E4A">
        <w:rPr>
          <w:rFonts w:ascii="Times New Roman" w:eastAsia="Calibri" w:hAnsi="Times New Roman" w:cs="Times New Roman"/>
          <w:sz w:val="28"/>
          <w:szCs w:val="28"/>
          <w:lang w:val="kk-KZ"/>
        </w:rPr>
        <w:t xml:space="preserve"> Показаны проблемы незаконных конфискации феодал-баев. </w:t>
      </w:r>
      <w:r w:rsidR="007B295D">
        <w:rPr>
          <w:rFonts w:ascii="Times New Roman" w:eastAsia="Calibri" w:hAnsi="Times New Roman" w:cs="Times New Roman"/>
          <w:sz w:val="28"/>
          <w:szCs w:val="28"/>
          <w:lang w:val="kk-KZ"/>
        </w:rPr>
        <w:t>Обсуждены действия</w:t>
      </w:r>
      <w:r w:rsidRPr="00FE6BCC">
        <w:rPr>
          <w:rFonts w:ascii="Times New Roman" w:eastAsia="Calibri" w:hAnsi="Times New Roman" w:cs="Times New Roman"/>
          <w:sz w:val="28"/>
          <w:szCs w:val="28"/>
          <w:lang w:val="kk-KZ"/>
        </w:rPr>
        <w:t xml:space="preserve"> </w:t>
      </w:r>
      <w:r w:rsidR="007B295D">
        <w:rPr>
          <w:rFonts w:ascii="Times New Roman" w:eastAsia="Calibri" w:hAnsi="Times New Roman" w:cs="Times New Roman"/>
          <w:sz w:val="28"/>
          <w:szCs w:val="28"/>
          <w:lang w:val="kk-KZ"/>
        </w:rPr>
        <w:t>п</w:t>
      </w:r>
      <w:r w:rsidR="00975E4A">
        <w:rPr>
          <w:rFonts w:ascii="Times New Roman" w:eastAsia="Calibri" w:hAnsi="Times New Roman" w:cs="Times New Roman"/>
          <w:sz w:val="28"/>
          <w:szCs w:val="28"/>
          <w:lang w:val="kk-KZ"/>
        </w:rPr>
        <w:t>редставител</w:t>
      </w:r>
      <w:r w:rsidR="007B295D">
        <w:rPr>
          <w:rFonts w:ascii="Times New Roman" w:eastAsia="Calibri" w:hAnsi="Times New Roman" w:cs="Times New Roman"/>
          <w:sz w:val="28"/>
          <w:szCs w:val="28"/>
          <w:lang w:val="kk-KZ"/>
        </w:rPr>
        <w:t>ей</w:t>
      </w:r>
      <w:r w:rsidR="00975E4A">
        <w:rPr>
          <w:rFonts w:ascii="Times New Roman" w:eastAsia="Calibri" w:hAnsi="Times New Roman" w:cs="Times New Roman"/>
          <w:sz w:val="28"/>
          <w:szCs w:val="28"/>
          <w:lang w:val="kk-KZ"/>
        </w:rPr>
        <w:t xml:space="preserve"> властей</w:t>
      </w:r>
      <w:r w:rsidR="007B295D">
        <w:rPr>
          <w:rFonts w:ascii="Times New Roman" w:eastAsia="Calibri" w:hAnsi="Times New Roman" w:cs="Times New Roman"/>
          <w:sz w:val="28"/>
          <w:szCs w:val="28"/>
          <w:lang w:val="kk-KZ"/>
        </w:rPr>
        <w:t>, которые,</w:t>
      </w:r>
      <w:r w:rsidR="00975E4A">
        <w:rPr>
          <w:rFonts w:ascii="Times New Roman" w:eastAsia="Calibri" w:hAnsi="Times New Roman" w:cs="Times New Roman"/>
          <w:sz w:val="28"/>
          <w:szCs w:val="28"/>
          <w:lang w:val="kk-KZ"/>
        </w:rPr>
        <w:t xml:space="preserve"> оказывая  давление на бедных заставляли указывать на имущество баев. </w:t>
      </w:r>
      <w:r w:rsidR="007B295D">
        <w:rPr>
          <w:rFonts w:ascii="Times New Roman" w:eastAsia="Calibri" w:hAnsi="Times New Roman" w:cs="Times New Roman"/>
          <w:sz w:val="28"/>
          <w:szCs w:val="28"/>
          <w:lang w:val="kk-KZ"/>
        </w:rPr>
        <w:t>Последствия</w:t>
      </w:r>
      <w:r w:rsidRPr="00FE6BCC">
        <w:rPr>
          <w:rFonts w:ascii="Times New Roman" w:eastAsia="Calibri" w:hAnsi="Times New Roman" w:cs="Times New Roman"/>
          <w:sz w:val="28"/>
          <w:szCs w:val="28"/>
          <w:lang w:val="kk-KZ"/>
        </w:rPr>
        <w:t xml:space="preserve"> насильственной коллективизации сельско</w:t>
      </w:r>
      <w:r w:rsidR="007B295D">
        <w:rPr>
          <w:rFonts w:ascii="Times New Roman" w:eastAsia="Calibri" w:hAnsi="Times New Roman" w:cs="Times New Roman"/>
          <w:sz w:val="28"/>
          <w:szCs w:val="28"/>
          <w:lang w:val="kk-KZ"/>
        </w:rPr>
        <w:t xml:space="preserve">го хозяйства и к оседлой жизни принесло большое горе народу, чем </w:t>
      </w:r>
      <w:r w:rsidRPr="00FE6BCC">
        <w:rPr>
          <w:rFonts w:ascii="Times New Roman" w:eastAsia="Calibri" w:hAnsi="Times New Roman" w:cs="Times New Roman"/>
          <w:sz w:val="28"/>
          <w:szCs w:val="28"/>
          <w:lang w:val="kk-KZ"/>
        </w:rPr>
        <w:t xml:space="preserve"> годы великого бедствия</w:t>
      </w:r>
      <w:r w:rsidR="007B295D">
        <w:rPr>
          <w:rFonts w:ascii="Times New Roman" w:eastAsia="Calibri" w:hAnsi="Times New Roman" w:cs="Times New Roman"/>
          <w:sz w:val="28"/>
          <w:szCs w:val="28"/>
          <w:lang w:val="kk-KZ"/>
        </w:rPr>
        <w:t xml:space="preserve"> «Ақтабан </w:t>
      </w:r>
      <w:r w:rsidR="007B295D" w:rsidRPr="0033522D">
        <w:rPr>
          <w:rFonts w:ascii="Times New Roman" w:eastAsia="Calibri" w:hAnsi="Times New Roman" w:cs="Times New Roman"/>
          <w:sz w:val="28"/>
          <w:szCs w:val="28"/>
          <w:lang w:val="kk-KZ"/>
        </w:rPr>
        <w:t>шұбырынды»</w:t>
      </w:r>
      <w:r w:rsidRPr="0033522D">
        <w:rPr>
          <w:rFonts w:ascii="Times New Roman" w:eastAsia="Calibri" w:hAnsi="Times New Roman" w:cs="Times New Roman"/>
          <w:sz w:val="28"/>
          <w:szCs w:val="28"/>
          <w:lang w:val="kk-KZ"/>
        </w:rPr>
        <w:t>.</w:t>
      </w:r>
    </w:p>
    <w:p w:rsidR="00AD6C75" w:rsidRDefault="0033522D" w:rsidP="00AD6C75">
      <w:pPr>
        <w:spacing w:after="0" w:line="240" w:lineRule="auto"/>
        <w:ind w:firstLine="708"/>
        <w:jc w:val="both"/>
        <w:rPr>
          <w:rFonts w:ascii="Times New Roman" w:eastAsia="Calibri" w:hAnsi="Times New Roman" w:cs="Times New Roman"/>
          <w:sz w:val="28"/>
          <w:szCs w:val="28"/>
          <w:lang w:val="kk-KZ"/>
        </w:rPr>
      </w:pPr>
      <w:r w:rsidRPr="0033522D">
        <w:rPr>
          <w:rFonts w:ascii="Times New Roman" w:hAnsi="Times New Roman" w:cs="Times New Roman"/>
          <w:b/>
          <w:sz w:val="28"/>
          <w:szCs w:val="28"/>
          <w:lang w:val="kk-KZ"/>
        </w:rPr>
        <w:t>Ключевые слова:</w:t>
      </w:r>
      <w:r w:rsidRPr="0033522D">
        <w:rPr>
          <w:rFonts w:ascii="Times New Roman" w:hAnsi="Times New Roman" w:cs="Times New Roman"/>
          <w:b/>
          <w:sz w:val="28"/>
          <w:szCs w:val="28"/>
          <w:lang w:val="kk-KZ"/>
        </w:rPr>
        <w:t>конфискация, крестьяне, депортация, Восточный Казахстан, коллективизация</w:t>
      </w:r>
      <w:r>
        <w:rPr>
          <w:b/>
          <w:sz w:val="28"/>
          <w:szCs w:val="28"/>
          <w:lang w:val="kk-KZ"/>
        </w:rPr>
        <w:t>.</w:t>
      </w:r>
    </w:p>
    <w:p w:rsidR="00773B60" w:rsidRDefault="00773B60" w:rsidP="00AD6C75">
      <w:pPr>
        <w:spacing w:after="0" w:line="240" w:lineRule="auto"/>
        <w:ind w:firstLine="708"/>
        <w:jc w:val="both"/>
        <w:rPr>
          <w:rFonts w:ascii="Times New Roman" w:eastAsia="Calibri" w:hAnsi="Times New Roman" w:cs="Times New Roman"/>
          <w:sz w:val="28"/>
          <w:szCs w:val="28"/>
          <w:lang w:val="kk-KZ"/>
        </w:rPr>
      </w:pPr>
    </w:p>
    <w:p w:rsidR="00AD6C75" w:rsidRDefault="00AD6C75" w:rsidP="00AD6C75">
      <w:pPr>
        <w:spacing w:after="0" w:line="240" w:lineRule="auto"/>
        <w:ind w:firstLine="708"/>
        <w:jc w:val="both"/>
        <w:rPr>
          <w:rFonts w:ascii="Times New Roman" w:eastAsia="Calibri" w:hAnsi="Times New Roman" w:cs="Times New Roman"/>
          <w:sz w:val="28"/>
          <w:szCs w:val="28"/>
          <w:lang w:val="kk-KZ"/>
        </w:rPr>
      </w:pPr>
    </w:p>
    <w:p w:rsidR="00AD6C75" w:rsidRDefault="00032E40" w:rsidP="00AD6C75">
      <w:pPr>
        <w:spacing w:after="0" w:line="240" w:lineRule="auto"/>
        <w:ind w:firstLine="708"/>
        <w:jc w:val="both"/>
        <w:rPr>
          <w:rFonts w:ascii="Times New Roman" w:eastAsia="Calibri" w:hAnsi="Times New Roman" w:cs="Times New Roman"/>
          <w:sz w:val="28"/>
          <w:szCs w:val="28"/>
          <w:lang w:val="kk-KZ"/>
        </w:rPr>
      </w:pPr>
      <w:r w:rsidRPr="00032E40">
        <w:rPr>
          <w:rFonts w:ascii="Times New Roman" w:eastAsia="Calibri" w:hAnsi="Times New Roman" w:cs="Times New Roman"/>
          <w:sz w:val="28"/>
          <w:szCs w:val="28"/>
          <w:lang w:val="kk-KZ"/>
        </w:rPr>
        <w:t>This article is about traditional commynity of kazakh prosperous plowman and rich family,where describe historical fate of confiscational and deportational. Considered that richmen public and material influence let to " collectivization".Show problems of illegual confiscational of feudal lord.Discusssed representative power what turn up stress to plowman force indicate property of riches.Consequence violent collectivization of agricultural and settled life had a bigger gfiefe to people than great disaster years as "Ақтабан шұбырынды".</w:t>
      </w:r>
      <w:r>
        <w:rPr>
          <w:rFonts w:ascii="Times New Roman" w:eastAsia="Calibri" w:hAnsi="Times New Roman" w:cs="Times New Roman"/>
          <w:sz w:val="28"/>
          <w:szCs w:val="28"/>
          <w:lang w:val="kk-KZ"/>
        </w:rPr>
        <w:t xml:space="preserve">  </w:t>
      </w:r>
    </w:p>
    <w:p w:rsidR="00272CF4" w:rsidRDefault="0033522D" w:rsidP="00AD6C75">
      <w:pPr>
        <w:spacing w:after="0" w:line="240" w:lineRule="auto"/>
        <w:ind w:firstLine="708"/>
        <w:jc w:val="both"/>
        <w:rPr>
          <w:rFonts w:ascii="Times New Roman" w:eastAsia="Calibri" w:hAnsi="Times New Roman" w:cs="Times New Roman"/>
          <w:sz w:val="28"/>
          <w:szCs w:val="28"/>
          <w:lang w:val="kk-KZ"/>
        </w:rPr>
      </w:pPr>
      <w:r>
        <w:rPr>
          <w:rFonts w:ascii="Times New Roman" w:hAnsi="Times New Roman" w:cs="Times New Roman"/>
          <w:b/>
          <w:sz w:val="28"/>
          <w:szCs w:val="28"/>
          <w:lang w:val="kk-KZ"/>
        </w:rPr>
        <w:t xml:space="preserve">Key words: </w:t>
      </w:r>
      <w:r w:rsidRPr="0033522D">
        <w:rPr>
          <w:rFonts w:ascii="Times New Roman" w:hAnsi="Times New Roman" w:cs="Times New Roman"/>
          <w:b/>
          <w:sz w:val="28"/>
          <w:szCs w:val="28"/>
          <w:lang w:val="kk-KZ"/>
        </w:rPr>
        <w:t>confiscation, peasants, deportation, East Kazakhstan, collectivization.</w:t>
      </w:r>
    </w:p>
    <w:p w:rsidR="00AD6C75" w:rsidRDefault="00AD6C75" w:rsidP="00AD6C75">
      <w:pPr>
        <w:spacing w:after="0" w:line="240" w:lineRule="auto"/>
        <w:ind w:firstLine="708"/>
        <w:jc w:val="both"/>
        <w:rPr>
          <w:rFonts w:ascii="Times New Roman" w:eastAsia="Calibri" w:hAnsi="Times New Roman" w:cs="Times New Roman"/>
          <w:sz w:val="28"/>
          <w:szCs w:val="28"/>
          <w:lang w:val="kk-KZ"/>
        </w:rPr>
      </w:pPr>
    </w:p>
    <w:p w:rsidR="00AD6C75" w:rsidRDefault="00AD6C75" w:rsidP="00AD6C75">
      <w:pPr>
        <w:spacing w:after="0" w:line="240" w:lineRule="auto"/>
        <w:ind w:firstLine="708"/>
        <w:jc w:val="both"/>
        <w:rPr>
          <w:rFonts w:ascii="Times New Roman" w:eastAsia="Calibri" w:hAnsi="Times New Roman" w:cs="Times New Roman"/>
          <w:sz w:val="28"/>
          <w:szCs w:val="28"/>
          <w:lang w:val="kk-KZ"/>
        </w:rPr>
      </w:pPr>
    </w:p>
    <w:p w:rsidR="00AD6C75" w:rsidRDefault="00AD6C75" w:rsidP="00AD6C75">
      <w:pPr>
        <w:spacing w:after="0" w:line="240" w:lineRule="auto"/>
        <w:ind w:firstLine="708"/>
        <w:jc w:val="both"/>
        <w:rPr>
          <w:rFonts w:ascii="Times New Roman" w:eastAsia="Calibri" w:hAnsi="Times New Roman" w:cs="Times New Roman"/>
          <w:sz w:val="28"/>
          <w:szCs w:val="28"/>
          <w:lang w:val="kk-KZ"/>
        </w:rPr>
      </w:pPr>
    </w:p>
    <w:p w:rsidR="00AD6C75" w:rsidRDefault="00AD6C75" w:rsidP="00AD6C75">
      <w:pPr>
        <w:spacing w:after="0" w:line="240" w:lineRule="auto"/>
        <w:ind w:firstLine="708"/>
        <w:jc w:val="both"/>
        <w:rPr>
          <w:rFonts w:ascii="Times New Roman" w:eastAsia="Calibri" w:hAnsi="Times New Roman" w:cs="Times New Roman"/>
          <w:sz w:val="28"/>
          <w:szCs w:val="28"/>
          <w:lang w:val="kk-KZ"/>
        </w:rPr>
      </w:pPr>
    </w:p>
    <w:p w:rsidR="00AD6C75" w:rsidRDefault="00AD6C75" w:rsidP="00AD6C75">
      <w:pPr>
        <w:spacing w:after="0" w:line="240" w:lineRule="auto"/>
        <w:ind w:firstLine="708"/>
        <w:jc w:val="both"/>
        <w:rPr>
          <w:rFonts w:ascii="Times New Roman" w:eastAsia="Calibri" w:hAnsi="Times New Roman" w:cs="Times New Roman"/>
          <w:sz w:val="28"/>
          <w:szCs w:val="28"/>
          <w:lang w:val="kk-KZ"/>
        </w:rPr>
      </w:pPr>
    </w:p>
    <w:p w:rsidR="00AD6C75" w:rsidRDefault="00AD6C75" w:rsidP="00AD6C75">
      <w:pPr>
        <w:spacing w:after="0" w:line="240" w:lineRule="auto"/>
        <w:ind w:firstLine="708"/>
        <w:jc w:val="both"/>
        <w:rPr>
          <w:rFonts w:ascii="Times New Roman" w:eastAsia="Calibri" w:hAnsi="Times New Roman" w:cs="Times New Roman"/>
          <w:sz w:val="28"/>
          <w:szCs w:val="28"/>
          <w:lang w:val="kk-KZ"/>
        </w:rPr>
      </w:pPr>
    </w:p>
    <w:p w:rsidR="00AD6C75" w:rsidRDefault="00AD6C75" w:rsidP="00AD6C75">
      <w:pPr>
        <w:spacing w:after="0" w:line="240" w:lineRule="auto"/>
        <w:ind w:firstLine="708"/>
        <w:jc w:val="both"/>
        <w:rPr>
          <w:rFonts w:ascii="Times New Roman" w:eastAsia="Calibri" w:hAnsi="Times New Roman" w:cs="Times New Roman"/>
          <w:sz w:val="28"/>
          <w:szCs w:val="28"/>
          <w:lang w:val="kk-KZ"/>
        </w:rPr>
      </w:pPr>
    </w:p>
    <w:p w:rsidR="00AD6C75" w:rsidRDefault="00AD6C75" w:rsidP="00AD6C75">
      <w:pPr>
        <w:spacing w:after="0" w:line="240" w:lineRule="auto"/>
        <w:ind w:firstLine="708"/>
        <w:jc w:val="both"/>
        <w:rPr>
          <w:rFonts w:ascii="Times New Roman" w:eastAsia="Calibri" w:hAnsi="Times New Roman" w:cs="Times New Roman"/>
          <w:sz w:val="28"/>
          <w:szCs w:val="28"/>
          <w:lang w:val="kk-KZ"/>
        </w:rPr>
      </w:pPr>
    </w:p>
    <w:p w:rsidR="00AD6C75" w:rsidRDefault="00AD6C75" w:rsidP="00AD6C75">
      <w:pPr>
        <w:spacing w:after="0" w:line="240" w:lineRule="auto"/>
        <w:ind w:firstLine="708"/>
        <w:jc w:val="both"/>
        <w:rPr>
          <w:rFonts w:ascii="Times New Roman" w:eastAsia="Calibri" w:hAnsi="Times New Roman" w:cs="Times New Roman"/>
          <w:sz w:val="28"/>
          <w:szCs w:val="28"/>
          <w:lang w:val="kk-KZ"/>
        </w:rPr>
      </w:pPr>
    </w:p>
    <w:p w:rsidR="00AD6C75" w:rsidRDefault="00AD6C75" w:rsidP="00AD6C75">
      <w:pPr>
        <w:spacing w:after="0" w:line="240" w:lineRule="auto"/>
        <w:ind w:firstLine="708"/>
        <w:jc w:val="both"/>
        <w:rPr>
          <w:rFonts w:ascii="Times New Roman" w:eastAsia="Calibri" w:hAnsi="Times New Roman" w:cs="Times New Roman"/>
          <w:sz w:val="28"/>
          <w:szCs w:val="28"/>
          <w:lang w:val="kk-KZ"/>
        </w:rPr>
      </w:pPr>
    </w:p>
    <w:p w:rsidR="00AD6C75" w:rsidRDefault="00AD6C75" w:rsidP="00AD6C75">
      <w:pPr>
        <w:spacing w:after="0" w:line="240" w:lineRule="auto"/>
        <w:ind w:firstLine="708"/>
        <w:jc w:val="both"/>
        <w:rPr>
          <w:rFonts w:ascii="Times New Roman" w:eastAsia="Calibri" w:hAnsi="Times New Roman" w:cs="Times New Roman"/>
          <w:sz w:val="28"/>
          <w:szCs w:val="28"/>
          <w:lang w:val="kk-KZ"/>
        </w:rPr>
      </w:pPr>
    </w:p>
    <w:p w:rsidR="00AD6C75" w:rsidRDefault="00AD6C75" w:rsidP="00AD6C75">
      <w:pPr>
        <w:spacing w:after="0" w:line="240" w:lineRule="auto"/>
        <w:ind w:firstLine="708"/>
        <w:jc w:val="both"/>
        <w:rPr>
          <w:rFonts w:ascii="Times New Roman" w:eastAsia="Calibri" w:hAnsi="Times New Roman" w:cs="Times New Roman"/>
          <w:sz w:val="28"/>
          <w:szCs w:val="28"/>
          <w:lang w:val="kk-KZ"/>
        </w:rPr>
      </w:pPr>
    </w:p>
    <w:p w:rsidR="00AD6C75" w:rsidRDefault="00AD6C75" w:rsidP="00AD6C75">
      <w:pPr>
        <w:spacing w:after="0" w:line="240" w:lineRule="auto"/>
        <w:ind w:firstLine="708"/>
        <w:jc w:val="both"/>
        <w:rPr>
          <w:rFonts w:ascii="Times New Roman" w:eastAsia="Calibri" w:hAnsi="Times New Roman" w:cs="Times New Roman"/>
          <w:sz w:val="28"/>
          <w:szCs w:val="28"/>
          <w:lang w:val="kk-KZ"/>
        </w:rPr>
      </w:pPr>
    </w:p>
    <w:p w:rsidR="00AD6C75" w:rsidRDefault="00AD6C75" w:rsidP="00AD6C75">
      <w:pPr>
        <w:spacing w:after="0" w:line="240" w:lineRule="auto"/>
        <w:ind w:firstLine="708"/>
        <w:jc w:val="both"/>
        <w:rPr>
          <w:rFonts w:ascii="Times New Roman" w:eastAsia="Calibri" w:hAnsi="Times New Roman" w:cs="Times New Roman"/>
          <w:sz w:val="28"/>
          <w:szCs w:val="28"/>
          <w:lang w:val="kk-KZ"/>
        </w:rPr>
      </w:pPr>
    </w:p>
    <w:p w:rsidR="00AD6C75" w:rsidRDefault="00AD6C75" w:rsidP="00AD6C75">
      <w:pPr>
        <w:spacing w:after="0" w:line="240" w:lineRule="auto"/>
        <w:ind w:firstLine="708"/>
        <w:jc w:val="both"/>
        <w:rPr>
          <w:rFonts w:ascii="Times New Roman" w:eastAsia="Calibri" w:hAnsi="Times New Roman" w:cs="Times New Roman"/>
          <w:sz w:val="28"/>
          <w:szCs w:val="28"/>
          <w:lang w:val="kk-KZ"/>
        </w:rPr>
      </w:pPr>
    </w:p>
    <w:p w:rsidR="00AD6C75" w:rsidRDefault="00AD6C75" w:rsidP="00AD6C75">
      <w:pPr>
        <w:spacing w:after="0" w:line="240" w:lineRule="auto"/>
        <w:ind w:firstLine="708"/>
        <w:jc w:val="both"/>
        <w:rPr>
          <w:rFonts w:ascii="Times New Roman" w:eastAsia="Calibri" w:hAnsi="Times New Roman" w:cs="Times New Roman"/>
          <w:sz w:val="28"/>
          <w:szCs w:val="28"/>
          <w:lang w:val="kk-KZ"/>
        </w:rPr>
      </w:pPr>
    </w:p>
    <w:p w:rsidR="00AD6C75" w:rsidRDefault="00AD6C75" w:rsidP="00AD6C75">
      <w:pPr>
        <w:spacing w:after="0" w:line="240" w:lineRule="auto"/>
        <w:ind w:firstLine="708"/>
        <w:jc w:val="both"/>
        <w:rPr>
          <w:rFonts w:ascii="Times New Roman" w:eastAsia="Calibri" w:hAnsi="Times New Roman" w:cs="Times New Roman"/>
          <w:sz w:val="28"/>
          <w:szCs w:val="28"/>
          <w:lang w:val="kk-KZ"/>
        </w:rPr>
      </w:pPr>
    </w:p>
    <w:p w:rsidR="00AD6C75" w:rsidRDefault="00AD6C75" w:rsidP="00AD6C75">
      <w:pPr>
        <w:spacing w:after="0" w:line="240" w:lineRule="auto"/>
        <w:ind w:firstLine="708"/>
        <w:jc w:val="both"/>
        <w:rPr>
          <w:rFonts w:ascii="Times New Roman" w:eastAsia="Calibri" w:hAnsi="Times New Roman" w:cs="Times New Roman"/>
          <w:sz w:val="28"/>
          <w:szCs w:val="28"/>
          <w:lang w:val="kk-KZ"/>
        </w:rPr>
      </w:pPr>
    </w:p>
    <w:p w:rsidR="00AD6C75" w:rsidRDefault="00AD6C75" w:rsidP="00AD6C75">
      <w:pPr>
        <w:spacing w:after="0" w:line="240" w:lineRule="auto"/>
        <w:ind w:firstLine="708"/>
        <w:jc w:val="both"/>
        <w:rPr>
          <w:rFonts w:ascii="Times New Roman" w:eastAsia="Calibri" w:hAnsi="Times New Roman" w:cs="Times New Roman"/>
          <w:sz w:val="28"/>
          <w:szCs w:val="28"/>
          <w:lang w:val="kk-KZ"/>
        </w:rPr>
      </w:pPr>
    </w:p>
    <w:p w:rsidR="00AD6C75" w:rsidRDefault="00AD6C75" w:rsidP="00AD6C75">
      <w:pPr>
        <w:spacing w:after="0" w:line="240" w:lineRule="auto"/>
        <w:ind w:firstLine="708"/>
        <w:jc w:val="both"/>
        <w:rPr>
          <w:rFonts w:ascii="Times New Roman" w:eastAsia="Calibri" w:hAnsi="Times New Roman" w:cs="Times New Roman"/>
          <w:sz w:val="28"/>
          <w:szCs w:val="28"/>
          <w:lang w:val="kk-KZ"/>
        </w:rPr>
      </w:pPr>
    </w:p>
    <w:p w:rsidR="00AD6C75" w:rsidRDefault="00AD6C75" w:rsidP="00AD6C75">
      <w:pPr>
        <w:spacing w:after="0" w:line="240" w:lineRule="auto"/>
        <w:ind w:firstLine="708"/>
        <w:jc w:val="both"/>
        <w:rPr>
          <w:rFonts w:ascii="Times New Roman" w:eastAsia="Calibri" w:hAnsi="Times New Roman" w:cs="Times New Roman"/>
          <w:sz w:val="28"/>
          <w:szCs w:val="28"/>
          <w:lang w:val="kk-KZ"/>
        </w:rPr>
      </w:pPr>
    </w:p>
    <w:p w:rsidR="00AD6C75" w:rsidRDefault="00AD6C75" w:rsidP="00AD6C75">
      <w:pPr>
        <w:spacing w:after="0" w:line="240" w:lineRule="auto"/>
        <w:ind w:firstLine="708"/>
        <w:jc w:val="both"/>
        <w:rPr>
          <w:rFonts w:ascii="Times New Roman" w:eastAsia="Calibri" w:hAnsi="Times New Roman" w:cs="Times New Roman"/>
          <w:sz w:val="28"/>
          <w:szCs w:val="28"/>
          <w:lang w:val="kk-KZ"/>
        </w:rPr>
      </w:pPr>
    </w:p>
    <w:p w:rsidR="00AD6C75" w:rsidRDefault="00AD6C75" w:rsidP="00AD6C75">
      <w:pPr>
        <w:spacing w:after="0" w:line="240" w:lineRule="auto"/>
        <w:ind w:firstLine="708"/>
        <w:jc w:val="both"/>
        <w:rPr>
          <w:rFonts w:ascii="Times New Roman" w:eastAsia="Calibri" w:hAnsi="Times New Roman" w:cs="Times New Roman"/>
          <w:sz w:val="28"/>
          <w:szCs w:val="28"/>
          <w:lang w:val="kk-KZ"/>
        </w:rPr>
      </w:pPr>
    </w:p>
    <w:p w:rsidR="00AD6C75" w:rsidRDefault="00AD6C75" w:rsidP="00AD6C75">
      <w:pPr>
        <w:spacing w:after="0" w:line="240" w:lineRule="auto"/>
        <w:ind w:firstLine="708"/>
        <w:jc w:val="both"/>
        <w:rPr>
          <w:rFonts w:ascii="Times New Roman" w:eastAsia="Calibri" w:hAnsi="Times New Roman" w:cs="Times New Roman"/>
          <w:sz w:val="28"/>
          <w:szCs w:val="28"/>
          <w:lang w:val="kk-KZ"/>
        </w:rPr>
      </w:pPr>
    </w:p>
    <w:p w:rsidR="00AD6C75" w:rsidRDefault="00AD6C75" w:rsidP="00AD6C75">
      <w:pPr>
        <w:spacing w:after="0" w:line="240" w:lineRule="auto"/>
        <w:ind w:firstLine="708"/>
        <w:jc w:val="both"/>
        <w:rPr>
          <w:rFonts w:ascii="Times New Roman" w:eastAsia="Calibri" w:hAnsi="Times New Roman" w:cs="Times New Roman"/>
          <w:sz w:val="28"/>
          <w:szCs w:val="28"/>
          <w:lang w:val="kk-KZ"/>
        </w:rPr>
      </w:pPr>
    </w:p>
    <w:p w:rsidR="00AD6C75" w:rsidRDefault="00AD6C75" w:rsidP="00AD6C75">
      <w:pPr>
        <w:spacing w:after="0" w:line="240" w:lineRule="auto"/>
        <w:ind w:firstLine="708"/>
        <w:jc w:val="both"/>
        <w:rPr>
          <w:rFonts w:ascii="Times New Roman" w:eastAsia="Calibri" w:hAnsi="Times New Roman" w:cs="Times New Roman"/>
          <w:sz w:val="28"/>
          <w:szCs w:val="28"/>
          <w:lang w:val="kk-KZ"/>
        </w:rPr>
      </w:pPr>
    </w:p>
    <w:p w:rsidR="00AD6C75" w:rsidRPr="00E10E88" w:rsidRDefault="00AD6C75" w:rsidP="00AD6C75">
      <w:pPr>
        <w:spacing w:after="0" w:line="240" w:lineRule="auto"/>
        <w:ind w:firstLine="708"/>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Халқымыздың тарихына көз салып, зерделеп ой жіберсек көз жасын көрсететін зұламат оқиғалар аз емес. Сол</w:t>
      </w:r>
      <w:r>
        <w:rPr>
          <w:rFonts w:ascii="Times New Roman" w:eastAsia="Calibri" w:hAnsi="Times New Roman" w:cs="Times New Roman"/>
          <w:sz w:val="28"/>
          <w:szCs w:val="28"/>
          <w:lang w:val="kk-KZ"/>
        </w:rPr>
        <w:t>ардың бірі – 1</w:t>
      </w:r>
      <w:r w:rsidRPr="00E10E88">
        <w:rPr>
          <w:rFonts w:ascii="Times New Roman" w:eastAsia="Calibri" w:hAnsi="Times New Roman" w:cs="Times New Roman"/>
          <w:sz w:val="28"/>
          <w:szCs w:val="28"/>
          <w:lang w:val="kk-KZ"/>
        </w:rPr>
        <w:t>928 жылғы 27 тамыздағы байларды кәмпескелеу және оларды жер аудару декреттің салған ауыр зардабы.</w:t>
      </w:r>
    </w:p>
    <w:p w:rsidR="00AD6C75" w:rsidRPr="00E10E88" w:rsidRDefault="00AD6C75" w:rsidP="00AD6C75">
      <w:pPr>
        <w:spacing w:after="0" w:line="240" w:lineRule="auto"/>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ab/>
        <w:t>Қазақ ауылдарындағы байлардың ықпалын әлсірету үшін жүргізілген егістік және шабындық жерлерді бөлу науқаны ғасырлар бойы қалыптасқан рулық – қауымдық қағидаларға соққы бере алмады. Себебі, бұл әлеуметтік топ саны жағынан азшылықты құраса да ауылдағы қоғамдық өмірдегі саяси ықпалы күшті еді. Малға иелік етудегі теңсіздік, кедейді қанауға әкеледі деп есептелінді. Байларды, жартылай феодалдарды мұндай мүмкіндіктен айыру үшін олардың малдарын тартып алу керек болды. Тарихи дерекке жүгінсек, қазақ өлкелік партия комитеті мен халық комалиссарлар кеңесі байларды батпаққа батырып, кедейді оларға қарсы айдап салудың келеңсіз саясатына 1919 жылдан бастап кірісіп, саналы түрде 1936 жылға дейін созды</w:t>
      </w:r>
      <w:r>
        <w:rPr>
          <w:rFonts w:ascii="Times New Roman" w:eastAsia="Calibri" w:hAnsi="Times New Roman" w:cs="Times New Roman"/>
          <w:sz w:val="28"/>
          <w:szCs w:val="28"/>
          <w:lang w:val="kk-KZ"/>
        </w:rPr>
        <w:t>.</w:t>
      </w:r>
      <w:r w:rsidRPr="00E10E88">
        <w:rPr>
          <w:rFonts w:ascii="Times New Roman" w:eastAsia="Calibri" w:hAnsi="Times New Roman" w:cs="Times New Roman"/>
          <w:sz w:val="28"/>
          <w:szCs w:val="28"/>
          <w:lang w:val="kk-KZ"/>
        </w:rPr>
        <w:t xml:space="preserve"> [1; 5</w:t>
      </w:r>
      <w:r>
        <w:rPr>
          <w:rFonts w:ascii="Times New Roman" w:eastAsia="Calibri" w:hAnsi="Times New Roman" w:cs="Times New Roman"/>
          <w:sz w:val="28"/>
          <w:szCs w:val="28"/>
          <w:lang w:val="kk-KZ"/>
        </w:rPr>
        <w:t>]</w:t>
      </w:r>
    </w:p>
    <w:p w:rsidR="00AD6C75" w:rsidRPr="00E10E88" w:rsidRDefault="00AD6C75" w:rsidP="00AD6C75">
      <w:pPr>
        <w:spacing w:after="0" w:line="240" w:lineRule="auto"/>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ab/>
        <w:t>Қазақ байларының экономикалық  қуатын қалай шайқалту жайын Ленин 1919 жылдың көктемінде – ақ ойастырған. Бұған оның мына сөзі дәлел: «Тәрізі, сендерге малды қайта бөлу жөнінде ертелі – кеш мәселе қойып отыруға тура келер»</w:t>
      </w:r>
      <w:r w:rsidR="004A0A9E">
        <w:rPr>
          <w:rFonts w:ascii="Times New Roman" w:eastAsia="Calibri" w:hAnsi="Times New Roman" w:cs="Times New Roman"/>
          <w:sz w:val="28"/>
          <w:szCs w:val="28"/>
          <w:lang w:val="kk-KZ"/>
        </w:rPr>
        <w:t>. [2</w:t>
      </w:r>
      <w:r w:rsidRPr="00E10E88">
        <w:rPr>
          <w:rFonts w:ascii="Times New Roman" w:eastAsia="Calibri" w:hAnsi="Times New Roman" w:cs="Times New Roman"/>
          <w:sz w:val="28"/>
          <w:szCs w:val="28"/>
          <w:lang w:val="kk-KZ"/>
        </w:rPr>
        <w:t>; 387</w:t>
      </w:r>
      <w:r>
        <w:rPr>
          <w:rFonts w:ascii="Times New Roman" w:eastAsia="Calibri" w:hAnsi="Times New Roman" w:cs="Times New Roman"/>
          <w:sz w:val="28"/>
          <w:szCs w:val="28"/>
          <w:lang w:val="kk-KZ"/>
        </w:rPr>
        <w:t>]</w:t>
      </w:r>
    </w:p>
    <w:p w:rsidR="00AD6C75" w:rsidRPr="00E10E88" w:rsidRDefault="00AD6C75" w:rsidP="00AD6C75">
      <w:pPr>
        <w:spacing w:after="0" w:line="240" w:lineRule="auto"/>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lastRenderedPageBreak/>
        <w:tab/>
        <w:t>Азамат соғысынан кейін кешікпей – ақ ашаршылыққа ұрынған қазақ ауылында 1922 -1923 жылдары қырық тұяқтан асатын малы бар ауқатты қожалықтар барлық малдың 1,5 %, ие болса, 1926 – 1927 жылдары осыдай қожалықтар Қазақстандағы барлық малдың 14,5 % иелік етті.</w:t>
      </w:r>
    </w:p>
    <w:p w:rsidR="00AD6C75" w:rsidRPr="00E10E88" w:rsidRDefault="00AD6C75" w:rsidP="00AD6C75">
      <w:pPr>
        <w:spacing w:after="0" w:line="240" w:lineRule="auto"/>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ab/>
        <w:t>Ал енді бұл ірі қараға шаққанда болатынын есептеп көрейік. Осы орайда «Малдың бір түрін екінші түріне аудару коэфициенті туралы» Қазақстан Халық Комиссарлар Кеңесінің 1928 жылы шілде айының 30 – нда жарышқ көрген қаулысын басшылыққа аламыз. Бұл бойынша, бес қой бір ірі қараға, сондай – ақ алты ешкі бір қараға теңестірілген.</w:t>
      </w:r>
    </w:p>
    <w:p w:rsidR="00AD6C75" w:rsidRPr="00E10E88" w:rsidRDefault="00AD6C75" w:rsidP="00AD6C75">
      <w:pPr>
        <w:spacing w:after="0" w:line="240" w:lineRule="auto"/>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ab/>
        <w:t>Сондай қазақтар «доңыз» деп есепке қоспайтын шошқаны шығарып, тастағанда, 1928 жылы, яғни қазақ байларын тәркілеу қарсаңында Қазақстанда 16,632,7 мыңдай ірі қара болған. Жоғарыдағы мәлімет бойынша мұның 14,8 %, яғни 2461,1 мыңы қырық тұяқтан артық малы бар қазақ мал ауқаттылар қолында шоғырланды да, қалған 14 милионнан асатын мал әлді шаруаның, кедейдің, қара шаруаның, жарлының т.б. меншігіне жатты.</w:t>
      </w:r>
    </w:p>
    <w:p w:rsidR="00AD6C75" w:rsidRPr="00E10E88" w:rsidRDefault="00AD6C75" w:rsidP="00AD6C75">
      <w:pPr>
        <w:spacing w:after="0" w:line="240" w:lineRule="auto"/>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ab/>
        <w:t>Қазақта ірі байлардың көп болмағаның 1928 жылғы жүргізілген конфискация нәтижелері де дәлелдейді. Осыған орай, 1928 жылы 27 тамызда «Ірі бай шаруашылықтары мен жартылай феодалдарды тәркілеу жер аудару» туралы декрет қабылданады. Бұл қаулының орындалуы 1928 жылдың 1 қарашасына дейін деп белгіленіп, кейін он күнге шегерілді. Ресми мәліметтер бойынша кәнфескелеудің барлығы 696 қожалықты қамтығаны белгілі. Оның ішінде алғашқы топқа,яғни ірі байлар атарына 562, ал екінші топқа 134 қожалық жатқызылды. Дегенмен алғашқы топтағыларда түгелдей ірі байлар емес еді. Тәркілеуге ұшырағандарды әлеуметтік жағынан нақты жіктеп көрсетсек, ол төмендегідей болып шығар еді: а) болыс басқарушылар, хандар, датқалар және т.б. тұқымдары – 245; ә) атқамінерлер, ақсақалдар, билер (бұрыңғы соттар) – 76; б) молдалар, ишандар және т.б. – 8; в) бұыңғы алашордашылар мен шенеуніктер – 44; ірі мал иелері және ауылды кеңестендіруге қарсы болғандар – 323. Осы тәркіге ұшырағандардан ірі қараға шаққанда барлығы 144474 мал тартып алынды. Ал ендң ірі қазақ байларының малдан басқа дүние – мүліктерінің көлемі қандай еді? – дегенге келсек, оны да конфискелеу нәтижелері көрсетіп бере алады. Бұларды Қазақстан бойыншажалпы тізімі төмендегідей: киіз үй, жер үй, кілем, текемет және т.б. 1327 дана; соқа – 108; тырма – 113; бункер – 29; шөп машина – 246; ат тырма – 161; сеялка – 4; егін оратын машина – 34; бидай суыратын машина – 25; тегістегіш – 6; ат әбзелдері – 329; сүт машина – 19</w:t>
      </w:r>
      <w:r>
        <w:rPr>
          <w:rFonts w:ascii="Times New Roman" w:eastAsia="Calibri" w:hAnsi="Times New Roman" w:cs="Times New Roman"/>
          <w:sz w:val="28"/>
          <w:szCs w:val="28"/>
          <w:lang w:val="kk-KZ"/>
        </w:rPr>
        <w:t>.</w:t>
      </w:r>
      <w:r w:rsidRPr="00E10E88">
        <w:rPr>
          <w:rFonts w:ascii="Times New Roman" w:eastAsia="Calibri" w:hAnsi="Times New Roman" w:cs="Times New Roman"/>
          <w:sz w:val="28"/>
          <w:szCs w:val="28"/>
          <w:lang w:val="kk-KZ"/>
        </w:rPr>
        <w:t xml:space="preserve"> [</w:t>
      </w:r>
      <w:r w:rsidR="004A0A9E">
        <w:rPr>
          <w:rFonts w:ascii="Times New Roman" w:eastAsia="Calibri" w:hAnsi="Times New Roman" w:cs="Times New Roman"/>
          <w:sz w:val="28"/>
          <w:szCs w:val="28"/>
          <w:lang w:val="kk-KZ"/>
        </w:rPr>
        <w:t>3</w:t>
      </w:r>
      <w:r w:rsidRPr="00E10E88">
        <w:rPr>
          <w:rFonts w:ascii="Times New Roman" w:eastAsia="Calibri" w:hAnsi="Times New Roman" w:cs="Times New Roman"/>
          <w:sz w:val="28"/>
          <w:szCs w:val="28"/>
          <w:lang w:val="kk-KZ"/>
        </w:rPr>
        <w:t>; 92</w:t>
      </w:r>
      <w:r>
        <w:rPr>
          <w:rFonts w:ascii="Times New Roman" w:eastAsia="Calibri" w:hAnsi="Times New Roman" w:cs="Times New Roman"/>
          <w:sz w:val="28"/>
          <w:szCs w:val="28"/>
          <w:lang w:val="kk-KZ"/>
        </w:rPr>
        <w:t>]</w:t>
      </w:r>
    </w:p>
    <w:p w:rsidR="00AD6C75" w:rsidRPr="00E10E88" w:rsidRDefault="00AD6C75" w:rsidP="00AD6C75">
      <w:pPr>
        <w:spacing w:after="0" w:line="240" w:lineRule="auto"/>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ab/>
        <w:t>Яғни, барлығы 3779 дүние – мүлік зат конфискеленген. Европа немесе Ресей тәрізді елдердегі XX ғасырдың алғашқы кезеңдеріндегі ауқатты, бай шаруалармен салыстырғанда қазақ байларының тұрмысы әлде қайда жүдеу. Ал ең басты байлық малдың саны болса, ол жоғарыдағыдай.</w:t>
      </w:r>
    </w:p>
    <w:p w:rsidR="00AD6C75" w:rsidRPr="00E10E88" w:rsidRDefault="00AD6C75" w:rsidP="00AD6C75">
      <w:pPr>
        <w:spacing w:after="0" w:line="240" w:lineRule="auto"/>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ab/>
        <w:t xml:space="preserve">Қазақ байлары малды кедейден кұшпен тартып алған жоқ. Мал атадан балаға мұра болып қалған байлық еді. Ал барымтада бір бай екінші байдың малын тартып алды. Оның әр түрлі себептері де бар. Сондықтан қазақ байын жақсылық атауыдан жұрдай, имансыз да сараң, қатыгез де қанаушы етіп </w:t>
      </w:r>
      <w:r w:rsidRPr="00E10E88">
        <w:rPr>
          <w:rFonts w:ascii="Times New Roman" w:eastAsia="Calibri" w:hAnsi="Times New Roman" w:cs="Times New Roman"/>
          <w:sz w:val="28"/>
          <w:szCs w:val="28"/>
          <w:lang w:val="kk-KZ"/>
        </w:rPr>
        <w:lastRenderedPageBreak/>
        <w:t>тарихымызда бір жақты бейнелеу әділеттілік емес, және тарихи шындықты бере алмайды деп ойлаймыз. Сонымен қатар, қазақ қоғамының рулық туыстық принциптерге негізделуі және қазақ байларының жерді меншіктенбеуі, олардың ерекше байлық көрінісі – сәулетті де салтанатты сарайлар салумен әуестенбеуі, негізінен киіз үйлерде тұрып, өзінің кедей туысы тәрізді көшпелі және жартылай көшпелі тұрмыс кешуі қазақ қоғамындағы әртүрлі әлеуметтік таптар мен топтардың өзара антогонистік қырғи – қабақ және ашықтан – ашық жауласуына жол бермеді.</w:t>
      </w:r>
    </w:p>
    <w:p w:rsidR="00AD6C75" w:rsidRPr="00E10E88" w:rsidRDefault="00AD6C75" w:rsidP="00AD6C75">
      <w:pPr>
        <w:spacing w:after="0" w:line="240" w:lineRule="auto"/>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ab/>
        <w:t>Кезінде мұны байқаған және осыған байланысты өз пікірлерін айтқан ғалымдар және саяси қайраткерлер болды. Мысалы, профессор Кушнер қазақ ауылынан тап күресін іздегендерге қарсы былай деп жазды: «Мен тап күресін жән әлеуметтің таптарды босқа іздеппін, нақты тап түсінігіне сәйкестікті іздедім, бірақ, таппадым».</w:t>
      </w:r>
    </w:p>
    <w:p w:rsidR="00AD6C75" w:rsidRPr="00E10E88" w:rsidRDefault="00AD6C75" w:rsidP="00AD6C75">
      <w:pPr>
        <w:spacing w:after="0" w:line="240" w:lineRule="auto"/>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ab/>
        <w:t>Кезінде қазақ қоғамын жақсы білген алаш интеллигенциясының да осындай көзқараста болғаны белгілі. Бірақ, Әлихан Бөкейханов пен Ахмет Байтұрсынұлының: «Қазақтарда бай мен кедейдің араында таптық қайшылық жоқ: оларда рулық мүдде мен жалпықазақтық мүдде таптық мүддеден басым түсіп жатады», - дегендей пікірлері кейіннен большевиктер тарапынан «реакциялық теория» ретінде өткір сынға алды.</w:t>
      </w:r>
    </w:p>
    <w:p w:rsidR="00AD6C75" w:rsidRPr="00E10E88" w:rsidRDefault="00AD6C75" w:rsidP="00AD6C75">
      <w:pPr>
        <w:spacing w:after="0" w:line="240" w:lineRule="auto"/>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ab/>
        <w:t>Ал енді Қазақстан үшін феодализм қоғамын еншілеп алсақ, мынаны байқар едік, жиырмасыншы жылдары қазақ даласында толыққанды, дәстүрлі үлгідегі феодалдық табы болған жоқ.Мұны голощекиншілдер мұны іштей мойындап, 1928 жылы тәркіленген ең ірі қазақ байларын: «Крупный бай – полуфеодал» -  деп сипаттады. Яғни толық феодал емес, жартылай ғана феодал. Бұларда көп емес, үш жүзден сәл асады. Қазақ байы толыққанды феодал болмағандықтан да қазақ шаруалары басыбайлықтың қамытын киген жоқ</w:t>
      </w:r>
      <w:r>
        <w:rPr>
          <w:rFonts w:ascii="Times New Roman" w:eastAsia="Calibri" w:hAnsi="Times New Roman" w:cs="Times New Roman"/>
          <w:sz w:val="28"/>
          <w:szCs w:val="28"/>
          <w:lang w:val="kk-KZ"/>
        </w:rPr>
        <w:t>.</w:t>
      </w:r>
      <w:r w:rsidRPr="00E10E88">
        <w:rPr>
          <w:rFonts w:ascii="Times New Roman" w:eastAsia="Calibri" w:hAnsi="Times New Roman" w:cs="Times New Roman"/>
          <w:sz w:val="28"/>
          <w:szCs w:val="28"/>
          <w:lang w:val="kk-KZ"/>
        </w:rPr>
        <w:t xml:space="preserve"> [</w:t>
      </w:r>
      <w:r w:rsidR="004A0A9E">
        <w:rPr>
          <w:rFonts w:ascii="Times New Roman" w:eastAsia="Calibri" w:hAnsi="Times New Roman" w:cs="Times New Roman"/>
          <w:sz w:val="28"/>
          <w:szCs w:val="28"/>
          <w:lang w:val="kk-KZ"/>
        </w:rPr>
        <w:t>3</w:t>
      </w:r>
      <w:r w:rsidRPr="00E10E88">
        <w:rPr>
          <w:rFonts w:ascii="Times New Roman" w:eastAsia="Calibri" w:hAnsi="Times New Roman" w:cs="Times New Roman"/>
          <w:sz w:val="28"/>
          <w:szCs w:val="28"/>
          <w:lang w:val="kk-KZ"/>
        </w:rPr>
        <w:t>; 93</w:t>
      </w:r>
      <w:r>
        <w:rPr>
          <w:rFonts w:ascii="Times New Roman" w:eastAsia="Calibri" w:hAnsi="Times New Roman" w:cs="Times New Roman"/>
          <w:sz w:val="28"/>
          <w:szCs w:val="28"/>
          <w:lang w:val="kk-KZ"/>
        </w:rPr>
        <w:t>]</w:t>
      </w:r>
    </w:p>
    <w:p w:rsidR="00AD6C75" w:rsidRPr="00E10E88" w:rsidRDefault="00AD6C75" w:rsidP="00AD6C75">
      <w:pPr>
        <w:spacing w:after="0" w:line="240" w:lineRule="auto"/>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ab/>
        <w:t>Таптық жіктелуге емес, ағайыншылыққа, бауырласуға шақыратын осындай пікір голощекиншілдерге ұнаған жоқ. Көшпелі шаруашылықты шебер жүргізудің ғасырлар бойы қалыптасқан дәстүрлі жолын меңгерген қазақ қоғамының еті тірі және пысық тобы – байлардың көзін жоймайынша қазақтарды дамудың басқа жолына түсіру мүмкін еместігін Голощекин қазақ өлкелік партия комитетінің қазақтың VI конференциясында жартылай феодалдарды түп тамырымен құрту, байға күшті қысым жасау негізінде ауылды орташаландыру және қазақ батырағына, кедейіне және орташасына ерекше көмек беру мәселесін партия бұқарасы алдына негізгі міндет етіп қойды</w:t>
      </w:r>
      <w:r>
        <w:rPr>
          <w:rFonts w:ascii="Times New Roman" w:eastAsia="Calibri" w:hAnsi="Times New Roman" w:cs="Times New Roman"/>
          <w:sz w:val="28"/>
          <w:szCs w:val="28"/>
          <w:lang w:val="kk-KZ"/>
        </w:rPr>
        <w:t>.</w:t>
      </w:r>
      <w:r w:rsidRPr="00E10E88">
        <w:rPr>
          <w:rFonts w:ascii="Times New Roman" w:eastAsia="Calibri" w:hAnsi="Times New Roman" w:cs="Times New Roman"/>
          <w:sz w:val="28"/>
          <w:szCs w:val="28"/>
          <w:lang w:val="kk-KZ"/>
        </w:rPr>
        <w:t xml:space="preserve"> [</w:t>
      </w:r>
      <w:r w:rsidR="004A0A9E">
        <w:rPr>
          <w:rFonts w:ascii="Times New Roman" w:eastAsia="Calibri" w:hAnsi="Times New Roman" w:cs="Times New Roman"/>
          <w:sz w:val="28"/>
          <w:szCs w:val="28"/>
          <w:lang w:val="kk-KZ"/>
        </w:rPr>
        <w:t>4</w:t>
      </w:r>
      <w:r w:rsidRPr="00E10E88">
        <w:rPr>
          <w:rFonts w:ascii="Times New Roman" w:eastAsia="Calibri" w:hAnsi="Times New Roman" w:cs="Times New Roman"/>
          <w:sz w:val="28"/>
          <w:szCs w:val="28"/>
          <w:lang w:val="kk-KZ"/>
        </w:rPr>
        <w:t>; 76</w:t>
      </w:r>
      <w:r>
        <w:rPr>
          <w:rFonts w:ascii="Times New Roman" w:eastAsia="Calibri" w:hAnsi="Times New Roman" w:cs="Times New Roman"/>
          <w:sz w:val="28"/>
          <w:szCs w:val="28"/>
          <w:lang w:val="kk-KZ"/>
        </w:rPr>
        <w:t>]</w:t>
      </w:r>
    </w:p>
    <w:p w:rsidR="00AD6C75" w:rsidRPr="00E10E88" w:rsidRDefault="00AD6C75" w:rsidP="00AD6C75">
      <w:pPr>
        <w:spacing w:after="0" w:line="240" w:lineRule="auto"/>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ab/>
        <w:t>Айта кеткен жөн, бұл міндеттерді жүзеге асыруға қажетті алғы шарттар Ф. Голощекин Қазақстанға келгеннен кейінгі алғашқы жылдарда – ақ жасалған еді. Бұлардың негізгілері мыналар болатын:</w:t>
      </w:r>
    </w:p>
    <w:p w:rsidR="00AD6C75" w:rsidRPr="00E10E88" w:rsidRDefault="00AD6C75" w:rsidP="00AD6C75">
      <w:pPr>
        <w:spacing w:after="0" w:line="240" w:lineRule="auto"/>
        <w:ind w:firstLine="708"/>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-ауыл кедейлерінің, батырақтарының және әл – ауқаты төмен орташалардың байларға қарсы экономикалық және саяси күрес жүргізуі үшін ұйымдастырылған Қосшы Одағы ұйымы қайта құрылып, арнайы тазартудан өткен – ді. Оның құрамына ек мыңға жуық бай, атқамінер шығарылды.</w:t>
      </w:r>
    </w:p>
    <w:p w:rsidR="00AD6C75" w:rsidRPr="00E10E88" w:rsidRDefault="00AD6C75" w:rsidP="00AD6C75">
      <w:pPr>
        <w:spacing w:after="0" w:line="240" w:lineRule="auto"/>
        <w:ind w:firstLine="708"/>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lastRenderedPageBreak/>
        <w:t>-1926 жылы басталған шабындық және егістік жерлерді қайта бөлу 1927 жылы кең көлемде жүргізіліп, байлардан көп жер, мысалы, бұрыңғы Орал губерниясында 84605 десятина, ал бұрыңғы Жетісу губерниясында  - 31961 десятина, бұрыңғ Семей губерниясында – 17154 десятина, Қостанай округінде – 17365 десятина шабындық, егістік алқаптары тартып алынып, кедейлерге берілді. Бірақ көп жағдайда рулық қауымда баймен өзара сыйластықта болған кедей, ата салтын аяқ асты етпеді, өз жер үлестерін меншіктеніп кеткен жоқ. Оның үстіне ол жерді игеруге қазақ шаруасының диқаншылық дағдысы, құрал – саймандарды  да жетісе бермеді. Ал енді мұндай жайылымда жаятындай мал кедейдің маңдайына біте де қоймаған. Сондықтан бөлінген жер негізінен бұрыңғыдай ауқатты шаруалардың малы жайылатын рулық жайылым болып қала берді.</w:t>
      </w:r>
    </w:p>
    <w:p w:rsidR="00AD6C75" w:rsidRPr="00E10E88" w:rsidRDefault="00AD6C75" w:rsidP="00AD6C75">
      <w:pPr>
        <w:spacing w:after="0" w:line="240" w:lineRule="auto"/>
        <w:ind w:firstLine="708"/>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Қазақ байларын тәркілеу туралы декреттің өзі 1928 жылы тамыздың 27 – сінде қабылданды. Онымен бірге БК (б) П қазақ өлкелік комитеті «Барлық еңбекшілерге» деген үңдеу де қабылдады. Декрет те, үңдеу де 5 қыркүйекте баспа сөзде жарияланды. Бұлар қазақ байларын тәркілеудің 20 қыркүйекте басталып, 1 қарашада аяқталатынын ескертті</w:t>
      </w:r>
      <w:r>
        <w:rPr>
          <w:rFonts w:ascii="Times New Roman" w:eastAsia="Calibri" w:hAnsi="Times New Roman" w:cs="Times New Roman"/>
          <w:sz w:val="28"/>
          <w:szCs w:val="28"/>
          <w:lang w:val="kk-KZ"/>
        </w:rPr>
        <w:t xml:space="preserve">. </w:t>
      </w:r>
      <w:r w:rsidR="004A0A9E">
        <w:rPr>
          <w:rFonts w:ascii="Times New Roman" w:eastAsia="Calibri" w:hAnsi="Times New Roman" w:cs="Times New Roman"/>
          <w:sz w:val="28"/>
          <w:szCs w:val="28"/>
          <w:lang w:val="kk-KZ"/>
        </w:rPr>
        <w:t>[4</w:t>
      </w:r>
      <w:r w:rsidRPr="00E10E88">
        <w:rPr>
          <w:rFonts w:ascii="Times New Roman" w:eastAsia="Calibri" w:hAnsi="Times New Roman" w:cs="Times New Roman"/>
          <w:sz w:val="28"/>
          <w:szCs w:val="28"/>
          <w:lang w:val="kk-KZ"/>
        </w:rPr>
        <w:t>; 78</w:t>
      </w:r>
      <w:r>
        <w:rPr>
          <w:rFonts w:ascii="Times New Roman" w:eastAsia="Calibri" w:hAnsi="Times New Roman" w:cs="Times New Roman"/>
          <w:sz w:val="28"/>
          <w:szCs w:val="28"/>
          <w:lang w:val="kk-KZ"/>
        </w:rPr>
        <w:t>]</w:t>
      </w:r>
    </w:p>
    <w:p w:rsidR="00AD6C75" w:rsidRPr="00E10E88" w:rsidRDefault="00AD6C75" w:rsidP="00AD6C75">
      <w:pPr>
        <w:spacing w:after="0" w:line="240" w:lineRule="auto"/>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ab/>
        <w:t>Қабылданған декрет бойынша, ірі байларға көшпелі аудандарда ірі малға шыққанда төрт жүз бастан жоғары малы бар, жартылай көшпелі аудандарда үш жүзден бастап жоғары малы бар қожалықтар жатқызылды. Ал отырықшы аудандарда мұндай меже жүз елу бастан жоғары қарай болды. Бірақ осы соңғы аудандарда қазақ АКСР Х КК жүз тұяғы барларды ірі бай қатарына жатқызып тәркілеуге құқықты болды. Ел ішінде тәркілеудің мән – маңызын түсіне алмаған еңбекші халық қарауындағы малдарын сатып, халықтық щаруашылықтың дамуына қауіп төндіреді. Бұл келеңсіз оқиғалардың алдын алу үшін Қаз ОАК тек мыңдаған малдары бар бай қожалықтар тәркіленуге түсетінін ескертіп, хабарлап отырған</w:t>
      </w:r>
      <w:r w:rsidR="004A0A9E">
        <w:rPr>
          <w:rFonts w:ascii="Times New Roman" w:eastAsia="Calibri" w:hAnsi="Times New Roman" w:cs="Times New Roman"/>
          <w:sz w:val="28"/>
          <w:szCs w:val="28"/>
          <w:lang w:val="kk-KZ"/>
        </w:rPr>
        <w:t>. [5</w:t>
      </w:r>
      <w:r w:rsidRPr="00E10E88">
        <w:rPr>
          <w:rFonts w:ascii="Times New Roman" w:eastAsia="Calibri" w:hAnsi="Times New Roman" w:cs="Times New Roman"/>
          <w:sz w:val="28"/>
          <w:szCs w:val="28"/>
          <w:lang w:val="kk-KZ"/>
        </w:rPr>
        <w:t xml:space="preserve">; 1].  </w:t>
      </w:r>
      <w:r w:rsidRPr="00E10E88">
        <w:rPr>
          <w:rFonts w:ascii="Times New Roman" w:eastAsia="Calibri" w:hAnsi="Times New Roman" w:cs="Times New Roman"/>
          <w:sz w:val="28"/>
          <w:szCs w:val="28"/>
          <w:lang w:val="kk-KZ"/>
        </w:rPr>
        <w:tab/>
        <w:t>Декрет, әсіресе, көшпелі аудандардағы қожалықтарға шектен тыс қатал болды және қазақ АКСР Х КК – нің алғашқы көшпелі аудандағылардың малы көрсетілген саннан аз болған күннің өзінде бұл адамдарды – егер ауылда ықпалды болса, кеңестендіруге қарсылар ретінде жер аудару құқығы болуы.</w:t>
      </w:r>
    </w:p>
    <w:p w:rsidR="00AD6C75" w:rsidRPr="00E10E88" w:rsidRDefault="00AD6C75" w:rsidP="00AD6C75">
      <w:pPr>
        <w:spacing w:after="0" w:line="240" w:lineRule="auto"/>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ab/>
        <w:t>1928 жылғы 27 тамыздағы үкімді іске асыру барысында жер – жерлерге  үкімді орындаушы бірнеше мыңдаған адамдар жөнелтілді. Әрбір ауылда он – он бес шақты батырақтар мен кедейлерді жұмылдырған комиссиялар құрылады. ОГПУ өкілдері шектеусіз құқыққа ие болды. Бұл мекеменің басшылары қазақ байларының заңсыз Қытайға өтіп кетуінен қауіптеніп, шекарада қатал бақылау жүргізуді іске асырады. Сондықтан, арнайы бағдарламада Бахты, Зайсан, Жаркент жерлерінде шекаралық қауіпсіздікті қамтамасыз етуде жедел топ жіберілетіні айтылған</w:t>
      </w:r>
      <w:r w:rsidR="004A0A9E">
        <w:rPr>
          <w:rFonts w:ascii="Times New Roman" w:eastAsia="Calibri" w:hAnsi="Times New Roman" w:cs="Times New Roman"/>
          <w:sz w:val="28"/>
          <w:szCs w:val="28"/>
          <w:lang w:val="kk-KZ"/>
        </w:rPr>
        <w:t>. [6</w:t>
      </w:r>
      <w:r w:rsidRPr="00E10E88">
        <w:rPr>
          <w:rFonts w:ascii="Times New Roman" w:eastAsia="Calibri" w:hAnsi="Times New Roman" w:cs="Times New Roman"/>
          <w:sz w:val="28"/>
          <w:szCs w:val="28"/>
          <w:lang w:val="kk-KZ"/>
        </w:rPr>
        <w:t>; 50</w:t>
      </w:r>
      <w:r>
        <w:rPr>
          <w:rFonts w:ascii="Times New Roman" w:eastAsia="Calibri" w:hAnsi="Times New Roman" w:cs="Times New Roman"/>
          <w:sz w:val="28"/>
          <w:szCs w:val="28"/>
          <w:lang w:val="kk-KZ"/>
        </w:rPr>
        <w:t>]</w:t>
      </w:r>
    </w:p>
    <w:p w:rsidR="00AD6C75" w:rsidRPr="00E10E88" w:rsidRDefault="00AD6C75" w:rsidP="00AD6C75">
      <w:pPr>
        <w:spacing w:after="0" w:line="240" w:lineRule="auto"/>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ab/>
        <w:t>1928 жылы қыркүйектің 13 – де және қазанның 17 – де қабылданған жартылай феодал ірі байларды тәркілеуге және жер аударуға қарсы тұрғаны үшін қылмыстық жауапкершілік туралы Қазақстан үкіметі мен өкіметімен қабылдаған заңдарды қосымша шаралар берілді.</w:t>
      </w:r>
    </w:p>
    <w:p w:rsidR="00AD6C75" w:rsidRPr="00E10E88" w:rsidRDefault="00AD6C75" w:rsidP="00AD6C75">
      <w:pPr>
        <w:spacing w:after="0" w:line="240" w:lineRule="auto"/>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lastRenderedPageBreak/>
        <w:tab/>
        <w:t>Бұлардың «Ірі және жартылай феодал байларды тәркілеуге және жер аударуға қарсы тұрғаны үшін қылмыстық жауапкершілік туралы» деп аталатын алғашқысында, атынан да көрініп тұрғандай, тәркілеу турал Қазақ АКСРОАк – нің және ХКК –нің қаулысына көнгісі келмегендер, оны жүзеге асыруға қарсы тұрған байлар мен бұрыңғы артықшылығы бар топтарға жататындар «Жедел түрде қатал қылмыстық жауапершілікке және Қазақстаннан тыс жерлерге жер аударылуға жататын» болды</w:t>
      </w:r>
      <w:r>
        <w:rPr>
          <w:rFonts w:ascii="Times New Roman" w:eastAsia="Calibri" w:hAnsi="Times New Roman" w:cs="Times New Roman"/>
          <w:sz w:val="28"/>
          <w:szCs w:val="28"/>
          <w:lang w:val="kk-KZ"/>
        </w:rPr>
        <w:t>.</w:t>
      </w:r>
      <w:r w:rsidRPr="00E10E88">
        <w:rPr>
          <w:rFonts w:ascii="Times New Roman" w:eastAsia="Calibri" w:hAnsi="Times New Roman" w:cs="Times New Roman"/>
          <w:sz w:val="28"/>
          <w:szCs w:val="28"/>
          <w:lang w:val="kk-KZ"/>
        </w:rPr>
        <w:t xml:space="preserve"> </w:t>
      </w:r>
      <w:r w:rsidR="004A0A9E">
        <w:rPr>
          <w:rFonts w:ascii="Times New Roman" w:eastAsia="Calibri" w:hAnsi="Times New Roman" w:cs="Times New Roman"/>
          <w:sz w:val="28"/>
          <w:szCs w:val="28"/>
          <w:lang w:val="kk-KZ"/>
        </w:rPr>
        <w:t>[7</w:t>
      </w:r>
      <w:r w:rsidRPr="00E10E88">
        <w:rPr>
          <w:rFonts w:ascii="Times New Roman" w:eastAsia="Calibri" w:hAnsi="Times New Roman" w:cs="Times New Roman"/>
          <w:sz w:val="28"/>
          <w:szCs w:val="28"/>
          <w:lang w:val="kk-KZ"/>
        </w:rPr>
        <w:t>; 36</w:t>
      </w:r>
      <w:r>
        <w:rPr>
          <w:rFonts w:ascii="Times New Roman" w:eastAsia="Calibri" w:hAnsi="Times New Roman" w:cs="Times New Roman"/>
          <w:sz w:val="28"/>
          <w:szCs w:val="28"/>
          <w:lang w:val="kk-KZ"/>
        </w:rPr>
        <w:t>]</w:t>
      </w:r>
    </w:p>
    <w:p w:rsidR="00AD6C75" w:rsidRPr="00E10E88" w:rsidRDefault="00AD6C75" w:rsidP="00AD6C75">
      <w:pPr>
        <w:spacing w:after="0" w:line="240" w:lineRule="auto"/>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ab/>
        <w:t>Сонымен қатар осы заңның екінші, үшінші баптарында үгіт жүргізіп, өсек таратып немесе бұқараның және ұлттық наным – сенімдерін пайдаланып, халық толқуларын ұйымдастырып, тәркілеу және жер аудару шараларын болдырмай тастауға тырысушылар және тәркіленуге тиісті мал – мүлікті әр түрлі жолмен жасырып қалуға және жойып жіберуге тырысқандар Қылмыстық кодекстің 58 және 169 баптарының тармақтары бойынша, ал жауапты қызметкерлердің осы бағыттағы әрекеттері Қылмыстық кодекстің лауазымды қылмыстар туралы тарауларымен айыпталатын болды</w:t>
      </w:r>
      <w:r>
        <w:rPr>
          <w:rFonts w:ascii="Times New Roman" w:eastAsia="Calibri" w:hAnsi="Times New Roman" w:cs="Times New Roman"/>
          <w:sz w:val="28"/>
          <w:szCs w:val="28"/>
          <w:lang w:val="kk-KZ"/>
        </w:rPr>
        <w:t>.</w:t>
      </w:r>
      <w:r w:rsidRPr="00E10E88">
        <w:rPr>
          <w:rFonts w:ascii="Times New Roman" w:eastAsia="Calibri" w:hAnsi="Times New Roman" w:cs="Times New Roman"/>
          <w:sz w:val="28"/>
          <w:szCs w:val="28"/>
          <w:lang w:val="kk-KZ"/>
        </w:rPr>
        <w:t xml:space="preserve"> </w:t>
      </w:r>
      <w:r w:rsidR="004A0A9E">
        <w:rPr>
          <w:rFonts w:ascii="Times New Roman" w:eastAsia="Calibri" w:hAnsi="Times New Roman" w:cs="Times New Roman"/>
          <w:sz w:val="28"/>
          <w:szCs w:val="28"/>
          <w:lang w:val="kk-KZ"/>
        </w:rPr>
        <w:t>[7</w:t>
      </w:r>
      <w:r w:rsidRPr="00E10E88">
        <w:rPr>
          <w:rFonts w:ascii="Times New Roman" w:eastAsia="Calibri" w:hAnsi="Times New Roman" w:cs="Times New Roman"/>
          <w:sz w:val="28"/>
          <w:szCs w:val="28"/>
          <w:lang w:val="kk-KZ"/>
        </w:rPr>
        <w:t>; 38</w:t>
      </w:r>
      <w:r>
        <w:rPr>
          <w:rFonts w:ascii="Times New Roman" w:eastAsia="Calibri" w:hAnsi="Times New Roman" w:cs="Times New Roman"/>
          <w:sz w:val="28"/>
          <w:szCs w:val="28"/>
          <w:lang w:val="kk-KZ"/>
        </w:rPr>
        <w:t>]</w:t>
      </w:r>
      <w:r w:rsidRPr="00E10E88">
        <w:rPr>
          <w:rFonts w:ascii="Times New Roman" w:eastAsia="Calibri" w:hAnsi="Times New Roman" w:cs="Times New Roman"/>
          <w:sz w:val="28"/>
          <w:szCs w:val="28"/>
          <w:lang w:val="kk-KZ"/>
        </w:rPr>
        <w:t xml:space="preserve"> Шаған, Қызылтан, Красно – октябрьск, Бесқарағай болыстарында халықтық сот арқылы ауқатты адамдардан мал мен мүлкі тәркіленіп, жоғарыда аталғандардың ішінен Шаған болысы тәркілеу ісі жөнінен белсенді жұмыстар жүргізіп, 14 байды халық сотына салады</w:t>
      </w:r>
      <w:r w:rsidR="004A0A9E">
        <w:rPr>
          <w:rFonts w:ascii="Times New Roman" w:eastAsia="Calibri" w:hAnsi="Times New Roman" w:cs="Times New Roman"/>
          <w:sz w:val="28"/>
          <w:szCs w:val="28"/>
          <w:lang w:val="kk-KZ"/>
        </w:rPr>
        <w:t>. [8</w:t>
      </w:r>
      <w:r w:rsidRPr="00E10E88">
        <w:rPr>
          <w:rFonts w:ascii="Times New Roman" w:eastAsia="Calibri" w:hAnsi="Times New Roman" w:cs="Times New Roman"/>
          <w:sz w:val="28"/>
          <w:szCs w:val="28"/>
          <w:lang w:val="kk-KZ"/>
        </w:rPr>
        <w:t>; 105</w:t>
      </w:r>
      <w:r>
        <w:rPr>
          <w:rFonts w:ascii="Times New Roman" w:eastAsia="Calibri" w:hAnsi="Times New Roman" w:cs="Times New Roman"/>
          <w:sz w:val="28"/>
          <w:szCs w:val="28"/>
          <w:lang w:val="kk-KZ"/>
        </w:rPr>
        <w:t>]</w:t>
      </w:r>
    </w:p>
    <w:p w:rsidR="00AD6C75" w:rsidRPr="00E10E88" w:rsidRDefault="00AD6C75" w:rsidP="00AD6C75">
      <w:pPr>
        <w:spacing w:after="0" w:line="240" w:lineRule="auto"/>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ab/>
        <w:t>Сонымен, әділдік іздеген байларға тұйықтан шығар жол – басқалардың оларға ара тұруларына ешқандай мүмкіндік қалдырмауы. Сондықтан үкіметтің шындыққа көзін жеткізіп, байлардың ісін қайта қаратамыз деп талпынушылардың көп болмағаны белгілі. Жоғарыдағы заңдар ел ішін жаппай дүрліктіріп, қуғын – сүргінге, заңсыздыққа, жаппай тұтқынға алуға жол ашты. Қысқа мерзімде, тәркілеу барысында Қазақстанның он округінен 148 адам тұтқындалды, 69 – ның ісі прокуратураға берілді, ал 34 – і босатылды.</w:t>
      </w:r>
    </w:p>
    <w:p w:rsidR="00AD6C75" w:rsidRPr="00E10E88" w:rsidRDefault="00AD6C75" w:rsidP="00AD6C75">
      <w:pPr>
        <w:spacing w:after="0" w:line="240" w:lineRule="auto"/>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ab/>
        <w:t xml:space="preserve">Тамыздың 30 – нда Қазақстан үкіметі ірі байлар жер аударылатын аудандарды нақты анықтады. </w:t>
      </w:r>
    </w:p>
    <w:p w:rsidR="00AD6C75" w:rsidRPr="00E10E88" w:rsidRDefault="00AD6C75" w:rsidP="00AD6C75">
      <w:pPr>
        <w:spacing w:after="0" w:line="240" w:lineRule="auto"/>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ab/>
        <w:t>Байларды тәркілеу аса қатал жүргізіле тұрса да оның кедейлердің бір бөлігі тарапынан қолдау тапқанын архив құжаттары дәлелдейді. Мұның өзі негізінен кедейлердің байдың малын бөліп аламыз деген түсінігінен туындаған еді. Мәселен, Семей округінің Белағаш ауданындағы бір қазақ қызметкерінің бір жиында айтқан сөзінде: «Қазақ елінің кедей бөлігі үкіметтің қаулысын қуана қарсы алды. Менің ойымша Кеңес үкіметі Қазақстандағы кедейлер тобын құртуда игі қадамдар жасады», - делінген болатын. Бірақ, Малдың едәуір бөлігінің (30 – 40%) колхоздарға берілетінін, ал малды бөліп алғандардың да кешікпей колхоздарға кіріп, байдан алған малды мемлекетке етке өткізуге немесе колхоздарға қайтаруға тура келетінін ол кезде кедейлер толық түсіне қойған жоқ. Мұны олар кейінірек түсінді және сондықтан да шаруалар көтерілістеріне белсене қатысты</w:t>
      </w:r>
      <w:r>
        <w:rPr>
          <w:rFonts w:ascii="Times New Roman" w:eastAsia="Calibri" w:hAnsi="Times New Roman" w:cs="Times New Roman"/>
          <w:sz w:val="28"/>
          <w:szCs w:val="28"/>
          <w:lang w:val="kk-KZ"/>
        </w:rPr>
        <w:t>.</w:t>
      </w:r>
      <w:r w:rsidRPr="00E10E88">
        <w:rPr>
          <w:rFonts w:ascii="Times New Roman" w:eastAsia="Calibri" w:hAnsi="Times New Roman" w:cs="Times New Roman"/>
          <w:sz w:val="28"/>
          <w:szCs w:val="28"/>
          <w:lang w:val="kk-KZ"/>
        </w:rPr>
        <w:t xml:space="preserve"> </w:t>
      </w:r>
      <w:r w:rsidR="004A0A9E">
        <w:rPr>
          <w:rFonts w:ascii="Times New Roman" w:eastAsia="Calibri" w:hAnsi="Times New Roman" w:cs="Times New Roman"/>
          <w:sz w:val="28"/>
          <w:szCs w:val="28"/>
          <w:lang w:val="kk-KZ"/>
        </w:rPr>
        <w:t>[9</w:t>
      </w:r>
      <w:r w:rsidRPr="00E10E88">
        <w:rPr>
          <w:rFonts w:ascii="Times New Roman" w:eastAsia="Calibri" w:hAnsi="Times New Roman" w:cs="Times New Roman"/>
          <w:sz w:val="28"/>
          <w:szCs w:val="28"/>
          <w:lang w:val="kk-KZ"/>
        </w:rPr>
        <w:t>; 25</w:t>
      </w:r>
      <w:r>
        <w:rPr>
          <w:rFonts w:ascii="Times New Roman" w:eastAsia="Calibri" w:hAnsi="Times New Roman" w:cs="Times New Roman"/>
          <w:sz w:val="28"/>
          <w:szCs w:val="28"/>
          <w:lang w:val="kk-KZ"/>
        </w:rPr>
        <w:t>]</w:t>
      </w:r>
    </w:p>
    <w:p w:rsidR="00AD6C75" w:rsidRPr="00E10E88" w:rsidRDefault="00AD6C75" w:rsidP="00AD6C75">
      <w:pPr>
        <w:spacing w:after="0" w:line="240" w:lineRule="auto"/>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ab/>
        <w:t>Ал енді халықтың негізі, қалың бұқарасы байларды көптеп тәркілеу саясатын белсенді қолдай қойған жоқ. Көп жағдайда байдың жер аударылуына бүкіл ру, ауыл – аймақ қайғырды.</w:t>
      </w:r>
    </w:p>
    <w:p w:rsidR="00AD6C75" w:rsidRPr="00E10E88" w:rsidRDefault="00AD6C75" w:rsidP="00AD6C75">
      <w:pPr>
        <w:spacing w:after="0" w:line="240" w:lineRule="auto"/>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lastRenderedPageBreak/>
        <w:tab/>
        <w:t>Бай тәркіленудің аман қалу үшін әр түрлі әдіс, айла амал іздеді. Ата – бабадан қалған мал кейінгі өрен – жаранға ырыс – берекеге емес, бәле болып жабысты. Ауқаттылар мал – мүлік, дүниені туыстарына бөліп берді.</w:t>
      </w:r>
    </w:p>
    <w:p w:rsidR="00AD6C75" w:rsidRPr="00E10E88" w:rsidRDefault="00AD6C75" w:rsidP="00AD6C75">
      <w:pPr>
        <w:spacing w:after="0" w:line="240" w:lineRule="auto"/>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ab/>
        <w:t xml:space="preserve">Бұдан байлардың өздері ғана емес,олар тұратын ауданы мал шаруашылығы да күйзелді. </w:t>
      </w:r>
    </w:p>
    <w:p w:rsidR="00AD6C75" w:rsidRPr="00E10E88" w:rsidRDefault="00AD6C75" w:rsidP="00AD6C75">
      <w:pPr>
        <w:spacing w:after="0" w:line="240" w:lineRule="auto"/>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ab/>
        <w:t>КазОАК пен ХКК – ның шешімі бойынша үкімге қарсы келген немесе  басқа да оқыс әрекеттерді ұйымдастырғаны үшін байларды кінәлап, оларды қатал қылмыстық жазаға және Қазақстан аумағынан шет аймақтарға жер аударып отырған</w:t>
      </w:r>
      <w:r w:rsidR="00477FAE">
        <w:rPr>
          <w:rFonts w:ascii="Times New Roman" w:eastAsia="Calibri" w:hAnsi="Times New Roman" w:cs="Times New Roman"/>
          <w:sz w:val="28"/>
          <w:szCs w:val="28"/>
          <w:lang w:val="kk-KZ"/>
        </w:rPr>
        <w:t>. [10</w:t>
      </w:r>
      <w:r w:rsidRPr="00E10E88">
        <w:rPr>
          <w:rFonts w:ascii="Times New Roman" w:eastAsia="Calibri" w:hAnsi="Times New Roman" w:cs="Times New Roman"/>
          <w:sz w:val="28"/>
          <w:szCs w:val="28"/>
          <w:lang w:val="kk-KZ"/>
        </w:rPr>
        <w:t>; 1</w:t>
      </w:r>
      <w:r>
        <w:rPr>
          <w:rFonts w:ascii="Times New Roman" w:eastAsia="Calibri" w:hAnsi="Times New Roman" w:cs="Times New Roman"/>
          <w:sz w:val="28"/>
          <w:szCs w:val="28"/>
          <w:lang w:val="kk-KZ"/>
        </w:rPr>
        <w:t>]</w:t>
      </w:r>
      <w:r w:rsidRPr="00E10E88">
        <w:rPr>
          <w:rFonts w:ascii="Times New Roman" w:eastAsia="Calibri" w:hAnsi="Times New Roman" w:cs="Times New Roman"/>
          <w:sz w:val="28"/>
          <w:szCs w:val="28"/>
          <w:lang w:val="kk-KZ"/>
        </w:rPr>
        <w:t xml:space="preserve"> Ресми мәліметтер бойынша, 696 тәркіленгеннің 669 – ы өз округтерінен басқа жаққа жер аударылған. Қазақстан Халкомының 1928 жылы 30 тамызда шығарған қаулысы мал санына қарай анықталған ірі байлардың жер аударылу бағытын айқындап берді.                                                                                                  </w:t>
      </w:r>
    </w:p>
    <w:p w:rsidR="00AD6C75" w:rsidRPr="00E10E88" w:rsidRDefault="00AD6C75" w:rsidP="00AD6C75">
      <w:pPr>
        <w:spacing w:after="0" w:line="240" w:lineRule="auto"/>
        <w:ind w:firstLine="708"/>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Мәселен, Семей округіне Қостанайдан жер аударылып келгендер – Бесқарғай, Белағаш, Қызылтан, Ұлан, Жарма, Жаңа Семей, Аягөз аудандар</w:t>
      </w:r>
      <w:r>
        <w:rPr>
          <w:rFonts w:ascii="Times New Roman" w:eastAsia="Calibri" w:hAnsi="Times New Roman" w:cs="Times New Roman"/>
          <w:sz w:val="28"/>
          <w:szCs w:val="28"/>
          <w:lang w:val="kk-KZ"/>
        </w:rPr>
        <w:t>ы</w:t>
      </w:r>
      <w:r w:rsidR="00053968">
        <w:rPr>
          <w:rFonts w:ascii="Times New Roman" w:eastAsia="Calibri" w:hAnsi="Times New Roman" w:cs="Times New Roman"/>
          <w:sz w:val="28"/>
          <w:szCs w:val="28"/>
          <w:lang w:val="kk-KZ"/>
        </w:rPr>
        <w:t>на қоныстандырылу көзделді. [11</w:t>
      </w:r>
      <w:r w:rsidRPr="00E10E88">
        <w:rPr>
          <w:rFonts w:ascii="Times New Roman" w:eastAsia="Calibri" w:hAnsi="Times New Roman" w:cs="Times New Roman"/>
          <w:sz w:val="28"/>
          <w:szCs w:val="28"/>
          <w:lang w:val="kk-KZ"/>
        </w:rPr>
        <w:t>; 50</w:t>
      </w:r>
      <w:r>
        <w:rPr>
          <w:rFonts w:ascii="Times New Roman" w:eastAsia="Calibri" w:hAnsi="Times New Roman" w:cs="Times New Roman"/>
          <w:sz w:val="28"/>
          <w:szCs w:val="28"/>
          <w:lang w:val="kk-KZ"/>
        </w:rPr>
        <w:t>]</w:t>
      </w:r>
    </w:p>
    <w:p w:rsidR="00AD6C75" w:rsidRPr="00E10E88" w:rsidRDefault="00AD6C75" w:rsidP="00AD6C75">
      <w:pPr>
        <w:spacing w:after="0" w:line="240" w:lineRule="auto"/>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ab/>
        <w:t xml:space="preserve">Жалпы, Семей округінен Сырдарияға жер аударылған шаруашылықтардағы адам саны 446, оның 99 – ы ер адам, 125 – і әйел адам, 121 – і жасы 18 – ге толмаған ұлдар, 101 – і жасы 18 – ге толмаған қыздар болды. Жер аударылғандардың ішіндегі 45 адам Комиссияның шешіміне сәйкес келмейтіндігін айтқан, алайда 45 шағымның ешқайсысы да қанағаттандырылмаған. Түрмеде өлгендіктен және өлімші ауру болғандықтан аман қалғандар бұл санға енбеген. Тағы бір назар аударатын нәрсе – көшпелі аудандарда алпыс төрт қожалықтың ғана тәркіленуі. Мұның өзі бұл жылдары қазақта мыңғырған малы бар ірі байлардың шамалы болғанын тағы да дәлелдей түседі. «Жартылай феодалдар» дейтіндердің барлық ауқаттылардың 19,4 проценті ғана болуы да осының куәсі. Мысалы, Семей округінде декретті қолдану 9 ауданда: Бесқарағай, Қызылтан, Шыңғыстау, Аягөз, Жарма, Ұлан, Тарбағатай, Күршімде жүргізілді. Бұл ауданда 64 қожалық тәркілеуге түсіп, оның ішіндегі 20 адам жартылай – феодалдар, қалғаны 44 – і ірі мал иеленушілер. </w:t>
      </w:r>
    </w:p>
    <w:p w:rsidR="00AD6C75" w:rsidRPr="00E10E88" w:rsidRDefault="00AD6C75" w:rsidP="00AD6C75">
      <w:pPr>
        <w:spacing w:after="0" w:line="240" w:lineRule="auto"/>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ab/>
        <w:t>Ал енді тәркіленген малдан кедейлер, мемлекет қандай пайда  тапты екен. Алдын ала жасалған жопар бойынша үкімет жоғарыдағы байлардың 225 972 бас малды тәркілейміз деп үміттенген еді. Бірақ, үміт ақталмады, барлығы 144 474 бас мал ғана тәркіленді. Бұл белгіленген жоспардың 64 проценті ғана. Алдын ала берілген малдың есебінің дұрыс жасалмағанын Қазақстан басшылығы кейіннен мойындауға мәжбүр болды. Ірі байлардың мал санын есепке алу 1928 жылдың 30 тамызындағы Қазақстан Халық Комиссарлар Кеңесінің «Бір малдың түрін екіншісіне ауыстыру көрсеткіші» туралы қаулысына сәйкес жүзеге   асырылды. Ол қаулы бойынша ірі қараға екі жастан асқан жылқы, сиыр, өгіз, түйе жатқызылды. Малдың қалған түрлерінен бір ірі қараға үш бас құлын, екі бас тай, 1,5 бас құнан, 1,5 бас құнажын, 3 бас тайынша, 5 бас қой,  бас ешкі, 3 бас меринос қойы, 3 бас бота, 2 бас тайлақ теңестірілген</w:t>
      </w:r>
      <w:r w:rsidR="00053968">
        <w:rPr>
          <w:rFonts w:ascii="Times New Roman" w:eastAsia="Calibri" w:hAnsi="Times New Roman" w:cs="Times New Roman"/>
          <w:sz w:val="28"/>
          <w:szCs w:val="28"/>
          <w:lang w:val="kk-KZ"/>
        </w:rPr>
        <w:t>. [12</w:t>
      </w:r>
      <w:r w:rsidRPr="00E10E88">
        <w:rPr>
          <w:rFonts w:ascii="Times New Roman" w:eastAsia="Calibri" w:hAnsi="Times New Roman" w:cs="Times New Roman"/>
          <w:sz w:val="28"/>
          <w:szCs w:val="28"/>
          <w:lang w:val="kk-KZ"/>
        </w:rPr>
        <w:t>; 36</w:t>
      </w:r>
      <w:r>
        <w:rPr>
          <w:rFonts w:ascii="Times New Roman" w:eastAsia="Calibri" w:hAnsi="Times New Roman" w:cs="Times New Roman"/>
          <w:sz w:val="28"/>
          <w:szCs w:val="28"/>
          <w:lang w:val="kk-KZ"/>
        </w:rPr>
        <w:t xml:space="preserve">] </w:t>
      </w:r>
      <w:r w:rsidRPr="00E10E88">
        <w:rPr>
          <w:rFonts w:ascii="Times New Roman" w:eastAsia="Calibri" w:hAnsi="Times New Roman" w:cs="Times New Roman"/>
          <w:sz w:val="28"/>
          <w:szCs w:val="28"/>
          <w:lang w:val="kk-KZ"/>
        </w:rPr>
        <w:t xml:space="preserve">Тәркіленіп алынған малдың 60 – 70 % қазақ кедейлеріне, қалғаны колхоздар мен совхоздарға, ал асыл тұқымды мал – мемлекеттік асыл тұқымды мал өсірушілерге берілуі тиіс болды. Аудан </w:t>
      </w:r>
      <w:r w:rsidRPr="00E10E88">
        <w:rPr>
          <w:rFonts w:ascii="Times New Roman" w:eastAsia="Calibri" w:hAnsi="Times New Roman" w:cs="Times New Roman"/>
          <w:sz w:val="28"/>
          <w:szCs w:val="28"/>
          <w:lang w:val="kk-KZ"/>
        </w:rPr>
        <w:lastRenderedPageBreak/>
        <w:t xml:space="preserve">комиссиясының мәліметі бойынша, жер аударылған байлардың тәркіленген жалпы мал санының көрсеткіші төмендегідей:                                                                        </w:t>
      </w:r>
    </w:p>
    <w:p w:rsidR="00AD6C75" w:rsidRDefault="00AD6C75" w:rsidP="00AD6C75">
      <w:pPr>
        <w:spacing w:after="0" w:line="240" w:lineRule="auto"/>
        <w:jc w:val="both"/>
        <w:rPr>
          <w:rFonts w:ascii="Times New Roman" w:eastAsia="Calibri" w:hAnsi="Times New Roman" w:cs="Times New Roman"/>
          <w:sz w:val="28"/>
          <w:szCs w:val="28"/>
          <w:lang w:val="kk-KZ"/>
        </w:rPr>
      </w:pPr>
    </w:p>
    <w:p w:rsidR="00AD6C75" w:rsidRPr="00FB240A" w:rsidRDefault="00AD6C75" w:rsidP="00AD6C75">
      <w:pPr>
        <w:spacing w:after="0" w:line="240" w:lineRule="auto"/>
        <w:jc w:val="both"/>
        <w:rPr>
          <w:rFonts w:ascii="Times New Roman" w:eastAsia="Calibri" w:hAnsi="Times New Roman" w:cs="Times New Roman"/>
          <w:sz w:val="28"/>
          <w:szCs w:val="28"/>
          <w:lang w:val="kk-KZ"/>
        </w:rPr>
      </w:pPr>
      <w:r w:rsidRPr="00FB240A">
        <w:rPr>
          <w:rFonts w:ascii="Times New Roman" w:eastAsia="Calibri" w:hAnsi="Times New Roman" w:cs="Times New Roman"/>
          <w:b/>
          <w:sz w:val="28"/>
          <w:szCs w:val="28"/>
          <w:lang w:val="kk-KZ"/>
        </w:rPr>
        <w:t>Кесте – 3.</w:t>
      </w:r>
      <w:r>
        <w:rPr>
          <w:rFonts w:ascii="Times New Roman" w:eastAsia="Calibri" w:hAnsi="Times New Roman" w:cs="Times New Roman"/>
          <w:sz w:val="28"/>
          <w:szCs w:val="28"/>
          <w:lang w:val="kk-KZ"/>
        </w:rPr>
        <w:t xml:space="preserve"> </w:t>
      </w:r>
      <w:r w:rsidRPr="00E10E88">
        <w:rPr>
          <w:rFonts w:ascii="Times New Roman" w:eastAsia="Calibri" w:hAnsi="Times New Roman" w:cs="Times New Roman"/>
          <w:b/>
          <w:sz w:val="28"/>
          <w:szCs w:val="28"/>
          <w:lang w:val="kk-KZ"/>
        </w:rPr>
        <w:t>Байлардан тәркіленген жалпы мал саны</w:t>
      </w:r>
    </w:p>
    <w:p w:rsidR="00AD6C75" w:rsidRPr="00FB240A" w:rsidRDefault="00AD6C75" w:rsidP="00AD6C75">
      <w:pPr>
        <w:spacing w:after="0" w:line="240" w:lineRule="auto"/>
        <w:jc w:val="center"/>
        <w:rPr>
          <w:rFonts w:ascii="Times New Roman" w:eastAsia="Calibri" w:hAnsi="Times New Roman" w:cs="Times New Roman"/>
          <w:b/>
          <w:sz w:val="28"/>
          <w:szCs w:val="28"/>
          <w:lang w:val="kk-KZ"/>
        </w:rPr>
      </w:pPr>
    </w:p>
    <w:tbl>
      <w:tblPr>
        <w:tblStyle w:val="1"/>
        <w:tblW w:w="0" w:type="auto"/>
        <w:tblInd w:w="108" w:type="dxa"/>
        <w:tblLayout w:type="fixed"/>
        <w:tblLook w:val="04A0" w:firstRow="1" w:lastRow="0" w:firstColumn="1" w:lastColumn="0" w:noHBand="0" w:noVBand="1"/>
      </w:tblPr>
      <w:tblGrid>
        <w:gridCol w:w="770"/>
        <w:gridCol w:w="1215"/>
        <w:gridCol w:w="1559"/>
        <w:gridCol w:w="1559"/>
        <w:gridCol w:w="1701"/>
        <w:gridCol w:w="1701"/>
        <w:gridCol w:w="993"/>
      </w:tblGrid>
      <w:tr w:rsidR="00AD6C75" w:rsidRPr="00E10E88" w:rsidTr="004A0A9E">
        <w:tc>
          <w:tcPr>
            <w:tcW w:w="770" w:type="dxa"/>
            <w:tcBorders>
              <w:bottom w:val="single" w:sz="4" w:space="0" w:color="auto"/>
            </w:tcBorders>
          </w:tcPr>
          <w:p w:rsidR="00AD6C75" w:rsidRPr="00E10E88" w:rsidRDefault="00AD6C75" w:rsidP="004A0A9E">
            <w:pPr>
              <w:jc w:val="center"/>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Топ</w:t>
            </w:r>
          </w:p>
        </w:tc>
        <w:tc>
          <w:tcPr>
            <w:tcW w:w="1215" w:type="dxa"/>
            <w:tcBorders>
              <w:bottom w:val="single" w:sz="4" w:space="0" w:color="auto"/>
            </w:tcBorders>
          </w:tcPr>
          <w:p w:rsidR="00AD6C75" w:rsidRPr="00E10E88" w:rsidRDefault="00AD6C75" w:rsidP="004A0A9E">
            <w:pPr>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Шаруашылық</w:t>
            </w:r>
          </w:p>
          <w:p w:rsidR="00AD6C75" w:rsidRPr="00E10E88" w:rsidRDefault="00AD6C75" w:rsidP="004A0A9E">
            <w:pPr>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саны</w:t>
            </w:r>
          </w:p>
        </w:tc>
        <w:tc>
          <w:tcPr>
            <w:tcW w:w="1559" w:type="dxa"/>
            <w:tcBorders>
              <w:bottom w:val="single" w:sz="4" w:space="0" w:color="auto"/>
            </w:tcBorders>
          </w:tcPr>
          <w:p w:rsidR="00AD6C75" w:rsidRPr="00E10E88" w:rsidRDefault="00AD6C75" w:rsidP="004A0A9E">
            <w:pPr>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Мал саны</w:t>
            </w:r>
          </w:p>
          <w:p w:rsidR="00AD6C75" w:rsidRPr="00E10E88" w:rsidRDefault="00AD6C75" w:rsidP="004A0A9E">
            <w:pPr>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1928 ж</w:t>
            </w:r>
          </w:p>
        </w:tc>
        <w:tc>
          <w:tcPr>
            <w:tcW w:w="1559" w:type="dxa"/>
            <w:tcBorders>
              <w:bottom w:val="single" w:sz="4" w:space="0" w:color="auto"/>
            </w:tcBorders>
          </w:tcPr>
          <w:p w:rsidR="00AD6C75" w:rsidRPr="00E10E88" w:rsidRDefault="00AD6C75" w:rsidP="004A0A9E">
            <w:pPr>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Тәркілеу кезінде</w:t>
            </w:r>
          </w:p>
          <w:p w:rsidR="00AD6C75" w:rsidRPr="00E10E88" w:rsidRDefault="00AD6C75" w:rsidP="004A0A9E">
            <w:pPr>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есепке</w:t>
            </w:r>
          </w:p>
          <w:p w:rsidR="00AD6C75" w:rsidRPr="00E10E88" w:rsidRDefault="00AD6C75" w:rsidP="004A0A9E">
            <w:pPr>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алынғаны</w:t>
            </w:r>
          </w:p>
        </w:tc>
        <w:tc>
          <w:tcPr>
            <w:tcW w:w="1701" w:type="dxa"/>
            <w:tcBorders>
              <w:bottom w:val="single" w:sz="4" w:space="0" w:color="auto"/>
            </w:tcBorders>
          </w:tcPr>
          <w:p w:rsidR="00AD6C75" w:rsidRPr="00E10E88" w:rsidRDefault="00AD6C75" w:rsidP="004A0A9E">
            <w:pPr>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Соның</w:t>
            </w:r>
          </w:p>
          <w:p w:rsidR="00AD6C75" w:rsidRPr="00E10E88" w:rsidRDefault="00AD6C75" w:rsidP="004A0A9E">
            <w:pPr>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ішінде</w:t>
            </w:r>
          </w:p>
          <w:p w:rsidR="00AD6C75" w:rsidRPr="00E10E88" w:rsidRDefault="00AD6C75" w:rsidP="004A0A9E">
            <w:pPr>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тәркіленгені</w:t>
            </w:r>
          </w:p>
        </w:tc>
        <w:tc>
          <w:tcPr>
            <w:tcW w:w="1701" w:type="dxa"/>
            <w:tcBorders>
              <w:bottom w:val="single" w:sz="4" w:space="0" w:color="auto"/>
            </w:tcBorders>
          </w:tcPr>
          <w:p w:rsidR="00AD6C75" w:rsidRPr="00E10E88" w:rsidRDefault="00AD6C75" w:rsidP="004A0A9E">
            <w:pPr>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Еңбек қажеттілігіне</w:t>
            </w:r>
          </w:p>
          <w:p w:rsidR="00AD6C75" w:rsidRPr="00E10E88" w:rsidRDefault="00AD6C75" w:rsidP="004A0A9E">
            <w:pPr>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сай қалдырылғаны</w:t>
            </w:r>
          </w:p>
        </w:tc>
        <w:tc>
          <w:tcPr>
            <w:tcW w:w="993" w:type="dxa"/>
            <w:tcBorders>
              <w:bottom w:val="single" w:sz="4" w:space="0" w:color="auto"/>
            </w:tcBorders>
          </w:tcPr>
          <w:p w:rsidR="00AD6C75" w:rsidRPr="00E10E88" w:rsidRDefault="00AD6C75" w:rsidP="004A0A9E">
            <w:pPr>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Алынғаны</w:t>
            </w:r>
          </w:p>
        </w:tc>
      </w:tr>
      <w:tr w:rsidR="00AD6C75" w:rsidRPr="00E10E88" w:rsidTr="004A0A9E">
        <w:tc>
          <w:tcPr>
            <w:tcW w:w="9498" w:type="dxa"/>
            <w:gridSpan w:val="7"/>
            <w:tcBorders>
              <w:top w:val="nil"/>
              <w:left w:val="nil"/>
              <w:right w:val="nil"/>
            </w:tcBorders>
          </w:tcPr>
          <w:p w:rsidR="00AD6C75" w:rsidRPr="00E10E88" w:rsidRDefault="00AD6C75" w:rsidP="004A0A9E">
            <w:pPr>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Кесте жалғасы</w:t>
            </w:r>
          </w:p>
        </w:tc>
      </w:tr>
      <w:tr w:rsidR="00AD6C75" w:rsidRPr="00E10E88" w:rsidTr="004A0A9E">
        <w:tc>
          <w:tcPr>
            <w:tcW w:w="770" w:type="dxa"/>
          </w:tcPr>
          <w:p w:rsidR="00AD6C75" w:rsidRPr="00E10E88" w:rsidRDefault="00AD6C75" w:rsidP="004A0A9E">
            <w:pPr>
              <w:jc w:val="center"/>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1 топ</w:t>
            </w:r>
          </w:p>
          <w:p w:rsidR="00AD6C75" w:rsidRPr="00E10E88" w:rsidRDefault="00AD6C75" w:rsidP="004A0A9E">
            <w:pPr>
              <w:jc w:val="center"/>
              <w:rPr>
                <w:rFonts w:ascii="Times New Roman" w:eastAsia="Calibri" w:hAnsi="Times New Roman" w:cs="Times New Roman"/>
                <w:sz w:val="28"/>
                <w:szCs w:val="28"/>
                <w:lang w:val="kk-KZ"/>
              </w:rPr>
            </w:pPr>
          </w:p>
          <w:p w:rsidR="00AD6C75" w:rsidRPr="00E10E88" w:rsidRDefault="00AD6C75" w:rsidP="004A0A9E">
            <w:pPr>
              <w:jc w:val="center"/>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2 топ</w:t>
            </w:r>
          </w:p>
        </w:tc>
        <w:tc>
          <w:tcPr>
            <w:tcW w:w="1215" w:type="dxa"/>
          </w:tcPr>
          <w:p w:rsidR="00AD6C75" w:rsidRPr="00E10E88" w:rsidRDefault="00AD6C75" w:rsidP="004A0A9E">
            <w:pPr>
              <w:jc w:val="center"/>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44</w:t>
            </w:r>
          </w:p>
          <w:p w:rsidR="00AD6C75" w:rsidRPr="00E10E88" w:rsidRDefault="00AD6C75" w:rsidP="004A0A9E">
            <w:pPr>
              <w:jc w:val="center"/>
              <w:rPr>
                <w:rFonts w:ascii="Times New Roman" w:eastAsia="Calibri" w:hAnsi="Times New Roman" w:cs="Times New Roman"/>
                <w:sz w:val="28"/>
                <w:szCs w:val="28"/>
                <w:lang w:val="kk-KZ"/>
              </w:rPr>
            </w:pPr>
          </w:p>
          <w:p w:rsidR="00AD6C75" w:rsidRPr="00E10E88" w:rsidRDefault="00AD6C75" w:rsidP="004A0A9E">
            <w:pPr>
              <w:jc w:val="center"/>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17</w:t>
            </w:r>
          </w:p>
        </w:tc>
        <w:tc>
          <w:tcPr>
            <w:tcW w:w="1559" w:type="dxa"/>
          </w:tcPr>
          <w:p w:rsidR="00AD6C75" w:rsidRPr="00E10E88" w:rsidRDefault="00AD6C75" w:rsidP="004A0A9E">
            <w:pPr>
              <w:jc w:val="center"/>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11750,65</w:t>
            </w:r>
          </w:p>
          <w:p w:rsidR="00AD6C75" w:rsidRPr="00E10E88" w:rsidRDefault="00AD6C75" w:rsidP="004A0A9E">
            <w:pPr>
              <w:jc w:val="center"/>
              <w:rPr>
                <w:rFonts w:ascii="Times New Roman" w:eastAsia="Calibri" w:hAnsi="Times New Roman" w:cs="Times New Roman"/>
                <w:sz w:val="28"/>
                <w:szCs w:val="28"/>
                <w:lang w:val="kk-KZ"/>
              </w:rPr>
            </w:pPr>
          </w:p>
          <w:p w:rsidR="00AD6C75" w:rsidRPr="00E10E88" w:rsidRDefault="00AD6C75" w:rsidP="004A0A9E">
            <w:pPr>
              <w:jc w:val="center"/>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2206,10</w:t>
            </w:r>
          </w:p>
        </w:tc>
        <w:tc>
          <w:tcPr>
            <w:tcW w:w="1559" w:type="dxa"/>
          </w:tcPr>
          <w:p w:rsidR="00AD6C75" w:rsidRPr="00E10E88" w:rsidRDefault="00AD6C75" w:rsidP="004A0A9E">
            <w:pPr>
              <w:jc w:val="center"/>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7866,46</w:t>
            </w:r>
          </w:p>
          <w:p w:rsidR="00AD6C75" w:rsidRPr="00E10E88" w:rsidRDefault="00AD6C75" w:rsidP="004A0A9E">
            <w:pPr>
              <w:jc w:val="center"/>
              <w:rPr>
                <w:rFonts w:ascii="Times New Roman" w:eastAsia="Calibri" w:hAnsi="Times New Roman" w:cs="Times New Roman"/>
                <w:sz w:val="28"/>
                <w:szCs w:val="28"/>
                <w:lang w:val="kk-KZ"/>
              </w:rPr>
            </w:pPr>
          </w:p>
          <w:p w:rsidR="00AD6C75" w:rsidRPr="00E10E88" w:rsidRDefault="00AD6C75" w:rsidP="004A0A9E">
            <w:pPr>
              <w:jc w:val="center"/>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1711,92</w:t>
            </w:r>
          </w:p>
        </w:tc>
        <w:tc>
          <w:tcPr>
            <w:tcW w:w="1701" w:type="dxa"/>
          </w:tcPr>
          <w:p w:rsidR="00AD6C75" w:rsidRPr="00E10E88" w:rsidRDefault="00AD6C75" w:rsidP="004A0A9E">
            <w:pPr>
              <w:jc w:val="center"/>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2591,79</w:t>
            </w:r>
          </w:p>
          <w:p w:rsidR="00AD6C75" w:rsidRPr="00E10E88" w:rsidRDefault="00AD6C75" w:rsidP="004A0A9E">
            <w:pPr>
              <w:jc w:val="center"/>
              <w:rPr>
                <w:rFonts w:ascii="Times New Roman" w:eastAsia="Calibri" w:hAnsi="Times New Roman" w:cs="Times New Roman"/>
                <w:sz w:val="28"/>
                <w:szCs w:val="28"/>
                <w:lang w:val="kk-KZ"/>
              </w:rPr>
            </w:pPr>
          </w:p>
          <w:p w:rsidR="00AD6C75" w:rsidRPr="00E10E88" w:rsidRDefault="00AD6C75" w:rsidP="004A0A9E">
            <w:pPr>
              <w:jc w:val="center"/>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154,80</w:t>
            </w:r>
          </w:p>
        </w:tc>
        <w:tc>
          <w:tcPr>
            <w:tcW w:w="1701" w:type="dxa"/>
          </w:tcPr>
          <w:p w:rsidR="00AD6C75" w:rsidRPr="00E10E88" w:rsidRDefault="00AD6C75" w:rsidP="004A0A9E">
            <w:pPr>
              <w:jc w:val="center"/>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633</w:t>
            </w:r>
          </w:p>
          <w:p w:rsidR="00AD6C75" w:rsidRPr="00E10E88" w:rsidRDefault="00AD6C75" w:rsidP="004A0A9E">
            <w:pPr>
              <w:jc w:val="center"/>
              <w:rPr>
                <w:rFonts w:ascii="Times New Roman" w:eastAsia="Calibri" w:hAnsi="Times New Roman" w:cs="Times New Roman"/>
                <w:sz w:val="28"/>
                <w:szCs w:val="28"/>
                <w:lang w:val="kk-KZ"/>
              </w:rPr>
            </w:pPr>
          </w:p>
          <w:p w:rsidR="00AD6C75" w:rsidRPr="00E10E88" w:rsidRDefault="00AD6C75" w:rsidP="004A0A9E">
            <w:pPr>
              <w:jc w:val="center"/>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238</w:t>
            </w:r>
          </w:p>
        </w:tc>
        <w:tc>
          <w:tcPr>
            <w:tcW w:w="993" w:type="dxa"/>
          </w:tcPr>
          <w:p w:rsidR="00AD6C75" w:rsidRPr="00E10E88" w:rsidRDefault="00AD6C75" w:rsidP="004A0A9E">
            <w:pPr>
              <w:jc w:val="center"/>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7233,46</w:t>
            </w:r>
          </w:p>
          <w:p w:rsidR="00AD6C75" w:rsidRPr="00E10E88" w:rsidRDefault="00AD6C75" w:rsidP="004A0A9E">
            <w:pPr>
              <w:jc w:val="center"/>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1455,92</w:t>
            </w:r>
          </w:p>
        </w:tc>
      </w:tr>
      <w:tr w:rsidR="00AD6C75" w:rsidRPr="00E10E88" w:rsidTr="004A0A9E">
        <w:tc>
          <w:tcPr>
            <w:tcW w:w="770" w:type="dxa"/>
          </w:tcPr>
          <w:p w:rsidR="00AD6C75" w:rsidRPr="00E10E88" w:rsidRDefault="00AD6C75" w:rsidP="004A0A9E">
            <w:pPr>
              <w:jc w:val="center"/>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Жалпы саны</w:t>
            </w:r>
          </w:p>
        </w:tc>
        <w:tc>
          <w:tcPr>
            <w:tcW w:w="1215" w:type="dxa"/>
          </w:tcPr>
          <w:p w:rsidR="00AD6C75" w:rsidRPr="00E10E88" w:rsidRDefault="00AD6C75" w:rsidP="004A0A9E">
            <w:pPr>
              <w:jc w:val="center"/>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61</w:t>
            </w:r>
          </w:p>
        </w:tc>
        <w:tc>
          <w:tcPr>
            <w:tcW w:w="1559" w:type="dxa"/>
          </w:tcPr>
          <w:p w:rsidR="00AD6C75" w:rsidRPr="00E10E88" w:rsidRDefault="00AD6C75" w:rsidP="004A0A9E">
            <w:pPr>
              <w:jc w:val="center"/>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13956,75</w:t>
            </w:r>
          </w:p>
        </w:tc>
        <w:tc>
          <w:tcPr>
            <w:tcW w:w="1559" w:type="dxa"/>
          </w:tcPr>
          <w:p w:rsidR="00AD6C75" w:rsidRPr="00E10E88" w:rsidRDefault="00AD6C75" w:rsidP="004A0A9E">
            <w:pPr>
              <w:jc w:val="center"/>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9578,38</w:t>
            </w:r>
          </w:p>
        </w:tc>
        <w:tc>
          <w:tcPr>
            <w:tcW w:w="1701" w:type="dxa"/>
          </w:tcPr>
          <w:p w:rsidR="00AD6C75" w:rsidRPr="00E10E88" w:rsidRDefault="00AD6C75" w:rsidP="004A0A9E">
            <w:pPr>
              <w:jc w:val="center"/>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2746,59</w:t>
            </w:r>
          </w:p>
        </w:tc>
        <w:tc>
          <w:tcPr>
            <w:tcW w:w="1701" w:type="dxa"/>
          </w:tcPr>
          <w:p w:rsidR="00AD6C75" w:rsidRPr="00E10E88" w:rsidRDefault="00AD6C75" w:rsidP="004A0A9E">
            <w:pPr>
              <w:jc w:val="center"/>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871</w:t>
            </w:r>
          </w:p>
        </w:tc>
        <w:tc>
          <w:tcPr>
            <w:tcW w:w="993" w:type="dxa"/>
          </w:tcPr>
          <w:p w:rsidR="00AD6C75" w:rsidRPr="00E10E88" w:rsidRDefault="00AD6C75" w:rsidP="004A0A9E">
            <w:pPr>
              <w:jc w:val="center"/>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8689,38</w:t>
            </w:r>
          </w:p>
        </w:tc>
      </w:tr>
    </w:tbl>
    <w:p w:rsidR="00AD6C75" w:rsidRPr="00E10E88" w:rsidRDefault="00AD6C75" w:rsidP="00AD6C75">
      <w:pPr>
        <w:spacing w:after="0" w:line="240" w:lineRule="auto"/>
        <w:jc w:val="center"/>
        <w:rPr>
          <w:rFonts w:ascii="Times New Roman" w:eastAsia="Calibri" w:hAnsi="Times New Roman" w:cs="Times New Roman"/>
          <w:b/>
          <w:sz w:val="28"/>
          <w:szCs w:val="28"/>
          <w:lang w:val="kk-KZ"/>
        </w:rPr>
      </w:pPr>
    </w:p>
    <w:p w:rsidR="00AD6C75" w:rsidRPr="00E10E88" w:rsidRDefault="00AD6C75" w:rsidP="00AD6C75">
      <w:pPr>
        <w:spacing w:after="0" w:line="240" w:lineRule="auto"/>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ab/>
        <w:t xml:space="preserve">Егер 1928 жылдың 1 – ші қаңтарындағы мал саны мен заттарды жалпы тәркіленіп алған  мал санымен салыстыратын болсақ, онда біз айтарлықтай айырмашылықты байқаймыз. Ол әрине малдың алдын – ала сатылып жіберілуімен немесе жасырылып қоюмен түсіндіріледі. Малды жасыру тәркілеу кезінде де орын алған. Жасырудың әр түрлі әдістері қолданылған. Мәселен, малды басқа байларға беру, сатып жіберу, тұрғындар арасына немесе тіпті басқа округтерде уақытша тығып қою кейде сенімді болу үшін орыс тұрғындарына да бере тұрған. </w:t>
      </w:r>
    </w:p>
    <w:p w:rsidR="00AD6C75" w:rsidRPr="00E10E88" w:rsidRDefault="00AD6C75" w:rsidP="00AD6C75">
      <w:pPr>
        <w:spacing w:after="0" w:line="240" w:lineRule="auto"/>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ab/>
        <w:t>Барлық тәркіленген малдың 10,2 проценті отырықшы аудандардан, 83,3 проценті жартылай көшпелі аудандардан еді. Тәркіленген малдың үлес салмағы аз бола тұрса да көшпелі аудандардағы байлар қожалықтары бәрінен де көп зиян шекті. Ал тәркіленуден негізгі ауыртпалығын жартылай көшпелі аудандар көтерді</w:t>
      </w:r>
      <w:r>
        <w:rPr>
          <w:rFonts w:ascii="Times New Roman" w:eastAsia="Calibri" w:hAnsi="Times New Roman" w:cs="Times New Roman"/>
          <w:sz w:val="28"/>
          <w:szCs w:val="28"/>
          <w:lang w:val="kk-KZ"/>
        </w:rPr>
        <w:t>.</w:t>
      </w:r>
      <w:r w:rsidRPr="00E10E88">
        <w:rPr>
          <w:rFonts w:ascii="Times New Roman" w:eastAsia="Calibri" w:hAnsi="Times New Roman" w:cs="Times New Roman"/>
          <w:sz w:val="28"/>
          <w:szCs w:val="28"/>
          <w:lang w:val="kk-KZ"/>
        </w:rPr>
        <w:t xml:space="preserve"> </w:t>
      </w:r>
      <w:r w:rsidR="00053968">
        <w:rPr>
          <w:rFonts w:ascii="Times New Roman" w:eastAsia="Calibri" w:hAnsi="Times New Roman" w:cs="Times New Roman"/>
          <w:sz w:val="28"/>
          <w:szCs w:val="28"/>
          <w:lang w:val="kk-KZ"/>
        </w:rPr>
        <w:t>[13</w:t>
      </w:r>
      <w:r w:rsidRPr="00E10E88">
        <w:rPr>
          <w:rFonts w:ascii="Times New Roman" w:eastAsia="Calibri" w:hAnsi="Times New Roman" w:cs="Times New Roman"/>
          <w:sz w:val="28"/>
          <w:szCs w:val="28"/>
          <w:lang w:val="kk-KZ"/>
        </w:rPr>
        <w:t>;105</w:t>
      </w:r>
      <w:r>
        <w:rPr>
          <w:rFonts w:ascii="Times New Roman" w:eastAsia="Calibri" w:hAnsi="Times New Roman" w:cs="Times New Roman"/>
          <w:sz w:val="28"/>
          <w:szCs w:val="28"/>
          <w:lang w:val="kk-KZ"/>
        </w:rPr>
        <w:t>]</w:t>
      </w:r>
    </w:p>
    <w:p w:rsidR="00AD6C75" w:rsidRPr="00E10E88" w:rsidRDefault="00AD6C75" w:rsidP="00AD6C75">
      <w:pPr>
        <w:spacing w:after="0" w:line="240" w:lineRule="auto"/>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ab/>
        <w:t>Ал енді тәркіленген малды шаруашылықтар түрлеріне жіктер болсақ осынша малдың 118 919 тұяғы жеке шаруашылықтарға (74,3%) және колхоздарға (25,7%) таратылып берілді. Жекешелердің ішінде осы малдығы он сегіз процентін малы жоқ қожалықтар алды. Яғни, малсыз әр қожалық орта есеппен 8 – 9 бас малға (ірі қараға шаққанда) ие болды. Жалпы төрт тұяққа дейін ғана малы бар кедей қожалықтар жекешеге бөлінген малдың тоқсан процентін алды. Тәркіленген малдар негізінде жағадан 292 колхоз құрылды.</w:t>
      </w:r>
    </w:p>
    <w:p w:rsidR="00AD6C75" w:rsidRPr="00E10E88" w:rsidRDefault="00AD6C75" w:rsidP="00AD6C75">
      <w:pPr>
        <w:spacing w:after="0" w:line="240" w:lineRule="auto"/>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ab/>
        <w:t xml:space="preserve">Тәркіленген байлардың күнкөрісіне өте аз мал қалдырды. Бұл 4614 бас мал ғана мал, тәркіленгеннің 6,4 процентін ғана құрады. Жер аудару кезінде </w:t>
      </w:r>
      <w:r w:rsidRPr="00E10E88">
        <w:rPr>
          <w:rFonts w:ascii="Times New Roman" w:eastAsia="Calibri" w:hAnsi="Times New Roman" w:cs="Times New Roman"/>
          <w:sz w:val="28"/>
          <w:szCs w:val="28"/>
          <w:lang w:val="kk-KZ"/>
        </w:rPr>
        <w:lastRenderedPageBreak/>
        <w:t>жол ақысы өз қалталарынан төлеулері тиіс болған тәркіленген байлар бқл аз ғана малдың өзін де сатуға мәжбүр болды. Мұнда тәркілеу нұсқауға сәйкес әр қожалыққа бөлініп берілген мал он екі тұяқтан аспауы тиіс деген қағида басшылыққа алынған. Бірақ, біз жоғарыда айтқандай, батырақтар мен кедейлердің көпшілігі бөліс кезінде мұнша малға ие бола алмады. Малдың едәуір бөлігін (25,7%) жақ құрылған колхоздар алып қойғандықтан, онсыз да көп емес тәркіленген мал жекешелерге жетпеді. Сөйтіп, байларды тәркілеу нәтижесінде малға қарық болып, баиимыз деп дәмеленген көптеген батырақ пен кедей үміті ақталмады. Малға ие болған кедейлер мен батырақтар да қожалықтарын жедел өркендетіп кете алмады.  Олардың өсіп – өнуіне, өркендеуіне малдан басқа материалдық, құрал – жабдық, қора – қопсы, қыстау, азық – түлік жем – шөбіне т.б. қажет еді.</w:t>
      </w:r>
    </w:p>
    <w:p w:rsidR="00AD6C75" w:rsidRPr="00E10E88" w:rsidRDefault="00AD6C75" w:rsidP="00AD6C75">
      <w:pPr>
        <w:spacing w:after="0" w:line="240" w:lineRule="auto"/>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ab/>
        <w:t>Қазақстан жағдайын жақсы білген агроном – маман М.Г. Сириустың 1926 жылғы есептеулері бойынша, осы жылдары бір мал шаруашылығы қожалықтарының қалыпты өмір сүруі үшін – ол жасы да, түрі де әр қима 170 тұяққа, ал ірі қараға шаққанда 55 тұяққа ие болуы керек еді</w:t>
      </w:r>
      <w:r w:rsidR="00053968">
        <w:rPr>
          <w:rFonts w:ascii="Times New Roman" w:eastAsia="Calibri" w:hAnsi="Times New Roman" w:cs="Times New Roman"/>
          <w:sz w:val="28"/>
          <w:szCs w:val="28"/>
          <w:lang w:val="kk-KZ"/>
        </w:rPr>
        <w:t>. [14</w:t>
      </w:r>
      <w:r w:rsidRPr="00E10E88">
        <w:rPr>
          <w:rFonts w:ascii="Times New Roman" w:eastAsia="Calibri" w:hAnsi="Times New Roman" w:cs="Times New Roman"/>
          <w:sz w:val="28"/>
          <w:szCs w:val="28"/>
          <w:lang w:val="kk-KZ"/>
        </w:rPr>
        <w:t>; 25</w:t>
      </w:r>
      <w:r>
        <w:rPr>
          <w:rFonts w:ascii="Times New Roman" w:eastAsia="Calibri" w:hAnsi="Times New Roman" w:cs="Times New Roman"/>
          <w:sz w:val="28"/>
          <w:szCs w:val="28"/>
          <w:lang w:val="kk-KZ"/>
        </w:rPr>
        <w:t>]</w:t>
      </w:r>
    </w:p>
    <w:p w:rsidR="00AD6C75" w:rsidRPr="00E10E88" w:rsidRDefault="00AD6C75" w:rsidP="00AD6C75">
      <w:pPr>
        <w:spacing w:after="0" w:line="240" w:lineRule="auto"/>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ab/>
        <w:t>Мал басының мұндай өсіміне жету үшін зерттеуші ғалым В.В. Благовещенский төмендегідей шараларды жүзеге асыруды ұсынды.</w:t>
      </w:r>
    </w:p>
    <w:p w:rsidR="00AD6C75" w:rsidRPr="00E10E88" w:rsidRDefault="00AD6C75" w:rsidP="00AD6C75">
      <w:pPr>
        <w:spacing w:after="0" w:line="240" w:lineRule="auto"/>
        <w:ind w:firstLine="708"/>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1.Шөп оруды кең таратып, артық жемшөп қорын ұйымдастыру, жұт жылдары мол жеммен және т.б. қамтамаыз ету арқылы орнықты мал шаруашылықтарын құру;</w:t>
      </w:r>
    </w:p>
    <w:p w:rsidR="00AD6C75" w:rsidRPr="00E10E88" w:rsidRDefault="00AD6C75" w:rsidP="00AD6C75">
      <w:pPr>
        <w:spacing w:after="0" w:line="240" w:lineRule="auto"/>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ab/>
        <w:t>2. Алқаптар ұйымдастыру (жерге ұтымды орналастыру);</w:t>
      </w:r>
    </w:p>
    <w:p w:rsidR="00AD6C75" w:rsidRPr="00E10E88" w:rsidRDefault="00AD6C75" w:rsidP="00AD6C75">
      <w:pPr>
        <w:spacing w:after="0" w:line="240" w:lineRule="auto"/>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ab/>
        <w:t xml:space="preserve">3.Қожалықтарды ұжымдастыру және олардың жекелеген бөлімдерін кооперативтендіру. </w:t>
      </w:r>
    </w:p>
    <w:p w:rsidR="00AD6C75" w:rsidRPr="00E10E88" w:rsidRDefault="00AD6C75" w:rsidP="00AD6C75">
      <w:pPr>
        <w:spacing w:after="0" w:line="240" w:lineRule="auto"/>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ab/>
        <w:t>4.Сатуды ұйымдастыру (өнім сапасы базар талабына бейімдеу, индустрияландыру, темір жолдар тарабын жетілдіру және т.б.)</w:t>
      </w:r>
    </w:p>
    <w:p w:rsidR="00AD6C75" w:rsidRPr="00E10E88" w:rsidRDefault="00AD6C75" w:rsidP="00AD6C75">
      <w:pPr>
        <w:spacing w:after="0" w:line="240" w:lineRule="auto"/>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ab/>
        <w:t>5.Қайтарымы аз малшылар қауымын малды көбейтуге бағыттап, қаржыландыру.</w:t>
      </w:r>
    </w:p>
    <w:p w:rsidR="00AD6C75" w:rsidRPr="00E10E88" w:rsidRDefault="00AD6C75" w:rsidP="00AD6C75">
      <w:pPr>
        <w:spacing w:after="0" w:line="240" w:lineRule="auto"/>
        <w:ind w:firstLine="708"/>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Голощекин бастаған Қазақстан басшылары жеке мал шаруашылығы қожалықтарын қаржымен қолдауды қажет деп таппады. Жеке секторға 1927 – 1928 жылдары бір тиын көмек ақша бөлінбесе, ал 1928 – 1929 жылдары кедейлер қожалықтары мен ауыл шаруашылығына бөлінген қаржының 22,5% ғана, орташылар 25,3 % ғана, кулак – бай қожалықтары 0,9% ғана ала алды. Егер бұларды нақты ақшамен көрсетсек, 1928 – 1929 жылдары кедей қожалықтарындағы әрбір 116 серіктік, 764,8 мың, орташалар 1546,8 мың кулак – байлар қожалықтары 60,1 мың сом ғана ақша қаражатын алған. Мұндай жағдайда, әсіресе, кедейлердің өз қожалықтарын меңгеріп кету қиын. Сондықтан, олардың көбі жаңадан құрыа бастаған колхоздарға кіруге мәжбүр болды. Олар байларды тәркілегенде болмашы малдарын сатып, жіберді немесе бордақылап сойып алды.орташа да жетіскен жоқ. 1928 жылдан бастап, қалпына енген астық және дайыдау науқаны көп кешікпей оларды да тұралатты.</w:t>
      </w:r>
    </w:p>
    <w:p w:rsidR="00AD6C75" w:rsidRPr="00E10E88" w:rsidRDefault="00AD6C75" w:rsidP="00AD6C75">
      <w:pPr>
        <w:spacing w:after="0" w:line="240" w:lineRule="auto"/>
        <w:ind w:firstLine="708"/>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 xml:space="preserve">Ал Семей округіндегі тәркілеу Қызылордадағы үкіметтің нұсқауы бойынша 1928 жылдың 25 қарашасында тоқтатылған. 1928 жылы 27 тамызда қабылданған қаулыға қатысты қатысты қосымшалар мен нұсқауларда </w:t>
      </w:r>
      <w:r w:rsidRPr="00E10E88">
        <w:rPr>
          <w:rFonts w:ascii="Times New Roman" w:eastAsia="Calibri" w:hAnsi="Times New Roman" w:cs="Times New Roman"/>
          <w:sz w:val="28"/>
          <w:szCs w:val="28"/>
          <w:lang w:val="kk-KZ"/>
        </w:rPr>
        <w:lastRenderedPageBreak/>
        <w:t>тәркілеудің мақсаты мен мазмұны айқын көрсетілді. Мысалы, 1928 жылы 10 қыркүйектегі тәркілеуді жүргізуге қатысты директивада: «Түсіндіру науқанындағы ескеретін жағдай ірі байлар мен жартылай феодалдарды тәркілеу науқанын партияның XV сьезіндегі ірі кулак пен байды тәркілеу жөніндегі нұсқаулармен шатастыруға болмайды. Себебі қазіргі тәркілеу дегеніміз аз уақыттың ішінде тікелей революциялық шабуыл арқылы (тәркілеу, жер аудару) байлардың ауылдағы ықпалын төмендету, ал кулак пен байды құрту дегеніміз ұзаққа созылатын шаралар. Оларды тек ЖЭС негізін қолдай отырып, бай кулакка қарсы шыққан кедей – батырақ, орташалардың күрделі күресімен жүзеге асыруға болады. Жалпы алғанда байға қарсы үздіксіз дамып отыруы қажет. Тәркілеудің өз деңгейінде өткізілуі үгіт насихаттың дұрыс жүргізілуіне тікелей байланысты», - деп көрсетілді. Соған орай, партиялық және кеңестік органдардың шешімімен 1928 жылдың 15 – ші қыркүйегінен бастап тәркілеуге қатысты үгіт – насихат жұмыстары округ бойынша қанағаттанарлық деңгейде жүргізілген. Тәркілеу жүргізілген 9 аудан бойынша 9 аудандық комиссия ұйымдастырылып, оның қатарына 49 адам мүше болған. Тәркілеу жүргізілген аудандар төмендегідей: Бесқарағай, Қызылтан, Шыңғыстау, Жарма, Аягөз, Ұлан, Күршім, Тарбағатай және Қызылтас. 1 қарашадағы мәлімет бойынша жалпы 889 жиналыс өткізілген, оған 60633 адам қатысқан. Бұл жиналыстардың 63 – і партия жиналысы оған 1197 адам қатысты, 39 – ы комсомолдық оған 1323 адам қатысқан, 53 – і кедей – батрақтардың, 36 – сы әйелдердің жиналысы болса, 36855 адам қатысқан біріккен жиналыс өткен. Бұл жиналыстарда тәркілеуге жататын байлардың тізімі мен тәркілеу науқанын жүргізуге қатысты сауалдар талқыланған</w:t>
      </w:r>
      <w:r w:rsidR="00053968">
        <w:rPr>
          <w:rFonts w:ascii="Times New Roman" w:eastAsia="Calibri" w:hAnsi="Times New Roman" w:cs="Times New Roman"/>
          <w:sz w:val="28"/>
          <w:szCs w:val="28"/>
          <w:lang w:val="kk-KZ"/>
        </w:rPr>
        <w:t>. [14</w:t>
      </w:r>
      <w:r w:rsidRPr="00E10E88">
        <w:rPr>
          <w:rFonts w:ascii="Times New Roman" w:eastAsia="Calibri" w:hAnsi="Times New Roman" w:cs="Times New Roman"/>
          <w:sz w:val="28"/>
          <w:szCs w:val="28"/>
          <w:lang w:val="kk-KZ"/>
        </w:rPr>
        <w:t>; 28].</w:t>
      </w:r>
    </w:p>
    <w:p w:rsidR="00AD6C75" w:rsidRPr="00E10E88" w:rsidRDefault="00AD6C75" w:rsidP="00AD6C75">
      <w:pPr>
        <w:spacing w:after="0" w:line="240" w:lineRule="auto"/>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tab/>
        <w:t>Сонымен, 1928 жылдың 27 тамызында қабылданған декрет ауылдағы байлардың ықпалын әлсіретуге тырысты. Қазақстан аумағында 700 – дей шаруашылық тәркіленіп, олардан 145 мың ірі қара мал тәркіленіп алынған.  Әрине бұл кездегі әлі де болса бай – кулактарды тап ретінде жойып жіберуге елдегі әлеуметтік – экономикалық, саяси жағдай мүмкіндік бермеді. Алайда, Шығыс Қазақстандағы байларды тәркілеу науқанында ондай олқылықтарға жол берілгені белгілі. Мәселен, 1928 жылдың көктемінде астық дайындау барысындағы тәркілеу кезінде ірі 20 бай тәркіленіп кеткен. Кейін күздегі тәркілеу науқанында олардың орнын толтыру үшін ауқатты деген орташалар да тәркіленуге ұшырайды. Кеңес үкіметі немесе жергілікті басшылар ауылды орташаландырамыз деп жүріп, көпшілік қауымды кедейшілікке ұшыратады. Соның салдарынан колхоздарға берілген малдар талан – таражға түседі. Тәркілеу науқанын жүргізу үшін алдын – ала дұрыс дайындық та жасалынбаған. Мәселен, Семей округіндегі тәркіленеді деген 68 адам бастапқыда 21 адамға азайтылады, кейін қайта көбейтіледі. Нәтижесінде округ бойынша 61 адам тәркіленеді. Қысқаша айтқанда, Шығыс Қазақстандағы байларды тәркілеу науқаны байлардың экономикалық тұрғыдан тұралап, әлсіреуіне әкелінгенімен қазақ қоғамында таптық қатынастарды қалыптастыра алмады.</w:t>
      </w:r>
    </w:p>
    <w:p w:rsidR="00AD6C75" w:rsidRDefault="00AD6C75" w:rsidP="00AD6C75">
      <w:pPr>
        <w:spacing w:after="0" w:line="240" w:lineRule="auto"/>
        <w:jc w:val="both"/>
        <w:rPr>
          <w:rFonts w:ascii="Times New Roman" w:eastAsia="Calibri" w:hAnsi="Times New Roman" w:cs="Times New Roman"/>
          <w:sz w:val="28"/>
          <w:szCs w:val="28"/>
          <w:lang w:val="kk-KZ"/>
        </w:rPr>
      </w:pPr>
      <w:r w:rsidRPr="00E10E88">
        <w:rPr>
          <w:rFonts w:ascii="Times New Roman" w:eastAsia="Calibri" w:hAnsi="Times New Roman" w:cs="Times New Roman"/>
          <w:sz w:val="28"/>
          <w:szCs w:val="28"/>
          <w:lang w:val="kk-KZ"/>
        </w:rPr>
        <w:lastRenderedPageBreak/>
        <w:tab/>
        <w:t>Қорыта айтқанда, Шығыс Қазақстан өңірінің қоғамдық – саяси жағдайын «Кіші Қазан» негізінде өзгертуге бағытталған жұмыстар, яғни таптық қоғам орнату мен жеке меншікті жою науқандары айтарлықтай өз нәтижесін бере қойған жоқ. Себебі айрандай ұйып отырған, қаймағы бұзылмаған қазақ қоғамын дәстүрлі даму жолынан тайдыру «Кіші Қазан» үшін де мүмкін болмады. Сол себептен де, «Кіші Қазан» аясында атқарылатын жұмыстар жаппай ұжымдастыру барысында аса</w:t>
      </w:r>
      <w:r>
        <w:rPr>
          <w:rFonts w:ascii="Times New Roman" w:eastAsia="Calibri" w:hAnsi="Times New Roman" w:cs="Times New Roman"/>
          <w:sz w:val="28"/>
          <w:szCs w:val="28"/>
          <w:lang w:val="kk-KZ"/>
        </w:rPr>
        <w:t xml:space="preserve"> күрделі сипатқа ие болды. </w:t>
      </w:r>
    </w:p>
    <w:p w:rsidR="00AD6C75" w:rsidRDefault="00AD6C75" w:rsidP="00AD6C75">
      <w:pPr>
        <w:spacing w:after="0" w:line="240" w:lineRule="auto"/>
        <w:jc w:val="both"/>
        <w:rPr>
          <w:rFonts w:ascii="Times New Roman" w:eastAsia="Calibri" w:hAnsi="Times New Roman" w:cs="Times New Roman"/>
          <w:sz w:val="28"/>
          <w:szCs w:val="28"/>
          <w:lang w:val="kk-KZ"/>
        </w:rPr>
      </w:pPr>
    </w:p>
    <w:p w:rsidR="00066A15" w:rsidRDefault="00066A15" w:rsidP="00AD6C75">
      <w:pPr>
        <w:spacing w:after="0" w:line="240" w:lineRule="auto"/>
        <w:jc w:val="both"/>
        <w:rPr>
          <w:rFonts w:ascii="Times New Roman" w:eastAsia="Calibri" w:hAnsi="Times New Roman" w:cs="Times New Roman"/>
          <w:sz w:val="28"/>
          <w:szCs w:val="28"/>
          <w:lang w:val="kk-KZ"/>
        </w:rPr>
      </w:pPr>
    </w:p>
    <w:p w:rsidR="00066A15" w:rsidRDefault="00066A15" w:rsidP="00AD6C75">
      <w:pPr>
        <w:spacing w:after="0" w:line="240" w:lineRule="auto"/>
        <w:jc w:val="both"/>
        <w:rPr>
          <w:rFonts w:ascii="Times New Roman" w:eastAsia="Calibri" w:hAnsi="Times New Roman" w:cs="Times New Roman"/>
          <w:sz w:val="28"/>
          <w:szCs w:val="28"/>
          <w:lang w:val="kk-KZ"/>
        </w:rPr>
      </w:pPr>
    </w:p>
    <w:p w:rsidR="00066A15" w:rsidRDefault="00066A15" w:rsidP="00AD6C75">
      <w:pPr>
        <w:spacing w:after="0" w:line="240" w:lineRule="auto"/>
        <w:jc w:val="both"/>
        <w:rPr>
          <w:rFonts w:ascii="Times New Roman" w:eastAsia="Calibri" w:hAnsi="Times New Roman" w:cs="Times New Roman"/>
          <w:sz w:val="28"/>
          <w:szCs w:val="28"/>
          <w:lang w:val="kk-KZ"/>
        </w:rPr>
      </w:pPr>
    </w:p>
    <w:p w:rsidR="00066A15" w:rsidRDefault="00066A15" w:rsidP="00AD6C75">
      <w:pPr>
        <w:spacing w:after="0" w:line="240" w:lineRule="auto"/>
        <w:jc w:val="both"/>
        <w:rPr>
          <w:rFonts w:ascii="Times New Roman" w:eastAsia="Calibri" w:hAnsi="Times New Roman" w:cs="Times New Roman"/>
          <w:sz w:val="28"/>
          <w:szCs w:val="28"/>
          <w:lang w:val="kk-KZ"/>
        </w:rPr>
      </w:pPr>
    </w:p>
    <w:p w:rsidR="00066A15" w:rsidRDefault="00066A15" w:rsidP="00AD6C75">
      <w:pPr>
        <w:spacing w:after="0" w:line="240" w:lineRule="auto"/>
        <w:jc w:val="both"/>
        <w:rPr>
          <w:rFonts w:ascii="Times New Roman" w:eastAsia="Calibri" w:hAnsi="Times New Roman" w:cs="Times New Roman"/>
          <w:sz w:val="28"/>
          <w:szCs w:val="28"/>
          <w:lang w:val="kk-KZ"/>
        </w:rPr>
      </w:pPr>
    </w:p>
    <w:p w:rsidR="00066A15" w:rsidRDefault="00066A15" w:rsidP="00AD6C75">
      <w:pPr>
        <w:spacing w:after="0" w:line="240" w:lineRule="auto"/>
        <w:jc w:val="both"/>
        <w:rPr>
          <w:rFonts w:ascii="Times New Roman" w:eastAsia="Calibri" w:hAnsi="Times New Roman" w:cs="Times New Roman"/>
          <w:sz w:val="28"/>
          <w:szCs w:val="28"/>
          <w:lang w:val="kk-KZ"/>
        </w:rPr>
      </w:pPr>
    </w:p>
    <w:p w:rsidR="00066A15" w:rsidRDefault="00066A15" w:rsidP="00AD6C75">
      <w:pPr>
        <w:spacing w:after="0" w:line="240" w:lineRule="auto"/>
        <w:jc w:val="both"/>
        <w:rPr>
          <w:rFonts w:ascii="Times New Roman" w:eastAsia="Calibri" w:hAnsi="Times New Roman" w:cs="Times New Roman"/>
          <w:sz w:val="28"/>
          <w:szCs w:val="28"/>
          <w:lang w:val="kk-KZ"/>
        </w:rPr>
      </w:pPr>
    </w:p>
    <w:p w:rsidR="00066A15" w:rsidRDefault="00066A15" w:rsidP="00AD6C75">
      <w:pPr>
        <w:spacing w:after="0" w:line="240" w:lineRule="auto"/>
        <w:jc w:val="both"/>
        <w:rPr>
          <w:rFonts w:ascii="Times New Roman" w:eastAsia="Calibri" w:hAnsi="Times New Roman" w:cs="Times New Roman"/>
          <w:sz w:val="28"/>
          <w:szCs w:val="28"/>
          <w:lang w:val="kk-KZ"/>
        </w:rPr>
      </w:pPr>
    </w:p>
    <w:p w:rsidR="00066A15" w:rsidRDefault="00066A15" w:rsidP="00AD6C75">
      <w:pPr>
        <w:spacing w:after="0" w:line="240" w:lineRule="auto"/>
        <w:jc w:val="both"/>
        <w:rPr>
          <w:rFonts w:ascii="Times New Roman" w:eastAsia="Calibri" w:hAnsi="Times New Roman" w:cs="Times New Roman"/>
          <w:sz w:val="28"/>
          <w:szCs w:val="28"/>
          <w:lang w:val="kk-KZ"/>
        </w:rPr>
      </w:pPr>
    </w:p>
    <w:p w:rsidR="00066A15" w:rsidRDefault="00066A15" w:rsidP="00AD6C75">
      <w:pPr>
        <w:spacing w:after="0" w:line="240" w:lineRule="auto"/>
        <w:jc w:val="both"/>
        <w:rPr>
          <w:rFonts w:ascii="Times New Roman" w:eastAsia="Calibri" w:hAnsi="Times New Roman" w:cs="Times New Roman"/>
          <w:sz w:val="28"/>
          <w:szCs w:val="28"/>
          <w:lang w:val="kk-KZ"/>
        </w:rPr>
      </w:pPr>
    </w:p>
    <w:p w:rsidR="00066A15" w:rsidRDefault="00066A15" w:rsidP="00AD6C75">
      <w:pPr>
        <w:spacing w:after="0" w:line="240" w:lineRule="auto"/>
        <w:jc w:val="both"/>
        <w:rPr>
          <w:rFonts w:ascii="Times New Roman" w:eastAsia="Calibri" w:hAnsi="Times New Roman" w:cs="Times New Roman"/>
          <w:sz w:val="28"/>
          <w:szCs w:val="28"/>
          <w:lang w:val="kk-KZ"/>
        </w:rPr>
      </w:pPr>
    </w:p>
    <w:p w:rsidR="00066A15" w:rsidRDefault="00066A15" w:rsidP="00AD6C75">
      <w:pPr>
        <w:spacing w:after="0" w:line="240" w:lineRule="auto"/>
        <w:jc w:val="both"/>
        <w:rPr>
          <w:rFonts w:ascii="Times New Roman" w:eastAsia="Calibri" w:hAnsi="Times New Roman" w:cs="Times New Roman"/>
          <w:sz w:val="28"/>
          <w:szCs w:val="28"/>
          <w:lang w:val="kk-KZ"/>
        </w:rPr>
      </w:pPr>
    </w:p>
    <w:p w:rsidR="00066A15" w:rsidRDefault="00066A15" w:rsidP="00AD6C75">
      <w:pPr>
        <w:spacing w:after="0" w:line="240" w:lineRule="auto"/>
        <w:jc w:val="both"/>
        <w:rPr>
          <w:rFonts w:ascii="Times New Roman" w:eastAsia="Calibri" w:hAnsi="Times New Roman" w:cs="Times New Roman"/>
          <w:sz w:val="28"/>
          <w:szCs w:val="28"/>
          <w:lang w:val="kk-KZ"/>
        </w:rPr>
      </w:pPr>
    </w:p>
    <w:p w:rsidR="00066A15" w:rsidRDefault="00066A15" w:rsidP="00AD6C75">
      <w:pPr>
        <w:spacing w:after="0" w:line="240" w:lineRule="auto"/>
        <w:jc w:val="both"/>
        <w:rPr>
          <w:rFonts w:ascii="Times New Roman" w:eastAsia="Calibri" w:hAnsi="Times New Roman" w:cs="Times New Roman"/>
          <w:sz w:val="28"/>
          <w:szCs w:val="28"/>
          <w:lang w:val="kk-KZ"/>
        </w:rPr>
      </w:pPr>
    </w:p>
    <w:p w:rsidR="00066A15" w:rsidRDefault="00066A15" w:rsidP="00AD6C75">
      <w:pPr>
        <w:spacing w:after="0" w:line="240" w:lineRule="auto"/>
        <w:jc w:val="both"/>
        <w:rPr>
          <w:rFonts w:ascii="Times New Roman" w:eastAsia="Calibri" w:hAnsi="Times New Roman" w:cs="Times New Roman"/>
          <w:sz w:val="28"/>
          <w:szCs w:val="28"/>
          <w:lang w:val="kk-KZ"/>
        </w:rPr>
      </w:pPr>
    </w:p>
    <w:p w:rsidR="00066A15" w:rsidRDefault="00066A15" w:rsidP="00AD6C75">
      <w:pPr>
        <w:spacing w:after="0" w:line="240" w:lineRule="auto"/>
        <w:jc w:val="both"/>
        <w:rPr>
          <w:rFonts w:ascii="Times New Roman" w:eastAsia="Calibri" w:hAnsi="Times New Roman" w:cs="Times New Roman"/>
          <w:sz w:val="28"/>
          <w:szCs w:val="28"/>
          <w:lang w:val="kk-KZ"/>
        </w:rPr>
      </w:pPr>
    </w:p>
    <w:p w:rsidR="00066A15" w:rsidRDefault="00066A15" w:rsidP="00AD6C75">
      <w:pPr>
        <w:spacing w:after="0" w:line="240" w:lineRule="auto"/>
        <w:jc w:val="both"/>
        <w:rPr>
          <w:rFonts w:ascii="Times New Roman" w:eastAsia="Calibri" w:hAnsi="Times New Roman" w:cs="Times New Roman"/>
          <w:sz w:val="28"/>
          <w:szCs w:val="28"/>
          <w:lang w:val="kk-KZ"/>
        </w:rPr>
      </w:pPr>
    </w:p>
    <w:p w:rsidR="00066A15" w:rsidRDefault="00066A15" w:rsidP="00AD6C75">
      <w:pPr>
        <w:spacing w:after="0" w:line="240" w:lineRule="auto"/>
        <w:jc w:val="both"/>
        <w:rPr>
          <w:rFonts w:ascii="Times New Roman" w:eastAsia="Calibri" w:hAnsi="Times New Roman" w:cs="Times New Roman"/>
          <w:sz w:val="28"/>
          <w:szCs w:val="28"/>
          <w:lang w:val="kk-KZ"/>
        </w:rPr>
      </w:pPr>
    </w:p>
    <w:p w:rsidR="00066A15" w:rsidRDefault="00066A15" w:rsidP="00AD6C75">
      <w:pPr>
        <w:spacing w:after="0" w:line="240" w:lineRule="auto"/>
        <w:jc w:val="both"/>
        <w:rPr>
          <w:rFonts w:ascii="Times New Roman" w:eastAsia="Calibri" w:hAnsi="Times New Roman" w:cs="Times New Roman"/>
          <w:sz w:val="28"/>
          <w:szCs w:val="28"/>
          <w:lang w:val="kk-KZ"/>
        </w:rPr>
      </w:pPr>
    </w:p>
    <w:p w:rsidR="00066A15" w:rsidRDefault="00066A15" w:rsidP="00AD6C75">
      <w:pPr>
        <w:spacing w:after="0" w:line="240" w:lineRule="auto"/>
        <w:jc w:val="both"/>
        <w:rPr>
          <w:rFonts w:ascii="Times New Roman" w:eastAsia="Calibri" w:hAnsi="Times New Roman" w:cs="Times New Roman"/>
          <w:sz w:val="28"/>
          <w:szCs w:val="28"/>
          <w:lang w:val="kk-KZ"/>
        </w:rPr>
      </w:pPr>
    </w:p>
    <w:p w:rsidR="00066A15" w:rsidRDefault="00066A15" w:rsidP="00AD6C75">
      <w:pPr>
        <w:spacing w:after="0" w:line="240" w:lineRule="auto"/>
        <w:jc w:val="both"/>
        <w:rPr>
          <w:rFonts w:ascii="Times New Roman" w:eastAsia="Calibri" w:hAnsi="Times New Roman" w:cs="Times New Roman"/>
          <w:sz w:val="28"/>
          <w:szCs w:val="28"/>
          <w:lang w:val="kk-KZ"/>
        </w:rPr>
      </w:pPr>
    </w:p>
    <w:p w:rsidR="00066A15" w:rsidRDefault="00066A15" w:rsidP="00AD6C75">
      <w:pPr>
        <w:spacing w:after="0" w:line="240" w:lineRule="auto"/>
        <w:jc w:val="both"/>
        <w:rPr>
          <w:rFonts w:ascii="Times New Roman" w:eastAsia="Calibri" w:hAnsi="Times New Roman" w:cs="Times New Roman"/>
          <w:sz w:val="28"/>
          <w:szCs w:val="28"/>
          <w:lang w:val="kk-KZ"/>
        </w:rPr>
      </w:pPr>
    </w:p>
    <w:p w:rsidR="00066A15" w:rsidRPr="00066A15" w:rsidRDefault="00066A15" w:rsidP="00066A15">
      <w:pPr>
        <w:spacing w:after="0" w:line="240" w:lineRule="auto"/>
        <w:jc w:val="center"/>
        <w:rPr>
          <w:rFonts w:ascii="Times New Roman" w:eastAsia="Calibri" w:hAnsi="Times New Roman" w:cs="Times New Roman"/>
          <w:b/>
          <w:sz w:val="28"/>
          <w:szCs w:val="28"/>
          <w:lang w:val="kk-KZ"/>
        </w:rPr>
      </w:pPr>
      <w:r w:rsidRPr="00066A15">
        <w:rPr>
          <w:rFonts w:ascii="Times New Roman" w:eastAsia="Calibri" w:hAnsi="Times New Roman" w:cs="Times New Roman"/>
          <w:b/>
          <w:sz w:val="28"/>
          <w:szCs w:val="28"/>
          <w:lang w:val="kk-KZ"/>
        </w:rPr>
        <w:t>Пайдаланылған әдебиеттер:</w:t>
      </w:r>
    </w:p>
    <w:p w:rsidR="00066A15" w:rsidRDefault="00066A15" w:rsidP="00AD6C75">
      <w:pPr>
        <w:spacing w:after="0" w:line="240" w:lineRule="auto"/>
        <w:jc w:val="both"/>
        <w:rPr>
          <w:rFonts w:ascii="Times New Roman" w:eastAsia="Calibri" w:hAnsi="Times New Roman" w:cs="Times New Roman"/>
          <w:sz w:val="28"/>
          <w:szCs w:val="28"/>
          <w:lang w:val="kk-KZ"/>
        </w:rPr>
      </w:pPr>
    </w:p>
    <w:p w:rsidR="00066A15" w:rsidRDefault="00066A15" w:rsidP="00AD6C75">
      <w:pPr>
        <w:spacing w:after="0" w:line="240" w:lineRule="auto"/>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w:t>
      </w:r>
      <w:r w:rsidRPr="008F713F">
        <w:rPr>
          <w:rFonts w:ascii="Times New Roman" w:eastAsia="Calibri" w:hAnsi="Times New Roman" w:cs="Times New Roman"/>
          <w:sz w:val="28"/>
          <w:szCs w:val="28"/>
          <w:lang w:val="kk-KZ"/>
        </w:rPr>
        <w:t>Жүнісов. А. Қазақ халқының әлеуметтік топтары. // Ана тілі. 2009. 45. 18 қараша. 11 б.</w:t>
      </w:r>
    </w:p>
    <w:p w:rsidR="00066A15" w:rsidRPr="00066A15" w:rsidRDefault="00066A15" w:rsidP="00066A15">
      <w:pPr>
        <w:spacing w:after="0" w:line="240" w:lineRule="auto"/>
        <w:contextualSpacing/>
        <w:jc w:val="both"/>
        <w:rPr>
          <w:rFonts w:ascii="Times New Roman" w:eastAsia="Calibri" w:hAnsi="Times New Roman" w:cs="Times New Roman"/>
          <w:sz w:val="28"/>
          <w:szCs w:val="28"/>
          <w:lang w:val="kk-KZ"/>
        </w:rPr>
      </w:pPr>
      <w:r>
        <w:rPr>
          <w:rFonts w:ascii="Times New Roman" w:hAnsi="Times New Roman" w:cs="Times New Roman"/>
          <w:sz w:val="28"/>
          <w:szCs w:val="28"/>
          <w:lang w:val="kk-KZ"/>
        </w:rPr>
        <w:t>2</w:t>
      </w:r>
      <w:r w:rsidRPr="00066A15">
        <w:rPr>
          <w:rFonts w:ascii="Times New Roman" w:hAnsi="Times New Roman" w:cs="Times New Roman"/>
          <w:sz w:val="28"/>
          <w:szCs w:val="28"/>
          <w:lang w:val="kk-KZ"/>
        </w:rPr>
        <w:t>.</w:t>
      </w:r>
      <w:r w:rsidRPr="00066A15">
        <w:rPr>
          <w:rFonts w:ascii="Times New Roman" w:eastAsia="Calibri" w:hAnsi="Times New Roman" w:cs="Times New Roman"/>
          <w:sz w:val="28"/>
          <w:szCs w:val="28"/>
          <w:lang w:val="kk-KZ"/>
        </w:rPr>
        <w:t>Дахшлейгер. Г.Ф. Социально – экономические преобразования в ауле и деревне. Алматы, 1967, 179 – бет.</w:t>
      </w:r>
    </w:p>
    <w:p w:rsidR="00066A15" w:rsidRDefault="00066A15" w:rsidP="00066A15">
      <w:pPr>
        <w:spacing w:after="0" w:line="240" w:lineRule="auto"/>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3</w:t>
      </w:r>
      <w:r w:rsidRPr="00066A15">
        <w:rPr>
          <w:rFonts w:ascii="Times New Roman" w:eastAsia="Calibri" w:hAnsi="Times New Roman" w:cs="Times New Roman"/>
          <w:sz w:val="28"/>
          <w:szCs w:val="28"/>
          <w:lang w:val="kk-KZ"/>
        </w:rPr>
        <w:t>.Благовещенский. В.В. Перспективы количественного развитя животноводства. Кызыл Орда: 1926. с 18.</w:t>
      </w:r>
    </w:p>
    <w:p w:rsidR="00066A15" w:rsidRPr="00066A15" w:rsidRDefault="00066A15" w:rsidP="00066A15">
      <w:pPr>
        <w:spacing w:after="0" w:line="240" w:lineRule="auto"/>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4</w:t>
      </w:r>
      <w:r w:rsidRPr="00066A15">
        <w:rPr>
          <w:rFonts w:ascii="Times New Roman" w:eastAsia="Calibri" w:hAnsi="Times New Roman" w:cs="Times New Roman"/>
          <w:sz w:val="28"/>
          <w:szCs w:val="28"/>
          <w:lang w:val="kk-KZ"/>
        </w:rPr>
        <w:t>.Акишева. З.А. Экономические и политические предпосылки и езультаты конфискации собственности крупных баев - полуфеодалов в Казахстане. // Изв. АНН Каз ССР. Сер. экон. Алма – ата: 1949. Вып. 1. с 21.</w:t>
      </w:r>
    </w:p>
    <w:p w:rsidR="00066A15" w:rsidRPr="00066A15" w:rsidRDefault="00066A15" w:rsidP="00066A15">
      <w:pPr>
        <w:spacing w:after="0" w:line="240" w:lineRule="auto"/>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5</w:t>
      </w:r>
      <w:r w:rsidRPr="00066A15">
        <w:rPr>
          <w:rFonts w:ascii="Times New Roman" w:eastAsia="Calibri" w:hAnsi="Times New Roman" w:cs="Times New Roman"/>
          <w:sz w:val="28"/>
          <w:szCs w:val="28"/>
          <w:lang w:val="kk-KZ"/>
        </w:rPr>
        <w:t>.ШҚО ҚЗТҚО</w:t>
      </w:r>
      <w:r w:rsidRPr="00066A15">
        <w:rPr>
          <w:rFonts w:ascii="Times New Roman" w:eastAsia="Calibri" w:hAnsi="Times New Roman" w:cs="Times New Roman"/>
          <w:b/>
          <w:sz w:val="28"/>
          <w:szCs w:val="28"/>
          <w:lang w:val="kk-KZ"/>
        </w:rPr>
        <w:t xml:space="preserve"> </w:t>
      </w:r>
      <w:r w:rsidRPr="00066A15">
        <w:rPr>
          <w:rFonts w:ascii="Times New Roman" w:eastAsia="Calibri" w:hAnsi="Times New Roman" w:cs="Times New Roman"/>
          <w:sz w:val="28"/>
          <w:szCs w:val="28"/>
          <w:lang w:val="kk-KZ"/>
        </w:rPr>
        <w:t xml:space="preserve">1 – қор, 1 - тізбе, 1583 – іс, 87 – п.  </w:t>
      </w:r>
    </w:p>
    <w:p w:rsidR="00066A15" w:rsidRPr="00066A15" w:rsidRDefault="00066A15" w:rsidP="00066A15">
      <w:pPr>
        <w:spacing w:after="0" w:line="240" w:lineRule="auto"/>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6</w:t>
      </w:r>
      <w:r w:rsidRPr="00066A15">
        <w:rPr>
          <w:rFonts w:ascii="Times New Roman" w:eastAsia="Calibri" w:hAnsi="Times New Roman" w:cs="Times New Roman"/>
          <w:sz w:val="28"/>
          <w:szCs w:val="28"/>
          <w:lang w:val="kk-KZ"/>
        </w:rPr>
        <w:t>.Конфискация скота и имущества баев – полуфеодалов. //Казахстанская правда,30 май 1992. - №125. – с 5.</w:t>
      </w:r>
    </w:p>
    <w:p w:rsidR="00066A15" w:rsidRPr="00066A15" w:rsidRDefault="00066A15" w:rsidP="00066A15">
      <w:pPr>
        <w:spacing w:after="0" w:line="240" w:lineRule="auto"/>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7</w:t>
      </w:r>
      <w:r w:rsidRPr="00066A15">
        <w:rPr>
          <w:rFonts w:ascii="Times New Roman" w:eastAsia="Calibri" w:hAnsi="Times New Roman" w:cs="Times New Roman"/>
          <w:sz w:val="28"/>
          <w:szCs w:val="28"/>
          <w:lang w:val="kk-KZ"/>
        </w:rPr>
        <w:t>.Омарбеков. Т. Қазақ шаруаларын жеке меншік қожалықтарынан айыру және ұжымдастыру: тарихы мен тағылымы. Алматы: Санат. 1994. – 387 б.</w:t>
      </w:r>
    </w:p>
    <w:p w:rsidR="00066A15" w:rsidRPr="00066A15" w:rsidRDefault="00066A15" w:rsidP="00066A15">
      <w:pPr>
        <w:spacing w:after="0" w:line="240" w:lineRule="auto"/>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8</w:t>
      </w:r>
      <w:r w:rsidRPr="00066A15">
        <w:rPr>
          <w:rFonts w:ascii="Times New Roman" w:eastAsia="Calibri" w:hAnsi="Times New Roman" w:cs="Times New Roman"/>
          <w:sz w:val="28"/>
          <w:szCs w:val="28"/>
          <w:lang w:val="kk-KZ"/>
        </w:rPr>
        <w:t xml:space="preserve">.ШҚО ҚЗТҚО 1 - қор, 1 - тізбе, 1583 – іс, 88 - 92 - п. </w:t>
      </w:r>
    </w:p>
    <w:p w:rsidR="00066A15" w:rsidRPr="00066A15" w:rsidRDefault="00066A15" w:rsidP="00066A15">
      <w:pPr>
        <w:spacing w:after="0" w:line="240" w:lineRule="auto"/>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9</w:t>
      </w:r>
      <w:r w:rsidRPr="00066A15">
        <w:rPr>
          <w:rFonts w:ascii="Times New Roman" w:eastAsia="Calibri" w:hAnsi="Times New Roman" w:cs="Times New Roman"/>
          <w:sz w:val="28"/>
          <w:szCs w:val="28"/>
          <w:lang w:val="kk-KZ"/>
        </w:rPr>
        <w:t xml:space="preserve">.ШҚО ҚЗТҚО 74 - қор, 3 - тізбе, 7 – іс, 68 - 70 - п. </w:t>
      </w:r>
    </w:p>
    <w:p w:rsidR="00066A15" w:rsidRPr="00066A15" w:rsidRDefault="00066A15" w:rsidP="00066A15">
      <w:pPr>
        <w:spacing w:after="0" w:line="240" w:lineRule="auto"/>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10</w:t>
      </w:r>
      <w:r w:rsidRPr="00066A15">
        <w:rPr>
          <w:rFonts w:ascii="Times New Roman" w:eastAsia="Calibri" w:hAnsi="Times New Roman" w:cs="Times New Roman"/>
          <w:sz w:val="28"/>
          <w:szCs w:val="28"/>
          <w:lang w:val="kk-KZ"/>
        </w:rPr>
        <w:t xml:space="preserve">.ҚР ОММ 5 - қор, 21 - тізбе, 15 – іс, 1 – п.  </w:t>
      </w:r>
    </w:p>
    <w:p w:rsidR="00066A15" w:rsidRPr="00066A15" w:rsidRDefault="00066A15" w:rsidP="00066A15">
      <w:pPr>
        <w:spacing w:after="0" w:line="240" w:lineRule="auto"/>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11.</w:t>
      </w:r>
      <w:r w:rsidRPr="00066A15">
        <w:rPr>
          <w:rFonts w:ascii="Times New Roman" w:eastAsia="Calibri" w:hAnsi="Times New Roman" w:cs="Times New Roman"/>
          <w:sz w:val="28"/>
          <w:szCs w:val="28"/>
          <w:lang w:val="kk-KZ"/>
        </w:rPr>
        <w:t xml:space="preserve">ШҚО ҚЗТҚО 74 - қор, 1 - тізбе, 58 – іс, 50 - п. </w:t>
      </w:r>
    </w:p>
    <w:p w:rsidR="00066A15" w:rsidRPr="00066A15" w:rsidRDefault="00066A15" w:rsidP="00066A15">
      <w:pPr>
        <w:spacing w:after="0" w:line="240" w:lineRule="auto"/>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12.</w:t>
      </w:r>
      <w:r w:rsidRPr="00066A15">
        <w:rPr>
          <w:rFonts w:ascii="Times New Roman" w:eastAsia="Calibri" w:hAnsi="Times New Roman" w:cs="Times New Roman"/>
          <w:sz w:val="28"/>
          <w:szCs w:val="28"/>
          <w:lang w:val="kk-KZ"/>
        </w:rPr>
        <w:t xml:space="preserve">ШҚО ҚЗТҚО 74 - қор, 1 - тізбе, 36 – іс, 36 - п. </w:t>
      </w:r>
    </w:p>
    <w:p w:rsidR="00066A15" w:rsidRPr="00066A15" w:rsidRDefault="00066A15" w:rsidP="00066A15">
      <w:pPr>
        <w:spacing w:after="0" w:line="240" w:lineRule="auto"/>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13</w:t>
      </w:r>
      <w:r w:rsidRPr="00066A15">
        <w:rPr>
          <w:rFonts w:ascii="Times New Roman" w:eastAsia="Calibri" w:hAnsi="Times New Roman" w:cs="Times New Roman"/>
          <w:sz w:val="28"/>
          <w:szCs w:val="28"/>
          <w:lang w:val="kk-KZ"/>
        </w:rPr>
        <w:t xml:space="preserve">.ШҚО ҚЗТҚО 74 - қор, 1 - тізбе, 58 – іс, 105 - п. </w:t>
      </w:r>
    </w:p>
    <w:p w:rsidR="00066A15" w:rsidRPr="00066A15" w:rsidRDefault="00066A15" w:rsidP="00066A15">
      <w:pPr>
        <w:spacing w:after="0" w:line="240" w:lineRule="auto"/>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14</w:t>
      </w:r>
      <w:r w:rsidRPr="00066A15">
        <w:rPr>
          <w:rFonts w:ascii="Times New Roman" w:eastAsia="Calibri" w:hAnsi="Times New Roman" w:cs="Times New Roman"/>
          <w:sz w:val="28"/>
          <w:szCs w:val="28"/>
          <w:lang w:val="kk-KZ"/>
        </w:rPr>
        <w:t xml:space="preserve">.Турсунбаев. А.Б. Из истории коллективизации с/х Казахстана. //Қазақ КСҒРА Хабаршысы. 1948. - № 11. - 15 б. </w:t>
      </w:r>
    </w:p>
    <w:p w:rsidR="00066A15" w:rsidRPr="00C95D26" w:rsidRDefault="00066A15" w:rsidP="00066A15">
      <w:pPr>
        <w:spacing w:after="0" w:line="240" w:lineRule="auto"/>
        <w:jc w:val="both"/>
        <w:rPr>
          <w:rFonts w:ascii="Times New Roman" w:hAnsi="Times New Roman" w:cs="Times New Roman"/>
          <w:sz w:val="28"/>
          <w:szCs w:val="28"/>
          <w:lang w:val="kk-KZ"/>
        </w:rPr>
      </w:pPr>
    </w:p>
    <w:p w:rsidR="00066A15" w:rsidRPr="0010379B" w:rsidRDefault="00066A15" w:rsidP="00066A15">
      <w:pPr>
        <w:rPr>
          <w:rFonts w:ascii="Times New Roman" w:hAnsi="Times New Roman" w:cs="Times New Roman"/>
          <w:sz w:val="28"/>
          <w:szCs w:val="28"/>
          <w:lang w:val="kk-KZ"/>
        </w:rPr>
      </w:pPr>
    </w:p>
    <w:p w:rsidR="00066A15" w:rsidRPr="002527A9" w:rsidRDefault="00066A15" w:rsidP="00066A15">
      <w:pPr>
        <w:rPr>
          <w:rFonts w:ascii="Times New Roman" w:hAnsi="Times New Roman" w:cs="Times New Roman"/>
          <w:sz w:val="28"/>
          <w:szCs w:val="28"/>
          <w:lang w:val="kk-KZ"/>
        </w:rPr>
      </w:pPr>
    </w:p>
    <w:p w:rsidR="006E0EFA" w:rsidRPr="00B8468E" w:rsidRDefault="006E0EFA">
      <w:pPr>
        <w:jc w:val="center"/>
        <w:rPr>
          <w:b/>
          <w:lang w:val="kk-KZ"/>
        </w:rPr>
      </w:pPr>
    </w:p>
    <w:sectPr w:rsidR="006E0EFA" w:rsidRPr="00B846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280758"/>
    <w:multiLevelType w:val="hybridMultilevel"/>
    <w:tmpl w:val="3D3C93BC"/>
    <w:lvl w:ilvl="0" w:tplc="18AA89E2">
      <w:start w:val="19"/>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1F3"/>
    <w:rsid w:val="00032E40"/>
    <w:rsid w:val="00053968"/>
    <w:rsid w:val="00066A15"/>
    <w:rsid w:val="001F5AD6"/>
    <w:rsid w:val="00272CF4"/>
    <w:rsid w:val="0028568B"/>
    <w:rsid w:val="002A1654"/>
    <w:rsid w:val="0033522D"/>
    <w:rsid w:val="00351D5F"/>
    <w:rsid w:val="003953BE"/>
    <w:rsid w:val="00477FAE"/>
    <w:rsid w:val="004A0A9E"/>
    <w:rsid w:val="005D02BC"/>
    <w:rsid w:val="00645605"/>
    <w:rsid w:val="006C068F"/>
    <w:rsid w:val="006E0EFA"/>
    <w:rsid w:val="00773B60"/>
    <w:rsid w:val="007861A2"/>
    <w:rsid w:val="007B295D"/>
    <w:rsid w:val="008A573E"/>
    <w:rsid w:val="00904BE4"/>
    <w:rsid w:val="0091587F"/>
    <w:rsid w:val="00975E4A"/>
    <w:rsid w:val="00AD6C75"/>
    <w:rsid w:val="00B8468E"/>
    <w:rsid w:val="00B941F3"/>
    <w:rsid w:val="00BE213B"/>
    <w:rsid w:val="00BF5017"/>
    <w:rsid w:val="00C41BCB"/>
    <w:rsid w:val="00C570A7"/>
    <w:rsid w:val="00D55164"/>
    <w:rsid w:val="00DA2AB5"/>
    <w:rsid w:val="00EB454F"/>
    <w:rsid w:val="00F6252D"/>
    <w:rsid w:val="00FE6B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D6C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AD6C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a"/>
    <w:rsid w:val="00066A15"/>
    <w:pPr>
      <w:widowControl w:val="0"/>
      <w:autoSpaceDE w:val="0"/>
      <w:autoSpaceDN w:val="0"/>
      <w:adjustRightInd w:val="0"/>
      <w:spacing w:after="0" w:line="340" w:lineRule="exact"/>
      <w:ind w:firstLine="706"/>
      <w:jc w:val="both"/>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D6C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AD6C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a"/>
    <w:rsid w:val="00066A15"/>
    <w:pPr>
      <w:widowControl w:val="0"/>
      <w:autoSpaceDE w:val="0"/>
      <w:autoSpaceDN w:val="0"/>
      <w:adjustRightInd w:val="0"/>
      <w:spacing w:after="0" w:line="340" w:lineRule="exact"/>
      <w:ind w:firstLine="706"/>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309</TotalTime>
  <Pages>12</Pages>
  <Words>4091</Words>
  <Characters>23324</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35</cp:revision>
  <dcterms:created xsi:type="dcterms:W3CDTF">2019-08-31T03:45:00Z</dcterms:created>
  <dcterms:modified xsi:type="dcterms:W3CDTF">2019-09-13T23:04:00Z</dcterms:modified>
</cp:coreProperties>
</file>