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0A" w:rsidRPr="00F81C0A" w:rsidRDefault="00F81C0A" w:rsidP="00F81C0A">
      <w:pPr>
        <w:shd w:val="clear" w:color="auto" w:fill="FFFFFF"/>
        <w:spacing w:after="0" w:line="276" w:lineRule="auto"/>
        <w:jc w:val="center"/>
        <w:rPr>
          <w:rFonts w:ascii="Times New Roman" w:hAnsi="Times New Roman" w:cs="Times New Roman"/>
          <w:b/>
          <w:bCs/>
          <w:color w:val="111111"/>
          <w:sz w:val="28"/>
          <w:szCs w:val="28"/>
          <w:lang w:val="kk-KZ"/>
        </w:rPr>
      </w:pPr>
      <w:r w:rsidRPr="00F81C0A">
        <w:rPr>
          <w:rFonts w:ascii="Times New Roman" w:hAnsi="Times New Roman" w:cs="Times New Roman"/>
          <w:b/>
          <w:bCs/>
          <w:color w:val="111111"/>
          <w:sz w:val="28"/>
          <w:szCs w:val="28"/>
          <w:lang w:val="kk-KZ"/>
        </w:rPr>
        <w:t>Мектепалды даярлық «Ә» сыныбының оқу  іс–әрекетін  ұйымдастырудың  конспектісі.</w:t>
      </w:r>
    </w:p>
    <w:p w:rsidR="00F81C0A" w:rsidRPr="00F81C0A" w:rsidRDefault="00F81C0A" w:rsidP="00F81C0A">
      <w:pPr>
        <w:shd w:val="clear" w:color="auto" w:fill="FFFFFF"/>
        <w:spacing w:after="0" w:line="276" w:lineRule="auto"/>
        <w:rPr>
          <w:rFonts w:ascii="Times New Roman" w:hAnsi="Times New Roman" w:cs="Times New Roman"/>
          <w:bCs/>
          <w:color w:val="111111"/>
          <w:sz w:val="28"/>
          <w:szCs w:val="28"/>
          <w:lang w:val="kk-KZ"/>
        </w:rPr>
      </w:pPr>
      <w:r w:rsidRPr="00F81C0A">
        <w:rPr>
          <w:rFonts w:ascii="Times New Roman" w:hAnsi="Times New Roman" w:cs="Times New Roman"/>
          <w:b/>
          <w:bCs/>
          <w:color w:val="111111"/>
          <w:sz w:val="28"/>
          <w:szCs w:val="28"/>
          <w:lang w:val="kk-KZ"/>
        </w:rPr>
        <w:t xml:space="preserve">Өткізу күні: </w:t>
      </w:r>
      <w:r w:rsidRPr="00F81C0A">
        <w:rPr>
          <w:rFonts w:ascii="Times New Roman" w:hAnsi="Times New Roman" w:cs="Times New Roman"/>
          <w:bCs/>
          <w:color w:val="111111"/>
          <w:sz w:val="28"/>
          <w:szCs w:val="28"/>
          <w:lang w:val="kk-KZ"/>
        </w:rPr>
        <w:t xml:space="preserve">31.01.2020ж </w:t>
      </w:r>
    </w:p>
    <w:p w:rsidR="00F81C0A" w:rsidRPr="00F81C0A" w:rsidRDefault="00F81C0A" w:rsidP="00F81C0A">
      <w:pPr>
        <w:shd w:val="clear" w:color="auto" w:fill="FFFFFF"/>
        <w:spacing w:after="0" w:line="276" w:lineRule="auto"/>
        <w:rPr>
          <w:rFonts w:ascii="Times New Roman" w:hAnsi="Times New Roman" w:cs="Times New Roman"/>
          <w:b/>
          <w:bCs/>
          <w:color w:val="111111"/>
          <w:sz w:val="28"/>
          <w:szCs w:val="28"/>
          <w:lang w:val="kk-KZ"/>
        </w:rPr>
      </w:pPr>
      <w:r w:rsidRPr="00F81C0A">
        <w:rPr>
          <w:rFonts w:ascii="Times New Roman" w:hAnsi="Times New Roman" w:cs="Times New Roman"/>
          <w:b/>
          <w:bCs/>
          <w:color w:val="111111"/>
          <w:sz w:val="28"/>
          <w:szCs w:val="28"/>
          <w:lang w:val="kk-KZ"/>
        </w:rPr>
        <w:t xml:space="preserve">Тәрбиеші: </w:t>
      </w:r>
      <w:r w:rsidRPr="00F81C0A">
        <w:rPr>
          <w:rFonts w:ascii="Times New Roman" w:hAnsi="Times New Roman" w:cs="Times New Roman"/>
          <w:bCs/>
          <w:color w:val="111111"/>
          <w:sz w:val="28"/>
          <w:szCs w:val="28"/>
          <w:lang w:val="kk-KZ"/>
        </w:rPr>
        <w:t xml:space="preserve"> Тасмагамбетова К.А</w:t>
      </w:r>
    </w:p>
    <w:p w:rsidR="00F81C0A" w:rsidRPr="00F81C0A" w:rsidRDefault="00F81C0A" w:rsidP="00F81C0A">
      <w:pPr>
        <w:shd w:val="clear" w:color="auto" w:fill="FFFFFF"/>
        <w:spacing w:after="0" w:line="276" w:lineRule="auto"/>
        <w:rPr>
          <w:rFonts w:ascii="Times New Roman" w:hAnsi="Times New Roman" w:cs="Times New Roman"/>
          <w:b/>
          <w:bCs/>
          <w:color w:val="111111"/>
          <w:sz w:val="28"/>
          <w:szCs w:val="28"/>
          <w:lang w:val="kk-KZ"/>
        </w:rPr>
      </w:pPr>
      <w:r w:rsidRPr="00F81C0A">
        <w:rPr>
          <w:rFonts w:ascii="Times New Roman" w:hAnsi="Times New Roman" w:cs="Times New Roman"/>
          <w:b/>
          <w:bCs/>
          <w:color w:val="111111"/>
          <w:sz w:val="28"/>
          <w:szCs w:val="28"/>
          <w:lang w:val="kk-KZ"/>
        </w:rPr>
        <w:t xml:space="preserve"> Білім беру саласы:</w:t>
      </w:r>
      <w:r w:rsidRPr="00F81C0A">
        <w:rPr>
          <w:rFonts w:ascii="Times New Roman" w:hAnsi="Times New Roman" w:cs="Times New Roman"/>
          <w:bCs/>
          <w:color w:val="111111"/>
          <w:sz w:val="28"/>
          <w:szCs w:val="28"/>
          <w:lang w:val="kk-KZ"/>
        </w:rPr>
        <w:t xml:space="preserve"> «Әлеумет»</w:t>
      </w:r>
    </w:p>
    <w:p w:rsidR="00F81C0A" w:rsidRPr="00F81C0A" w:rsidRDefault="00F81C0A" w:rsidP="00F81C0A">
      <w:pPr>
        <w:shd w:val="clear" w:color="auto" w:fill="FFFFFF"/>
        <w:spacing w:after="0" w:line="276" w:lineRule="auto"/>
        <w:rPr>
          <w:rFonts w:ascii="Times New Roman" w:hAnsi="Times New Roman" w:cs="Times New Roman"/>
          <w:b/>
          <w:bCs/>
          <w:color w:val="111111"/>
          <w:sz w:val="28"/>
          <w:szCs w:val="28"/>
          <w:lang w:val="kk-KZ"/>
        </w:rPr>
      </w:pPr>
      <w:r w:rsidRPr="00F81C0A">
        <w:rPr>
          <w:rFonts w:ascii="Times New Roman" w:hAnsi="Times New Roman" w:cs="Times New Roman"/>
          <w:b/>
          <w:bCs/>
          <w:color w:val="111111"/>
          <w:sz w:val="28"/>
          <w:szCs w:val="28"/>
          <w:lang w:val="kk-KZ"/>
        </w:rPr>
        <w:t xml:space="preserve">Пән: </w:t>
      </w:r>
      <w:r w:rsidRPr="00F81C0A">
        <w:rPr>
          <w:rFonts w:ascii="Times New Roman" w:hAnsi="Times New Roman" w:cs="Times New Roman"/>
          <w:bCs/>
          <w:color w:val="111111"/>
          <w:sz w:val="28"/>
          <w:szCs w:val="28"/>
          <w:lang w:val="kk-KZ"/>
        </w:rPr>
        <w:t xml:space="preserve"> Өзін –өзі тану</w:t>
      </w:r>
    </w:p>
    <w:p w:rsidR="00F81C0A" w:rsidRPr="00F81C0A" w:rsidRDefault="00F81C0A" w:rsidP="00F81C0A">
      <w:pPr>
        <w:shd w:val="clear" w:color="auto" w:fill="FFFFFF"/>
        <w:spacing w:after="0" w:line="276" w:lineRule="auto"/>
        <w:rPr>
          <w:rFonts w:ascii="Times New Roman" w:hAnsi="Times New Roman" w:cs="Times New Roman"/>
          <w:b/>
          <w:bCs/>
          <w:color w:val="111111"/>
          <w:sz w:val="28"/>
          <w:szCs w:val="28"/>
          <w:lang w:val="kk-KZ"/>
        </w:rPr>
      </w:pPr>
      <w:r w:rsidRPr="00F81C0A">
        <w:rPr>
          <w:rFonts w:ascii="Times New Roman" w:hAnsi="Times New Roman" w:cs="Times New Roman"/>
          <w:b/>
          <w:bCs/>
          <w:color w:val="111111"/>
          <w:sz w:val="28"/>
          <w:szCs w:val="28"/>
          <w:lang w:val="kk-KZ"/>
        </w:rPr>
        <w:t>Өтпелі тақырып: «</w:t>
      </w:r>
      <w:r w:rsidRPr="00F81C0A">
        <w:rPr>
          <w:rFonts w:ascii="Times New Roman" w:hAnsi="Times New Roman" w:cs="Times New Roman"/>
          <w:bCs/>
          <w:color w:val="111111"/>
          <w:sz w:val="28"/>
          <w:szCs w:val="28"/>
          <w:lang w:val="kk-KZ"/>
        </w:rPr>
        <w:t>Адамгершілік әліппесі»</w:t>
      </w:r>
    </w:p>
    <w:p w:rsidR="00F81C0A" w:rsidRPr="00F81C0A" w:rsidRDefault="00F81C0A" w:rsidP="00F81C0A">
      <w:pPr>
        <w:spacing w:after="0"/>
        <w:rPr>
          <w:rFonts w:ascii="Times New Roman" w:eastAsia="Calibri" w:hAnsi="Times New Roman" w:cs="Times New Roman"/>
          <w:sz w:val="28"/>
          <w:szCs w:val="28"/>
          <w:lang w:val="kk-KZ"/>
        </w:rPr>
      </w:pPr>
      <w:r w:rsidRPr="00F81C0A">
        <w:rPr>
          <w:rFonts w:ascii="Times New Roman" w:hAnsi="Times New Roman" w:cs="Times New Roman"/>
          <w:b/>
          <w:bCs/>
          <w:color w:val="231F20"/>
          <w:spacing w:val="-3"/>
          <w:sz w:val="28"/>
          <w:szCs w:val="28"/>
          <w:lang w:val="kk-KZ"/>
        </w:rPr>
        <w:t xml:space="preserve"> </w:t>
      </w:r>
      <w:r w:rsidRPr="00F81C0A">
        <w:rPr>
          <w:rFonts w:ascii="Times New Roman" w:hAnsi="Times New Roman" w:cs="Times New Roman"/>
          <w:b/>
          <w:bCs/>
          <w:color w:val="111111"/>
          <w:sz w:val="28"/>
          <w:szCs w:val="28"/>
          <w:lang w:val="kk-KZ"/>
        </w:rPr>
        <w:t>Тақырыбы:</w:t>
      </w:r>
      <w:r w:rsidRPr="00F81C0A">
        <w:rPr>
          <w:rFonts w:ascii="Times New Roman" w:hAnsi="Times New Roman" w:cs="Times New Roman"/>
          <w:bCs/>
          <w:color w:val="111111"/>
          <w:sz w:val="28"/>
          <w:szCs w:val="28"/>
          <w:lang w:val="kk-KZ"/>
        </w:rPr>
        <w:t xml:space="preserve"> </w:t>
      </w:r>
      <w:r w:rsidRPr="00F81C0A">
        <w:rPr>
          <w:rFonts w:ascii="Times New Roman" w:eastAsia="Calibri" w:hAnsi="Times New Roman" w:cs="Times New Roman"/>
          <w:sz w:val="28"/>
          <w:szCs w:val="28"/>
          <w:lang w:val="kk-KZ"/>
        </w:rPr>
        <w:t>«Мен елгезек баламын»</w:t>
      </w:r>
    </w:p>
    <w:p w:rsidR="00F81C0A" w:rsidRPr="00F81C0A" w:rsidRDefault="00F81C0A" w:rsidP="00F81C0A">
      <w:pPr>
        <w:pStyle w:val="Style6"/>
        <w:widowControl/>
        <w:jc w:val="both"/>
        <w:rPr>
          <w:rStyle w:val="FontStyle91"/>
          <w:sz w:val="28"/>
          <w:szCs w:val="28"/>
          <w:lang w:val="kk-KZ"/>
        </w:rPr>
      </w:pPr>
      <w:r w:rsidRPr="00F81C0A">
        <w:rPr>
          <w:rStyle w:val="FontStyle86"/>
          <w:sz w:val="28"/>
          <w:szCs w:val="28"/>
          <w:lang w:val="kk-KZ"/>
        </w:rPr>
        <w:t>Мақсаты:</w:t>
      </w:r>
      <w:r w:rsidRPr="00F81C0A">
        <w:rPr>
          <w:rStyle w:val="FontStyle91"/>
          <w:sz w:val="28"/>
          <w:szCs w:val="28"/>
          <w:lang w:val="kk-KZ"/>
        </w:rPr>
        <w:t xml:space="preserve"> тыңдау, тіл алу, елгезектік туралы түсініктерін кеңейту.</w:t>
      </w:r>
    </w:p>
    <w:p w:rsidR="00F81C0A" w:rsidRPr="00F81C0A" w:rsidRDefault="00F81C0A" w:rsidP="00F81C0A">
      <w:pPr>
        <w:spacing w:after="0"/>
        <w:rPr>
          <w:rFonts w:ascii="Times New Roman" w:eastAsia="Calibri" w:hAnsi="Times New Roman" w:cs="Times New Roman"/>
          <w:sz w:val="28"/>
          <w:szCs w:val="28"/>
          <w:lang w:val="kk-KZ"/>
        </w:rPr>
      </w:pPr>
      <w:r w:rsidRPr="00F81C0A">
        <w:rPr>
          <w:rFonts w:ascii="Times New Roman" w:hAnsi="Times New Roman" w:cs="Times New Roman"/>
          <w:b/>
          <w:bCs/>
          <w:color w:val="111111"/>
          <w:sz w:val="28"/>
          <w:szCs w:val="28"/>
          <w:lang w:val="kk-KZ"/>
        </w:rPr>
        <w:t xml:space="preserve">Педагогикалық технологиялар: </w:t>
      </w:r>
      <w:r w:rsidRPr="00F81C0A">
        <w:rPr>
          <w:rFonts w:ascii="Times New Roman" w:hAnsi="Times New Roman" w:cs="Times New Roman"/>
          <w:bCs/>
          <w:color w:val="111111"/>
          <w:sz w:val="28"/>
          <w:szCs w:val="28"/>
          <w:lang w:val="kk-KZ"/>
        </w:rPr>
        <w:t xml:space="preserve">ойын, ТРИЗ. </w:t>
      </w:r>
    </w:p>
    <w:p w:rsidR="00F81C0A" w:rsidRPr="00F81C0A" w:rsidRDefault="00F81C0A" w:rsidP="00F81C0A">
      <w:pPr>
        <w:spacing w:after="0"/>
        <w:rPr>
          <w:rFonts w:ascii="Times New Roman" w:eastAsia="Calibri" w:hAnsi="Times New Roman" w:cs="Times New Roman"/>
          <w:sz w:val="28"/>
          <w:szCs w:val="28"/>
          <w:lang w:val="kk-KZ"/>
        </w:rPr>
      </w:pPr>
      <w:r w:rsidRPr="00F81C0A">
        <w:rPr>
          <w:rFonts w:ascii="Times New Roman" w:hAnsi="Times New Roman" w:cs="Times New Roman"/>
          <w:b/>
          <w:bCs/>
          <w:color w:val="111111"/>
          <w:sz w:val="28"/>
          <w:szCs w:val="28"/>
          <w:lang w:val="kk-KZ"/>
        </w:rPr>
        <w:t xml:space="preserve"> Билингвальдік компонент:</w:t>
      </w:r>
      <w:r w:rsidRPr="00F81C0A">
        <w:rPr>
          <w:rFonts w:ascii="Times New Roman" w:eastAsia="Calibri" w:hAnsi="Times New Roman" w:cs="Times New Roman"/>
          <w:sz w:val="28"/>
          <w:szCs w:val="28"/>
          <w:lang w:val="kk-KZ"/>
        </w:rPr>
        <w:t xml:space="preserve"> жүрек - сердце.</w:t>
      </w:r>
    </w:p>
    <w:p w:rsidR="00F81C0A" w:rsidRPr="00F81C0A" w:rsidRDefault="00F81C0A" w:rsidP="00F81C0A">
      <w:pPr>
        <w:pStyle w:val="Style65"/>
        <w:widowControl/>
        <w:jc w:val="both"/>
        <w:rPr>
          <w:rStyle w:val="FontStyle91"/>
          <w:sz w:val="28"/>
          <w:szCs w:val="28"/>
          <w:lang w:val="kk-KZ"/>
        </w:rPr>
      </w:pPr>
      <w:r w:rsidRPr="00F81C0A">
        <w:rPr>
          <w:rStyle w:val="FontStyle86"/>
          <w:sz w:val="28"/>
          <w:szCs w:val="28"/>
          <w:lang w:val="kk-KZ"/>
        </w:rPr>
        <w:t xml:space="preserve">Көрнекі құралдар: </w:t>
      </w:r>
      <w:r w:rsidRPr="00F81C0A">
        <w:rPr>
          <w:rStyle w:val="FontStyle91"/>
          <w:sz w:val="28"/>
          <w:szCs w:val="28"/>
          <w:lang w:val="kk-KZ"/>
        </w:rPr>
        <w:t xml:space="preserve">дәптер, түрлі түсті қарындаштар. </w:t>
      </w:r>
    </w:p>
    <w:p w:rsidR="00F81C0A" w:rsidRPr="00F81C0A" w:rsidRDefault="00F81C0A" w:rsidP="00F81C0A">
      <w:pPr>
        <w:spacing w:after="0" w:line="276" w:lineRule="auto"/>
        <w:rPr>
          <w:rStyle w:val="FontStyle91"/>
          <w:b/>
          <w:bCs/>
          <w:color w:val="111111"/>
          <w:sz w:val="28"/>
          <w:szCs w:val="28"/>
          <w:lang w:val="kk-KZ"/>
        </w:rPr>
      </w:pPr>
      <w:r w:rsidRPr="00F81C0A">
        <w:rPr>
          <w:rFonts w:ascii="Times New Roman" w:hAnsi="Times New Roman" w:cs="Times New Roman"/>
          <w:b/>
          <w:bCs/>
          <w:color w:val="111111"/>
          <w:sz w:val="28"/>
          <w:szCs w:val="28"/>
          <w:lang w:val="kk-KZ"/>
        </w:rPr>
        <w:t>1.Ұйымдастырушылық кезең</w:t>
      </w:r>
      <w:r w:rsidRPr="00F81C0A">
        <w:rPr>
          <w:rStyle w:val="FontStyle91"/>
          <w:sz w:val="28"/>
          <w:szCs w:val="28"/>
          <w:lang w:val="kk-KZ"/>
        </w:rPr>
        <w:t xml:space="preserve">. </w:t>
      </w:r>
    </w:p>
    <w:p w:rsidR="00F81C0A" w:rsidRPr="00F81C0A" w:rsidRDefault="00F81C0A" w:rsidP="00F81C0A">
      <w:pPr>
        <w:pStyle w:val="Style12"/>
        <w:widowControl/>
        <w:jc w:val="both"/>
        <w:rPr>
          <w:rStyle w:val="FontStyle86"/>
          <w:sz w:val="28"/>
          <w:szCs w:val="28"/>
          <w:lang w:val="kk-KZ"/>
        </w:rPr>
      </w:pPr>
      <w:r w:rsidRPr="00F81C0A">
        <w:rPr>
          <w:rStyle w:val="FontStyle86"/>
          <w:sz w:val="28"/>
          <w:szCs w:val="28"/>
          <w:lang w:val="kk-KZ"/>
        </w:rPr>
        <w:t>Шаттық шеңбері</w:t>
      </w:r>
    </w:p>
    <w:p w:rsidR="00F81C0A" w:rsidRPr="00F81C0A" w:rsidRDefault="00F81C0A" w:rsidP="00F81C0A">
      <w:pPr>
        <w:pStyle w:val="Style4"/>
        <w:widowControl/>
        <w:ind w:firstLine="720"/>
        <w:jc w:val="both"/>
        <w:rPr>
          <w:rStyle w:val="FontStyle90"/>
          <w:sz w:val="28"/>
          <w:szCs w:val="28"/>
          <w:lang w:val="kk-KZ"/>
        </w:rPr>
      </w:pPr>
      <w:r>
        <w:rPr>
          <w:rStyle w:val="FontStyle90"/>
          <w:sz w:val="28"/>
          <w:szCs w:val="28"/>
          <w:lang w:val="kk-KZ"/>
        </w:rPr>
        <w:t xml:space="preserve"> Тәрбиеші </w:t>
      </w:r>
      <w:bookmarkStart w:id="0" w:name="_GoBack"/>
      <w:bookmarkEnd w:id="0"/>
      <w:r w:rsidRPr="00F81C0A">
        <w:rPr>
          <w:rStyle w:val="FontStyle90"/>
          <w:sz w:val="28"/>
          <w:szCs w:val="28"/>
          <w:lang w:val="kk-KZ"/>
        </w:rPr>
        <w:t xml:space="preserve"> Б. Ысқақовтың </w:t>
      </w:r>
      <w:r w:rsidRPr="00F81C0A">
        <w:rPr>
          <w:rStyle w:val="FontStyle92"/>
          <w:sz w:val="28"/>
          <w:szCs w:val="28"/>
          <w:lang w:val="kk-KZ"/>
        </w:rPr>
        <w:t xml:space="preserve">«Өзім жақсы баламын» </w:t>
      </w:r>
      <w:r w:rsidRPr="00F81C0A">
        <w:rPr>
          <w:rStyle w:val="FontStyle90"/>
          <w:sz w:val="28"/>
          <w:szCs w:val="28"/>
          <w:lang w:val="kk-KZ"/>
        </w:rPr>
        <w:t>деген өлеңін үлкендердің өтінішін, тапсырған ісін орындауға үйрету мақсатында балаларға оқып береді.</w:t>
      </w:r>
    </w:p>
    <w:p w:rsidR="00F81C0A" w:rsidRPr="00F81C0A" w:rsidRDefault="00F81C0A" w:rsidP="00F81C0A">
      <w:pPr>
        <w:pStyle w:val="Style12"/>
        <w:widowControl/>
        <w:ind w:firstLine="720"/>
        <w:jc w:val="center"/>
        <w:rPr>
          <w:rStyle w:val="FontStyle86"/>
          <w:sz w:val="28"/>
          <w:szCs w:val="28"/>
          <w:lang w:val="kk-KZ"/>
        </w:rPr>
      </w:pPr>
      <w:r w:rsidRPr="00F81C0A">
        <w:rPr>
          <w:rStyle w:val="FontStyle86"/>
          <w:sz w:val="28"/>
          <w:szCs w:val="28"/>
          <w:lang w:val="kk-KZ"/>
        </w:rPr>
        <w:t>Өзім жақсы баламын</w:t>
      </w:r>
    </w:p>
    <w:p w:rsidR="00F81C0A" w:rsidRPr="00F81C0A" w:rsidRDefault="00F81C0A" w:rsidP="00F81C0A">
      <w:pPr>
        <w:pStyle w:val="Style13"/>
        <w:widowControl/>
        <w:ind w:firstLine="720"/>
        <w:rPr>
          <w:rStyle w:val="FontStyle91"/>
          <w:i/>
          <w:iCs/>
          <w:sz w:val="28"/>
          <w:szCs w:val="28"/>
          <w:lang w:val="kk-KZ"/>
        </w:rPr>
      </w:pPr>
      <w:r w:rsidRPr="00F81C0A">
        <w:rPr>
          <w:rStyle w:val="FontStyle90"/>
          <w:sz w:val="28"/>
          <w:szCs w:val="28"/>
          <w:lang w:val="kk-KZ"/>
        </w:rPr>
        <w:t>Б. Ысқақов</w:t>
      </w:r>
      <w:r>
        <w:rPr>
          <w:rStyle w:val="FontStyle90"/>
          <w:sz w:val="28"/>
          <w:szCs w:val="28"/>
          <w:lang w:val="kk-KZ"/>
        </w:rPr>
        <w:t xml:space="preserve">                     </w:t>
      </w:r>
      <w:r w:rsidRPr="00F81C0A">
        <w:rPr>
          <w:rStyle w:val="FontStyle91"/>
          <w:sz w:val="28"/>
          <w:szCs w:val="28"/>
          <w:lang w:val="kk-KZ"/>
        </w:rPr>
        <w:t xml:space="preserve">Өзім жақсы баламын, </w:t>
      </w:r>
    </w:p>
    <w:p w:rsidR="00F81C0A" w:rsidRPr="00F81C0A" w:rsidRDefault="00F81C0A" w:rsidP="00F81C0A">
      <w:pPr>
        <w:pStyle w:val="Style11"/>
        <w:widowControl/>
        <w:ind w:left="2880" w:firstLine="720"/>
        <w:jc w:val="both"/>
        <w:rPr>
          <w:rStyle w:val="FontStyle91"/>
          <w:sz w:val="28"/>
          <w:szCs w:val="28"/>
          <w:lang w:val="kk-KZ" w:eastAsia="en-US"/>
        </w:rPr>
      </w:pPr>
      <w:r w:rsidRPr="00F81C0A">
        <w:rPr>
          <w:rStyle w:val="FontStyle91"/>
          <w:sz w:val="28"/>
          <w:szCs w:val="28"/>
          <w:lang w:val="kk-KZ" w:eastAsia="en-US"/>
        </w:rPr>
        <w:t>Aнa тілін аламын,</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 xml:space="preserve">«Су әкеле ғой»- десе, </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Су әкеле саламын.</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 xml:space="preserve">Өзім жақсы баламын, </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 xml:space="preserve">Ана тілін аламын, </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«Ойната ғой бөбекті»,</w:t>
      </w:r>
    </w:p>
    <w:p w:rsidR="00F81C0A" w:rsidRPr="00F81C0A" w:rsidRDefault="00F81C0A" w:rsidP="00F81C0A">
      <w:pPr>
        <w:pStyle w:val="Style11"/>
        <w:widowControl/>
        <w:ind w:left="2880" w:firstLine="720"/>
        <w:jc w:val="both"/>
        <w:rPr>
          <w:rStyle w:val="FontStyle91"/>
          <w:sz w:val="28"/>
          <w:szCs w:val="28"/>
          <w:lang w:val="kk-KZ" w:eastAsia="en-US"/>
        </w:rPr>
      </w:pPr>
      <w:r w:rsidRPr="00F81C0A">
        <w:rPr>
          <w:rStyle w:val="FontStyle91"/>
          <w:sz w:val="28"/>
          <w:szCs w:val="28"/>
          <w:lang w:val="kk-KZ" w:eastAsia="en-US"/>
        </w:rPr>
        <w:t>Десе, ойната саламын.</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Өзім жақсы баламын,</w:t>
      </w:r>
    </w:p>
    <w:p w:rsidR="00F81C0A" w:rsidRPr="00F81C0A" w:rsidRDefault="00F81C0A" w:rsidP="00F81C0A">
      <w:pPr>
        <w:pStyle w:val="Style11"/>
        <w:widowControl/>
        <w:ind w:left="2880" w:firstLine="720"/>
        <w:jc w:val="both"/>
        <w:rPr>
          <w:rStyle w:val="FontStyle91"/>
          <w:sz w:val="28"/>
          <w:szCs w:val="28"/>
          <w:lang w:val="kk-KZ" w:eastAsia="en-US"/>
        </w:rPr>
      </w:pPr>
      <w:r w:rsidRPr="00F81C0A">
        <w:rPr>
          <w:rStyle w:val="FontStyle91"/>
          <w:sz w:val="28"/>
          <w:szCs w:val="28"/>
          <w:lang w:val="kk-KZ" w:eastAsia="en-US"/>
        </w:rPr>
        <w:t>Aнa тілін аламын,</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Кетсе кешке киноға</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Үйде жалғыз қаламын.</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Өзім жақсы баламын,</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Ана тілін аламын,</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Мейлі қайда жұмсасын,</w:t>
      </w:r>
    </w:p>
    <w:p w:rsidR="00F81C0A" w:rsidRPr="00F81C0A" w:rsidRDefault="00F81C0A" w:rsidP="00F81C0A">
      <w:pPr>
        <w:pStyle w:val="Style11"/>
        <w:widowControl/>
        <w:ind w:left="2880" w:firstLine="720"/>
        <w:jc w:val="both"/>
        <w:rPr>
          <w:rStyle w:val="FontStyle91"/>
          <w:sz w:val="28"/>
          <w:szCs w:val="28"/>
          <w:lang w:val="kk-KZ"/>
        </w:rPr>
      </w:pPr>
      <w:r w:rsidRPr="00F81C0A">
        <w:rPr>
          <w:rStyle w:val="FontStyle91"/>
          <w:sz w:val="28"/>
          <w:szCs w:val="28"/>
          <w:lang w:val="kk-KZ"/>
        </w:rPr>
        <w:t>Бәріне де барамын.</w:t>
      </w:r>
    </w:p>
    <w:p w:rsidR="00F81C0A" w:rsidRPr="00F81C0A" w:rsidRDefault="00F81C0A" w:rsidP="00F81C0A">
      <w:pPr>
        <w:pStyle w:val="Style12"/>
        <w:widowControl/>
        <w:jc w:val="both"/>
        <w:rPr>
          <w:rStyle w:val="FontStyle86"/>
          <w:sz w:val="28"/>
          <w:szCs w:val="28"/>
          <w:lang w:val="kk-KZ"/>
        </w:rPr>
      </w:pPr>
      <w:r w:rsidRPr="00F81C0A">
        <w:rPr>
          <w:rStyle w:val="FontStyle86"/>
          <w:sz w:val="28"/>
          <w:szCs w:val="28"/>
          <w:lang w:val="kk-KZ"/>
        </w:rPr>
        <w:t>Әңгімелесу</w:t>
      </w:r>
    </w:p>
    <w:p w:rsidR="00F81C0A" w:rsidRPr="00F81C0A" w:rsidRDefault="00F81C0A" w:rsidP="00F81C0A">
      <w:pPr>
        <w:pStyle w:val="Style6"/>
        <w:widowControl/>
        <w:ind w:firstLine="720"/>
        <w:jc w:val="both"/>
        <w:rPr>
          <w:rStyle w:val="FontStyle91"/>
          <w:sz w:val="28"/>
          <w:szCs w:val="28"/>
          <w:lang w:val="kk-KZ"/>
        </w:rPr>
      </w:pPr>
      <w:r>
        <w:rPr>
          <w:rStyle w:val="FontStyle91"/>
          <w:sz w:val="28"/>
          <w:szCs w:val="28"/>
          <w:lang w:val="kk-KZ"/>
        </w:rPr>
        <w:t xml:space="preserve"> Тәрбиеші </w:t>
      </w:r>
      <w:r w:rsidRPr="00F81C0A">
        <w:rPr>
          <w:rStyle w:val="FontStyle91"/>
          <w:sz w:val="28"/>
          <w:szCs w:val="28"/>
          <w:lang w:val="kk-KZ"/>
        </w:rPr>
        <w:t xml:space="preserve"> балалардың тыңдау, тіл алу, елгезектік туралы түсініктерін кеңейту мақсатында әңгімелеседі.</w:t>
      </w:r>
    </w:p>
    <w:p w:rsidR="00F81C0A" w:rsidRPr="00F81C0A" w:rsidRDefault="00F81C0A" w:rsidP="00F81C0A">
      <w:pPr>
        <w:pStyle w:val="Style35"/>
        <w:widowControl/>
        <w:jc w:val="both"/>
        <w:rPr>
          <w:rStyle w:val="FontStyle91"/>
          <w:sz w:val="28"/>
          <w:szCs w:val="28"/>
          <w:lang w:val="kk-KZ"/>
        </w:rPr>
      </w:pPr>
      <w:r w:rsidRPr="00F81C0A">
        <w:rPr>
          <w:rStyle w:val="FontStyle91"/>
          <w:sz w:val="28"/>
          <w:szCs w:val="28"/>
          <w:lang w:val="kk-KZ"/>
        </w:rPr>
        <w:t>• «Елгезек» деп қандай балаларды айтады?</w:t>
      </w:r>
    </w:p>
    <w:p w:rsidR="00F81C0A" w:rsidRPr="00F81C0A" w:rsidRDefault="00F81C0A" w:rsidP="00F81C0A">
      <w:pPr>
        <w:pStyle w:val="Style56"/>
        <w:widowControl/>
        <w:jc w:val="both"/>
        <w:rPr>
          <w:rStyle w:val="FontStyle91"/>
          <w:sz w:val="28"/>
          <w:szCs w:val="28"/>
          <w:lang w:val="kk-KZ"/>
        </w:rPr>
      </w:pPr>
      <w:r w:rsidRPr="00F81C0A">
        <w:rPr>
          <w:rStyle w:val="FontStyle91"/>
          <w:sz w:val="28"/>
          <w:szCs w:val="28"/>
          <w:lang w:val="kk-KZ"/>
        </w:rPr>
        <w:t xml:space="preserve">• «Тілалғыш» деген сөзді қалай түсінеміз? </w:t>
      </w:r>
    </w:p>
    <w:p w:rsidR="00F81C0A" w:rsidRPr="00F81C0A" w:rsidRDefault="00F81C0A" w:rsidP="00F81C0A">
      <w:pPr>
        <w:pStyle w:val="Style56"/>
        <w:widowControl/>
        <w:jc w:val="both"/>
        <w:rPr>
          <w:rStyle w:val="FontStyle90"/>
          <w:sz w:val="28"/>
          <w:szCs w:val="28"/>
          <w:lang w:val="kk-KZ"/>
        </w:rPr>
      </w:pPr>
      <w:r w:rsidRPr="00F81C0A">
        <w:rPr>
          <w:rStyle w:val="FontStyle90"/>
          <w:sz w:val="28"/>
          <w:szCs w:val="28"/>
          <w:lang w:val="kk-KZ"/>
        </w:rPr>
        <w:t>Балалардың жауаптары тыңдалып, төмендегідей қорытындыланады.</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 xml:space="preserve">Тыңдау - басқа адамдарды тыңдай білу және түсіну. Елгезек, тіл алғыш бала деп үлкендер жұмсағанда қабақ шытпай, тіл алатын баланы айтамыз. </w:t>
      </w:r>
      <w:r w:rsidRPr="00F81C0A">
        <w:rPr>
          <w:rStyle w:val="FontStyle91"/>
          <w:sz w:val="28"/>
          <w:szCs w:val="28"/>
          <w:lang w:val="kk-KZ"/>
        </w:rPr>
        <w:lastRenderedPageBreak/>
        <w:t>Енді өмірде кездесетін тыңдайтын - тыңдамайтын, тілді алатын, алмайтын балалар барын әңгіме - ертегіден байқап керейік.</w:t>
      </w:r>
    </w:p>
    <w:p w:rsidR="00F81C0A" w:rsidRPr="00F81C0A" w:rsidRDefault="00F81C0A" w:rsidP="00F81C0A">
      <w:pPr>
        <w:pStyle w:val="Style12"/>
        <w:widowControl/>
        <w:jc w:val="both"/>
        <w:rPr>
          <w:rStyle w:val="FontStyle86"/>
          <w:sz w:val="28"/>
          <w:szCs w:val="28"/>
          <w:lang w:val="kk-KZ"/>
        </w:rPr>
      </w:pPr>
      <w:r w:rsidRPr="00F81C0A">
        <w:rPr>
          <w:rStyle w:val="FontStyle86"/>
          <w:sz w:val="28"/>
          <w:szCs w:val="28"/>
          <w:lang w:val="kk-KZ"/>
        </w:rPr>
        <w:t>Әңгімелеу</w:t>
      </w:r>
    </w:p>
    <w:p w:rsidR="00F81C0A" w:rsidRPr="00F81C0A" w:rsidRDefault="00F81C0A" w:rsidP="00F81C0A">
      <w:pPr>
        <w:pStyle w:val="Style4"/>
        <w:widowControl/>
        <w:ind w:firstLine="720"/>
        <w:jc w:val="both"/>
        <w:rPr>
          <w:rStyle w:val="FontStyle90"/>
          <w:sz w:val="28"/>
          <w:szCs w:val="28"/>
          <w:lang w:val="kk-KZ"/>
        </w:rPr>
      </w:pPr>
      <w:r>
        <w:rPr>
          <w:rStyle w:val="FontStyle90"/>
          <w:sz w:val="28"/>
          <w:szCs w:val="28"/>
          <w:lang w:val="kk-KZ"/>
        </w:rPr>
        <w:t xml:space="preserve">Тәрбиеші </w:t>
      </w:r>
      <w:r w:rsidRPr="00F81C0A">
        <w:rPr>
          <w:rStyle w:val="FontStyle90"/>
          <w:sz w:val="28"/>
          <w:szCs w:val="28"/>
          <w:lang w:val="kk-KZ"/>
        </w:rPr>
        <w:t xml:space="preserve">балалармен бірге «Көкек және оның балалары» атты ненец ертегісін және Т. Жарқынбекованың </w:t>
      </w:r>
      <w:r w:rsidRPr="00F81C0A">
        <w:rPr>
          <w:rStyle w:val="FontStyle92"/>
          <w:sz w:val="28"/>
          <w:szCs w:val="28"/>
          <w:lang w:val="kk-KZ"/>
        </w:rPr>
        <w:t xml:space="preserve">«Мақұлжан» </w:t>
      </w:r>
      <w:r w:rsidRPr="00F81C0A">
        <w:rPr>
          <w:rStyle w:val="FontStyle90"/>
          <w:sz w:val="28"/>
          <w:szCs w:val="28"/>
          <w:lang w:val="kk-KZ"/>
        </w:rPr>
        <w:t>әңгімесін салыстырмалы түрде оқып беріп, тал</w:t>
      </w:r>
      <w:r w:rsidRPr="00F81C0A">
        <w:rPr>
          <w:rStyle w:val="FontStyle90"/>
          <w:sz w:val="28"/>
          <w:szCs w:val="28"/>
          <w:lang w:val="kk-KZ"/>
        </w:rPr>
        <w:softHyphen/>
        <w:t xml:space="preserve">дайды. </w:t>
      </w:r>
    </w:p>
    <w:p w:rsidR="00F81C0A" w:rsidRPr="00F81C0A" w:rsidRDefault="00F81C0A" w:rsidP="00F81C0A">
      <w:pPr>
        <w:pStyle w:val="Style12"/>
        <w:widowControl/>
        <w:ind w:firstLine="720"/>
        <w:jc w:val="center"/>
        <w:rPr>
          <w:rStyle w:val="FontStyle86"/>
          <w:sz w:val="28"/>
          <w:szCs w:val="28"/>
          <w:lang w:val="kk-KZ"/>
        </w:rPr>
      </w:pPr>
      <w:r w:rsidRPr="00F81C0A">
        <w:rPr>
          <w:rStyle w:val="FontStyle86"/>
          <w:sz w:val="28"/>
          <w:szCs w:val="28"/>
          <w:lang w:val="kk-KZ"/>
        </w:rPr>
        <w:t>Көкек және оның балалары</w:t>
      </w:r>
    </w:p>
    <w:p w:rsidR="00F81C0A" w:rsidRPr="00F81C0A" w:rsidRDefault="00F81C0A" w:rsidP="00F81C0A">
      <w:pPr>
        <w:pStyle w:val="Style13"/>
        <w:widowControl/>
        <w:ind w:firstLine="720"/>
        <w:jc w:val="right"/>
        <w:rPr>
          <w:rStyle w:val="FontStyle90"/>
          <w:sz w:val="28"/>
          <w:szCs w:val="28"/>
          <w:lang w:val="kk-KZ"/>
        </w:rPr>
      </w:pPr>
      <w:r w:rsidRPr="00F81C0A">
        <w:rPr>
          <w:rStyle w:val="FontStyle90"/>
          <w:sz w:val="28"/>
          <w:szCs w:val="28"/>
          <w:lang w:val="kk-KZ"/>
        </w:rPr>
        <w:t>Ненец ертегісі</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Баяғы заманда көкек төрт балапанымен өмір сүріпті. Бірде ана - көкек ауырып қалыпты.</w:t>
      </w:r>
    </w:p>
    <w:p w:rsidR="00F81C0A" w:rsidRPr="00F81C0A" w:rsidRDefault="00F81C0A" w:rsidP="00F81C0A">
      <w:pPr>
        <w:pStyle w:val="Style5"/>
        <w:widowControl/>
        <w:jc w:val="both"/>
        <w:rPr>
          <w:rStyle w:val="FontStyle91"/>
          <w:sz w:val="28"/>
          <w:szCs w:val="28"/>
          <w:lang w:val="kk-KZ"/>
        </w:rPr>
      </w:pPr>
      <w:r w:rsidRPr="00F81C0A">
        <w:rPr>
          <w:rStyle w:val="FontStyle91"/>
          <w:sz w:val="28"/>
          <w:szCs w:val="28"/>
          <w:lang w:val="kk-KZ"/>
        </w:rPr>
        <w:t>- Балаларым, мен су ішкім келіп тұр, біреуің су әкеліп беріңдерші, - дейді.</w:t>
      </w:r>
    </w:p>
    <w:p w:rsidR="00F81C0A" w:rsidRPr="00F81C0A" w:rsidRDefault="00F81C0A" w:rsidP="00F81C0A">
      <w:pPr>
        <w:pStyle w:val="Style5"/>
        <w:widowControl/>
        <w:jc w:val="both"/>
        <w:rPr>
          <w:rStyle w:val="FontStyle91"/>
          <w:sz w:val="28"/>
          <w:szCs w:val="28"/>
          <w:lang w:val="kk-KZ"/>
        </w:rPr>
      </w:pPr>
      <w:r w:rsidRPr="00F81C0A">
        <w:rPr>
          <w:rStyle w:val="FontStyle91"/>
          <w:sz w:val="28"/>
          <w:szCs w:val="28"/>
          <w:lang w:val="kk-KZ"/>
        </w:rPr>
        <w:t xml:space="preserve">- Дала суық, бізге суға бару қиын, - деп балалары анасының өтінішін орындамайды. </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Ана - көкек ренжіп, соңғы күшін жинап, алыс жаққа ұшып кетеді.</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Барлығын кейін түсінген көкектің балалары, анасының артынан айқайлап қала береді.</w:t>
      </w:r>
    </w:p>
    <w:p w:rsidR="00F81C0A" w:rsidRPr="00F81C0A" w:rsidRDefault="00F81C0A" w:rsidP="00F81C0A">
      <w:pPr>
        <w:pStyle w:val="Style5"/>
        <w:widowControl/>
        <w:jc w:val="both"/>
        <w:rPr>
          <w:rStyle w:val="FontStyle102"/>
          <w:sz w:val="28"/>
          <w:szCs w:val="28"/>
          <w:lang w:val="kk-KZ"/>
        </w:rPr>
      </w:pPr>
      <w:r w:rsidRPr="00F81C0A">
        <w:rPr>
          <w:rStyle w:val="FontStyle91"/>
          <w:sz w:val="28"/>
          <w:szCs w:val="28"/>
          <w:lang w:val="kk-KZ"/>
        </w:rPr>
        <w:t xml:space="preserve">- Ана - анашым, қайтшы,  біз саған су әкеліп береміз, сенің айтқан тіліңді аламыз, сені тыңдаймыз, жұмсағанда барамыз, саған көмектесеміз! </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 xml:space="preserve">Бірақ ана – көкек қайтып оралмады, реніші тым үлкен еді. Содан бастап, көкектің балалары аналарының қайда екенін білмей, іздеумен келеді. </w:t>
      </w:r>
    </w:p>
    <w:p w:rsidR="00F81C0A" w:rsidRPr="00F81C0A" w:rsidRDefault="00F81C0A" w:rsidP="00F81C0A">
      <w:pPr>
        <w:pStyle w:val="Style69"/>
        <w:widowControl/>
        <w:jc w:val="both"/>
        <w:rPr>
          <w:rStyle w:val="FontStyle91"/>
          <w:sz w:val="28"/>
          <w:szCs w:val="28"/>
          <w:lang w:val="kk-KZ"/>
        </w:rPr>
      </w:pPr>
      <w:r w:rsidRPr="00F81C0A">
        <w:rPr>
          <w:rStyle w:val="FontStyle91"/>
          <w:sz w:val="28"/>
          <w:szCs w:val="28"/>
          <w:lang w:val="kk-KZ"/>
        </w:rPr>
        <w:t>• Ана - көкек балаларына неліктен ренжіді?</w:t>
      </w:r>
    </w:p>
    <w:p w:rsidR="00F81C0A" w:rsidRPr="00F81C0A" w:rsidRDefault="00F81C0A" w:rsidP="00F81C0A">
      <w:pPr>
        <w:pStyle w:val="Style69"/>
        <w:widowControl/>
        <w:jc w:val="both"/>
        <w:rPr>
          <w:rStyle w:val="FontStyle91"/>
          <w:sz w:val="28"/>
          <w:szCs w:val="28"/>
          <w:lang w:val="kk-KZ"/>
        </w:rPr>
      </w:pPr>
      <w:r w:rsidRPr="00F81C0A">
        <w:rPr>
          <w:rStyle w:val="FontStyle91"/>
          <w:sz w:val="28"/>
          <w:szCs w:val="28"/>
          <w:lang w:val="kk-KZ"/>
        </w:rPr>
        <w:t>• Ал, сендердің аналарыңды ренжіткен сәттерің болды ма? Неліктен?</w:t>
      </w:r>
    </w:p>
    <w:p w:rsidR="00F81C0A" w:rsidRPr="00F81C0A" w:rsidRDefault="00F81C0A" w:rsidP="00F81C0A">
      <w:pPr>
        <w:pStyle w:val="Style4"/>
        <w:widowControl/>
        <w:jc w:val="both"/>
        <w:rPr>
          <w:rStyle w:val="FontStyle90"/>
          <w:sz w:val="28"/>
          <w:szCs w:val="28"/>
          <w:lang w:val="kk-KZ"/>
        </w:rPr>
      </w:pPr>
      <w:r w:rsidRPr="00F81C0A">
        <w:rPr>
          <w:rStyle w:val="FontStyle90"/>
          <w:sz w:val="28"/>
          <w:szCs w:val="28"/>
          <w:lang w:val="kk-KZ"/>
        </w:rPr>
        <w:t>Балалардың жауаптары.</w:t>
      </w:r>
    </w:p>
    <w:p w:rsidR="00F81C0A" w:rsidRPr="00F81C0A" w:rsidRDefault="00F81C0A" w:rsidP="00F81C0A">
      <w:pPr>
        <w:pStyle w:val="Style12"/>
        <w:widowControl/>
        <w:ind w:firstLine="720"/>
        <w:jc w:val="center"/>
        <w:rPr>
          <w:rStyle w:val="FontStyle86"/>
          <w:sz w:val="28"/>
          <w:szCs w:val="28"/>
          <w:lang w:val="kk-KZ"/>
        </w:rPr>
      </w:pPr>
      <w:r w:rsidRPr="00F81C0A">
        <w:rPr>
          <w:rStyle w:val="FontStyle86"/>
          <w:sz w:val="28"/>
          <w:szCs w:val="28"/>
          <w:lang w:val="kk-KZ"/>
        </w:rPr>
        <w:t>Мақұлжан</w:t>
      </w:r>
    </w:p>
    <w:p w:rsidR="00F81C0A" w:rsidRPr="00F81C0A" w:rsidRDefault="00F81C0A" w:rsidP="00F81C0A">
      <w:pPr>
        <w:pStyle w:val="Style13"/>
        <w:widowControl/>
        <w:ind w:firstLine="720"/>
        <w:jc w:val="right"/>
        <w:rPr>
          <w:rStyle w:val="FontStyle90"/>
          <w:sz w:val="28"/>
          <w:szCs w:val="28"/>
          <w:lang w:val="kk-KZ"/>
        </w:rPr>
      </w:pPr>
      <w:r w:rsidRPr="00F81C0A">
        <w:rPr>
          <w:rStyle w:val="FontStyle90"/>
          <w:sz w:val="28"/>
          <w:szCs w:val="28"/>
          <w:lang w:val="kk-KZ"/>
        </w:rPr>
        <w:t>Т. Жарқынбекова</w:t>
      </w:r>
    </w:p>
    <w:p w:rsidR="00F81C0A" w:rsidRPr="00F81C0A" w:rsidRDefault="00F81C0A" w:rsidP="00F81C0A">
      <w:pPr>
        <w:pStyle w:val="Style5"/>
        <w:widowControl/>
        <w:jc w:val="both"/>
        <w:rPr>
          <w:rStyle w:val="FontStyle91"/>
          <w:sz w:val="28"/>
          <w:szCs w:val="28"/>
          <w:lang w:val="kk-KZ"/>
        </w:rPr>
      </w:pPr>
      <w:r w:rsidRPr="00F81C0A">
        <w:rPr>
          <w:rStyle w:val="FontStyle91"/>
          <w:sz w:val="28"/>
          <w:szCs w:val="28"/>
          <w:lang w:val="kk-KZ"/>
        </w:rPr>
        <w:t>- Төлеу, бұзауға су берші.</w:t>
      </w:r>
    </w:p>
    <w:p w:rsidR="00F81C0A" w:rsidRPr="00F81C0A" w:rsidRDefault="00F81C0A" w:rsidP="00F81C0A">
      <w:pPr>
        <w:pStyle w:val="Style5"/>
        <w:widowControl/>
        <w:jc w:val="both"/>
        <w:rPr>
          <w:rStyle w:val="FontStyle91"/>
          <w:sz w:val="28"/>
          <w:szCs w:val="28"/>
          <w:lang w:val="kk-KZ"/>
        </w:rPr>
      </w:pPr>
      <w:r w:rsidRPr="00F81C0A">
        <w:rPr>
          <w:rStyle w:val="FontStyle91"/>
          <w:sz w:val="28"/>
          <w:szCs w:val="28"/>
          <w:lang w:val="kk-KZ"/>
        </w:rPr>
        <w:t>- Мақұл, апа.</w:t>
      </w:r>
    </w:p>
    <w:p w:rsidR="00F81C0A" w:rsidRPr="00F81C0A" w:rsidRDefault="00F81C0A" w:rsidP="00F81C0A">
      <w:pPr>
        <w:pStyle w:val="Style5"/>
        <w:widowControl/>
        <w:jc w:val="both"/>
        <w:rPr>
          <w:rStyle w:val="FontStyle91"/>
          <w:sz w:val="28"/>
          <w:szCs w:val="28"/>
          <w:lang w:val="kk-KZ"/>
        </w:rPr>
      </w:pPr>
      <w:r w:rsidRPr="00F81C0A">
        <w:rPr>
          <w:rStyle w:val="FontStyle91"/>
          <w:sz w:val="28"/>
          <w:szCs w:val="28"/>
          <w:lang w:val="kk-KZ"/>
        </w:rPr>
        <w:t>- Қозы мен лақтың алдына шөп салшы.</w:t>
      </w:r>
    </w:p>
    <w:p w:rsidR="00F81C0A" w:rsidRPr="00F81C0A" w:rsidRDefault="00F81C0A" w:rsidP="00F81C0A">
      <w:pPr>
        <w:pStyle w:val="Style5"/>
        <w:widowControl/>
        <w:jc w:val="both"/>
        <w:rPr>
          <w:rStyle w:val="FontStyle91"/>
          <w:sz w:val="28"/>
          <w:szCs w:val="28"/>
          <w:lang w:val="kk-KZ"/>
        </w:rPr>
      </w:pPr>
      <w:r w:rsidRPr="00F81C0A">
        <w:rPr>
          <w:rStyle w:val="FontStyle91"/>
          <w:sz w:val="28"/>
          <w:szCs w:val="28"/>
          <w:lang w:val="kk-KZ"/>
        </w:rPr>
        <w:t>- Мақұл.</w:t>
      </w:r>
    </w:p>
    <w:p w:rsidR="00F81C0A" w:rsidRPr="00F81C0A" w:rsidRDefault="00F81C0A" w:rsidP="00F81C0A">
      <w:pPr>
        <w:pStyle w:val="Style5"/>
        <w:widowControl/>
        <w:jc w:val="both"/>
        <w:rPr>
          <w:rStyle w:val="FontStyle91"/>
          <w:sz w:val="28"/>
          <w:szCs w:val="28"/>
          <w:lang w:val="kk-KZ"/>
        </w:rPr>
      </w:pPr>
      <w:r w:rsidRPr="00F81C0A">
        <w:rPr>
          <w:rStyle w:val="FontStyle91"/>
          <w:sz w:val="28"/>
          <w:szCs w:val="28"/>
          <w:lang w:val="kk-KZ"/>
        </w:rPr>
        <w:t>- Kip жуып қолым тиетін емес, дүкеннен пан әкеле қойшы.</w:t>
      </w:r>
    </w:p>
    <w:p w:rsidR="00F81C0A" w:rsidRPr="00F81C0A" w:rsidRDefault="00F81C0A" w:rsidP="00F81C0A">
      <w:pPr>
        <w:pStyle w:val="Style5"/>
        <w:widowControl/>
        <w:jc w:val="both"/>
        <w:rPr>
          <w:rStyle w:val="FontStyle91"/>
          <w:sz w:val="28"/>
          <w:szCs w:val="28"/>
          <w:lang w:val="kk-KZ"/>
        </w:rPr>
      </w:pPr>
      <w:r w:rsidRPr="00F81C0A">
        <w:rPr>
          <w:rStyle w:val="FontStyle91"/>
          <w:sz w:val="28"/>
          <w:szCs w:val="28"/>
          <w:lang w:val="kk-KZ"/>
        </w:rPr>
        <w:t>- Мақұл.</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Әрдайым осылай бір жұмыстан соң, бір жұмыстың реті келіп тұрады. Елгезек Төлеу бәрін күліп жүріп орындайды. Қабақ шытпайды. Ойынға да үлгереді.</w:t>
      </w:r>
    </w:p>
    <w:p w:rsidR="00F81C0A" w:rsidRPr="00F81C0A" w:rsidRDefault="00F81C0A" w:rsidP="00F81C0A">
      <w:pPr>
        <w:pStyle w:val="Style6"/>
        <w:widowControl/>
        <w:jc w:val="both"/>
        <w:rPr>
          <w:rStyle w:val="FontStyle91"/>
          <w:sz w:val="28"/>
          <w:szCs w:val="28"/>
          <w:lang w:val="kk-KZ"/>
        </w:rPr>
      </w:pPr>
      <w:r w:rsidRPr="00F81C0A">
        <w:rPr>
          <w:rStyle w:val="FontStyle91"/>
          <w:sz w:val="28"/>
          <w:szCs w:val="28"/>
          <w:lang w:val="kk-KZ"/>
        </w:rPr>
        <w:t>-Рақатты осыдан көрдім. Қолымды ұзартып, көмекшілікке жарап қалды, - дейді апасы.</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Бір жолы көрші ауылдан құда қария қыдырып келген. Ол кісі осының бәрін аңғарып жүрсе керек.</w:t>
      </w:r>
    </w:p>
    <w:p w:rsidR="00F81C0A" w:rsidRPr="00F81C0A" w:rsidRDefault="00F81C0A" w:rsidP="00F81C0A">
      <w:pPr>
        <w:pStyle w:val="Style6"/>
        <w:widowControl/>
        <w:jc w:val="both"/>
        <w:rPr>
          <w:rStyle w:val="FontStyle91"/>
          <w:sz w:val="28"/>
          <w:szCs w:val="28"/>
          <w:lang w:val="kk-KZ"/>
        </w:rPr>
      </w:pPr>
      <w:r w:rsidRPr="00F81C0A">
        <w:rPr>
          <w:rStyle w:val="FontStyle91"/>
          <w:sz w:val="28"/>
          <w:szCs w:val="28"/>
          <w:lang w:val="kk-KZ"/>
        </w:rPr>
        <w:t>-Төлеужан, сенің атыңды Мақұлбек деп қою керек еді. Мұны мен сүйгеннен айтып отырмын. Дәу жігіт бол! Тіл алғаннан ешкім қор болмайды. «Алғыспен ел көгерер» де</w:t>
      </w:r>
      <w:r w:rsidRPr="00F81C0A">
        <w:rPr>
          <w:rStyle w:val="FontStyle91"/>
          <w:sz w:val="28"/>
          <w:szCs w:val="28"/>
          <w:lang w:val="kk-KZ"/>
        </w:rPr>
        <w:softHyphen/>
        <w:t>ген.</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Қария ықыласпен баланың бетін сүйді. Содан үй іші Төлеуді еркелетіп Мақұлбек деп атап жүр.</w:t>
      </w:r>
    </w:p>
    <w:p w:rsidR="00F81C0A" w:rsidRPr="00F81C0A" w:rsidRDefault="00F81C0A" w:rsidP="00F81C0A">
      <w:pPr>
        <w:pStyle w:val="Style60"/>
        <w:widowControl/>
        <w:jc w:val="both"/>
        <w:rPr>
          <w:rStyle w:val="FontStyle90"/>
          <w:sz w:val="28"/>
          <w:szCs w:val="28"/>
          <w:lang w:val="kk-KZ"/>
        </w:rPr>
      </w:pPr>
      <w:r w:rsidRPr="00F81C0A">
        <w:rPr>
          <w:rStyle w:val="FontStyle90"/>
          <w:sz w:val="28"/>
          <w:szCs w:val="28"/>
          <w:lang w:val="kk-KZ"/>
        </w:rPr>
        <w:t>• Төлеуді қандай бала деп айта аламыз?</w:t>
      </w:r>
    </w:p>
    <w:p w:rsidR="00F81C0A" w:rsidRPr="00F81C0A" w:rsidRDefault="00F81C0A" w:rsidP="00F81C0A">
      <w:pPr>
        <w:pStyle w:val="Style60"/>
        <w:widowControl/>
        <w:jc w:val="both"/>
        <w:rPr>
          <w:rStyle w:val="FontStyle90"/>
          <w:sz w:val="28"/>
          <w:szCs w:val="28"/>
          <w:lang w:val="kk-KZ"/>
        </w:rPr>
      </w:pPr>
      <w:r w:rsidRPr="00F81C0A">
        <w:rPr>
          <w:rStyle w:val="FontStyle90"/>
          <w:sz w:val="28"/>
          <w:szCs w:val="28"/>
          <w:lang w:val="kk-KZ"/>
        </w:rPr>
        <w:lastRenderedPageBreak/>
        <w:t>• Ана - көкектің балалары Төлеу сияқты болса, ертегіміз қалай аяқталар еді?</w:t>
      </w:r>
    </w:p>
    <w:p w:rsidR="00F81C0A" w:rsidRPr="00F81C0A" w:rsidRDefault="00F81C0A" w:rsidP="00F81C0A">
      <w:pPr>
        <w:pStyle w:val="Style4"/>
        <w:widowControl/>
        <w:jc w:val="both"/>
        <w:rPr>
          <w:rStyle w:val="FontStyle90"/>
          <w:sz w:val="28"/>
          <w:szCs w:val="28"/>
          <w:lang w:val="kk-KZ"/>
        </w:rPr>
      </w:pPr>
      <w:r w:rsidRPr="00F81C0A">
        <w:rPr>
          <w:rStyle w:val="FontStyle90"/>
          <w:sz w:val="28"/>
          <w:szCs w:val="28"/>
          <w:lang w:val="kk-KZ"/>
        </w:rPr>
        <w:t>Балалардың жауаптары тыңдалып, педагог төмендегідей қорытынды жасайды.</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Ана балаларының тіл алмағандарына ренжіп, алыс жаққа ұшып кетті. Мүмкін, әр баланың өмірінде осылай апаларының айтқан тілін алмай, ренжітіп алған сәттері болған шығар. Сондықтан анамызды ренжітіп алмай, үлкендерді тыңдап, айтқандарын орындау үшін Төлеу сияқты тіл алғыш, елгезек бала болуымыз керек. Мұндай балаларды үлкендер жақсы көреді, алғысын айтып, батасын береді.</w:t>
      </w:r>
    </w:p>
    <w:p w:rsidR="00F81C0A" w:rsidRPr="00F81C0A" w:rsidRDefault="00F81C0A" w:rsidP="00F81C0A">
      <w:pPr>
        <w:pStyle w:val="Style12"/>
        <w:widowControl/>
        <w:jc w:val="both"/>
        <w:rPr>
          <w:rStyle w:val="FontStyle86"/>
          <w:sz w:val="28"/>
          <w:szCs w:val="28"/>
          <w:lang w:val="kk-KZ"/>
        </w:rPr>
      </w:pPr>
      <w:r w:rsidRPr="00F81C0A">
        <w:rPr>
          <w:rStyle w:val="FontStyle86"/>
          <w:sz w:val="28"/>
          <w:szCs w:val="28"/>
          <w:lang w:val="kk-KZ"/>
        </w:rPr>
        <w:t>Сергіту сәті</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Орнымыздан тұрамыз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Қолды белге қоямыз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Бұрыламыз оңға бір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Бұрыламыз солға бір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Жаттығулар жасасақ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Жақсы сергіп қаламыз.</w:t>
      </w:r>
    </w:p>
    <w:p w:rsidR="00F81C0A" w:rsidRPr="00F81C0A" w:rsidRDefault="00F81C0A" w:rsidP="00F81C0A">
      <w:pPr>
        <w:pStyle w:val="Style12"/>
        <w:widowControl/>
        <w:jc w:val="both"/>
        <w:rPr>
          <w:rStyle w:val="FontStyle86"/>
          <w:sz w:val="28"/>
          <w:szCs w:val="28"/>
          <w:lang w:val="kk-KZ"/>
        </w:rPr>
      </w:pPr>
      <w:r w:rsidRPr="00F81C0A">
        <w:rPr>
          <w:rStyle w:val="FontStyle86"/>
          <w:sz w:val="28"/>
          <w:szCs w:val="28"/>
          <w:lang w:val="kk-KZ"/>
        </w:rPr>
        <w:t>Дәйексөз</w:t>
      </w:r>
    </w:p>
    <w:p w:rsidR="00F81C0A" w:rsidRPr="00F81C0A" w:rsidRDefault="00F81C0A" w:rsidP="00F81C0A">
      <w:pPr>
        <w:pStyle w:val="Style4"/>
        <w:widowControl/>
        <w:ind w:firstLine="720"/>
        <w:jc w:val="both"/>
        <w:rPr>
          <w:rStyle w:val="FontStyle90"/>
          <w:sz w:val="28"/>
          <w:szCs w:val="28"/>
          <w:lang w:val="kk-KZ"/>
        </w:rPr>
      </w:pPr>
      <w:r>
        <w:rPr>
          <w:rStyle w:val="FontStyle90"/>
          <w:sz w:val="28"/>
          <w:szCs w:val="28"/>
          <w:lang w:val="kk-KZ"/>
        </w:rPr>
        <w:t xml:space="preserve"> Тәрбиеші </w:t>
      </w:r>
      <w:r w:rsidRPr="00F81C0A">
        <w:rPr>
          <w:rStyle w:val="FontStyle90"/>
          <w:sz w:val="28"/>
          <w:szCs w:val="28"/>
          <w:lang w:val="kk-KZ"/>
        </w:rPr>
        <w:t xml:space="preserve"> балаларға </w:t>
      </w:r>
      <w:r w:rsidRPr="00F81C0A">
        <w:rPr>
          <w:rStyle w:val="FontStyle92"/>
          <w:sz w:val="28"/>
          <w:szCs w:val="28"/>
          <w:lang w:val="kk-KZ"/>
        </w:rPr>
        <w:t xml:space="preserve">«Алғыспен ел көгерер» </w:t>
      </w:r>
      <w:r w:rsidRPr="00F81C0A">
        <w:rPr>
          <w:rStyle w:val="FontStyle90"/>
          <w:sz w:val="28"/>
          <w:szCs w:val="28"/>
          <w:lang w:val="kk-KZ"/>
        </w:rPr>
        <w:t>деген халық мақалын бүгінгі сабақтың дәйексөзі ретінде түсіндіреді.</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Үлкендердің айтқан тілін алу сыйластыққа әкеледі. Сендердің көрсеткен көмектеріңе үлкен кісілер алғыс айтады, ризашылығын білдіреді. «Алғыспенен ел көгерер» деген сөз осыдан шыққан.</w:t>
      </w:r>
    </w:p>
    <w:p w:rsidR="00F81C0A" w:rsidRPr="00F81C0A" w:rsidRDefault="00F81C0A" w:rsidP="00F81C0A">
      <w:pPr>
        <w:pStyle w:val="Style12"/>
        <w:widowControl/>
        <w:jc w:val="both"/>
        <w:rPr>
          <w:rStyle w:val="FontStyle86"/>
          <w:sz w:val="28"/>
          <w:szCs w:val="28"/>
          <w:lang w:val="kk-KZ"/>
        </w:rPr>
      </w:pPr>
      <w:r w:rsidRPr="00F81C0A">
        <w:rPr>
          <w:rStyle w:val="FontStyle86"/>
          <w:sz w:val="28"/>
          <w:szCs w:val="28"/>
          <w:lang w:val="kk-KZ"/>
        </w:rPr>
        <w:t>Ойын «Сымсыз телефон»</w:t>
      </w:r>
    </w:p>
    <w:p w:rsidR="00F81C0A" w:rsidRPr="00F81C0A" w:rsidRDefault="00F81C0A" w:rsidP="00F81C0A">
      <w:pPr>
        <w:pStyle w:val="Style6"/>
        <w:widowControl/>
        <w:ind w:firstLine="720"/>
        <w:jc w:val="both"/>
        <w:rPr>
          <w:rStyle w:val="FontStyle91"/>
          <w:sz w:val="28"/>
          <w:szCs w:val="28"/>
          <w:lang w:val="kk-KZ"/>
        </w:rPr>
      </w:pPr>
      <w:r w:rsidRPr="00F81C0A">
        <w:rPr>
          <w:rStyle w:val="FontStyle90"/>
          <w:sz w:val="28"/>
          <w:szCs w:val="28"/>
          <w:lang w:val="kk-KZ"/>
        </w:rPr>
        <w:t xml:space="preserve">Мақсаты: </w:t>
      </w:r>
      <w:r w:rsidRPr="00F81C0A">
        <w:rPr>
          <w:rStyle w:val="FontStyle91"/>
          <w:sz w:val="28"/>
          <w:szCs w:val="28"/>
          <w:lang w:val="kk-KZ"/>
        </w:rPr>
        <w:t>балаларды «апасының» айтқан сөзін тыңдай білуге және оны басқаға дәл жеткізе білуге үйрету.</w:t>
      </w:r>
    </w:p>
    <w:p w:rsidR="00F81C0A" w:rsidRPr="00F81C0A" w:rsidRDefault="00F81C0A" w:rsidP="00F81C0A">
      <w:pPr>
        <w:pStyle w:val="Style12"/>
        <w:widowControl/>
        <w:jc w:val="both"/>
        <w:rPr>
          <w:rStyle w:val="FontStyle86"/>
          <w:sz w:val="28"/>
          <w:szCs w:val="28"/>
          <w:lang w:val="kk-KZ"/>
        </w:rPr>
      </w:pPr>
      <w:r w:rsidRPr="00F81C0A">
        <w:rPr>
          <w:rStyle w:val="FontStyle86"/>
          <w:sz w:val="28"/>
          <w:szCs w:val="28"/>
          <w:lang w:val="kk-KZ"/>
        </w:rPr>
        <w:t>Дәптермен жұмыс</w:t>
      </w:r>
    </w:p>
    <w:p w:rsidR="00F81C0A" w:rsidRPr="00F81C0A" w:rsidRDefault="00F81C0A" w:rsidP="00F81C0A">
      <w:pPr>
        <w:pStyle w:val="Style6"/>
        <w:widowControl/>
        <w:ind w:firstLine="720"/>
        <w:jc w:val="both"/>
        <w:rPr>
          <w:rStyle w:val="FontStyle91"/>
          <w:sz w:val="28"/>
          <w:szCs w:val="28"/>
          <w:lang w:val="kk-KZ"/>
        </w:rPr>
      </w:pPr>
      <w:r w:rsidRPr="00F81C0A">
        <w:rPr>
          <w:rStyle w:val="FontStyle91"/>
          <w:sz w:val="28"/>
          <w:szCs w:val="28"/>
          <w:lang w:val="kk-KZ"/>
        </w:rPr>
        <w:t>Суреттерге қараңдар. Адамдарға қандай көмек қажет деп ойлайсыңдар? Әңгімелеп беріңдер. Суретті бояңдар.</w:t>
      </w:r>
    </w:p>
    <w:p w:rsidR="00F81C0A" w:rsidRPr="00F81C0A" w:rsidRDefault="00F81C0A" w:rsidP="00F81C0A">
      <w:pPr>
        <w:pStyle w:val="Style12"/>
        <w:widowControl/>
        <w:jc w:val="both"/>
        <w:rPr>
          <w:rStyle w:val="FontStyle86"/>
          <w:sz w:val="28"/>
          <w:szCs w:val="28"/>
          <w:lang w:val="kk-KZ"/>
        </w:rPr>
      </w:pPr>
      <w:r w:rsidRPr="00F81C0A">
        <w:rPr>
          <w:rStyle w:val="FontStyle86"/>
          <w:sz w:val="28"/>
          <w:szCs w:val="28"/>
          <w:lang w:val="kk-KZ"/>
        </w:rPr>
        <w:t>Ғажайып сөздер</w:t>
      </w:r>
    </w:p>
    <w:p w:rsidR="00F81C0A" w:rsidRPr="00F81C0A" w:rsidRDefault="00F81C0A" w:rsidP="00F81C0A">
      <w:pPr>
        <w:pStyle w:val="Style6"/>
        <w:widowControl/>
        <w:jc w:val="both"/>
        <w:rPr>
          <w:rStyle w:val="FontStyle91"/>
          <w:sz w:val="28"/>
          <w:szCs w:val="28"/>
          <w:lang w:val="kk-KZ"/>
        </w:rPr>
      </w:pPr>
      <w:r w:rsidRPr="00F81C0A">
        <w:rPr>
          <w:rStyle w:val="FontStyle91"/>
          <w:sz w:val="28"/>
          <w:szCs w:val="28"/>
          <w:lang w:val="kk-KZ"/>
        </w:rPr>
        <w:t>Балалар сабақта айтып, үйренген өнегелі сөздерді қай</w:t>
      </w:r>
      <w:r w:rsidRPr="00F81C0A">
        <w:rPr>
          <w:rStyle w:val="FontStyle91"/>
          <w:sz w:val="28"/>
          <w:szCs w:val="28"/>
          <w:lang w:val="kk-KZ"/>
        </w:rPr>
        <w:softHyphen/>
        <w:t>талап айтады.</w:t>
      </w:r>
    </w:p>
    <w:p w:rsidR="00F81C0A" w:rsidRPr="00F81C0A" w:rsidRDefault="00F81C0A" w:rsidP="00F81C0A">
      <w:pPr>
        <w:pStyle w:val="Style35"/>
        <w:widowControl/>
        <w:jc w:val="both"/>
        <w:rPr>
          <w:rStyle w:val="FontStyle91"/>
          <w:sz w:val="28"/>
          <w:szCs w:val="28"/>
          <w:lang w:val="kk-KZ"/>
        </w:rPr>
      </w:pPr>
      <w:r w:rsidRPr="00F81C0A">
        <w:rPr>
          <w:rStyle w:val="FontStyle91"/>
          <w:sz w:val="28"/>
          <w:szCs w:val="28"/>
          <w:lang w:val="kk-KZ"/>
        </w:rPr>
        <w:t>• Мен тілалғыш баламын.</w:t>
      </w:r>
    </w:p>
    <w:p w:rsidR="00F81C0A" w:rsidRPr="00F81C0A" w:rsidRDefault="00F81C0A" w:rsidP="00F81C0A">
      <w:pPr>
        <w:pStyle w:val="Style35"/>
        <w:widowControl/>
        <w:jc w:val="both"/>
        <w:rPr>
          <w:rStyle w:val="FontStyle91"/>
          <w:sz w:val="28"/>
          <w:szCs w:val="28"/>
          <w:lang w:val="kk-KZ"/>
        </w:rPr>
      </w:pPr>
      <w:r w:rsidRPr="00F81C0A">
        <w:rPr>
          <w:rStyle w:val="FontStyle91"/>
          <w:sz w:val="28"/>
          <w:szCs w:val="28"/>
          <w:lang w:val="kk-KZ"/>
        </w:rPr>
        <w:t>• Үлкендерді тыңдаймын.</w:t>
      </w:r>
    </w:p>
    <w:p w:rsidR="00F81C0A" w:rsidRPr="00F81C0A" w:rsidRDefault="00F81C0A" w:rsidP="00F81C0A">
      <w:pPr>
        <w:pStyle w:val="Style35"/>
        <w:widowControl/>
        <w:jc w:val="both"/>
        <w:rPr>
          <w:rStyle w:val="FontStyle91"/>
          <w:sz w:val="28"/>
          <w:szCs w:val="28"/>
          <w:lang w:val="kk-KZ"/>
        </w:rPr>
      </w:pPr>
      <w:r w:rsidRPr="00F81C0A">
        <w:rPr>
          <w:rStyle w:val="FontStyle91"/>
          <w:sz w:val="28"/>
          <w:szCs w:val="28"/>
          <w:lang w:val="kk-KZ"/>
        </w:rPr>
        <w:t>• Үлкен жігіт бол! Рақмет.</w:t>
      </w:r>
    </w:p>
    <w:p w:rsidR="00F81C0A" w:rsidRPr="00F81C0A" w:rsidRDefault="00F81C0A" w:rsidP="00F81C0A">
      <w:pPr>
        <w:pStyle w:val="Style12"/>
        <w:widowControl/>
        <w:jc w:val="both"/>
        <w:rPr>
          <w:rStyle w:val="FontStyle86"/>
          <w:sz w:val="28"/>
          <w:szCs w:val="28"/>
          <w:lang w:val="kk-KZ"/>
        </w:rPr>
      </w:pPr>
      <w:r w:rsidRPr="00F81C0A">
        <w:rPr>
          <w:rStyle w:val="FontStyle86"/>
          <w:sz w:val="28"/>
          <w:szCs w:val="28"/>
          <w:lang w:val="kk-KZ"/>
        </w:rPr>
        <w:t>Жүректен жүрекке</w:t>
      </w:r>
    </w:p>
    <w:p w:rsidR="00F81C0A" w:rsidRPr="00F81C0A" w:rsidRDefault="00F81C0A" w:rsidP="00F81C0A">
      <w:pPr>
        <w:pStyle w:val="Style4"/>
        <w:widowControl/>
        <w:ind w:firstLine="720"/>
        <w:jc w:val="both"/>
        <w:rPr>
          <w:rStyle w:val="FontStyle90"/>
          <w:sz w:val="28"/>
          <w:szCs w:val="28"/>
          <w:lang w:val="kk-KZ"/>
        </w:rPr>
      </w:pPr>
      <w:r>
        <w:rPr>
          <w:rStyle w:val="FontStyle90"/>
          <w:sz w:val="28"/>
          <w:szCs w:val="28"/>
          <w:lang w:val="kk-KZ"/>
        </w:rPr>
        <w:t xml:space="preserve"> Тәрбиешінің</w:t>
      </w:r>
      <w:r w:rsidRPr="00F81C0A">
        <w:rPr>
          <w:rStyle w:val="FontStyle90"/>
          <w:sz w:val="28"/>
          <w:szCs w:val="28"/>
          <w:lang w:val="kk-KZ"/>
        </w:rPr>
        <w:t xml:space="preserve"> көмегімен балалар шеңбер бойына жиналып, бір-бірінің қолдарынан ұстап, төмендегі Ш. Мұхамеджановтың </w:t>
      </w:r>
      <w:r w:rsidRPr="00F81C0A">
        <w:rPr>
          <w:rStyle w:val="FontStyle92"/>
          <w:sz w:val="28"/>
          <w:szCs w:val="28"/>
          <w:lang w:val="kk-KZ"/>
        </w:rPr>
        <w:t xml:space="preserve">«Сыйлаймын» </w:t>
      </w:r>
      <w:r w:rsidRPr="00F81C0A">
        <w:rPr>
          <w:rStyle w:val="FontStyle90"/>
          <w:sz w:val="28"/>
          <w:szCs w:val="28"/>
          <w:lang w:val="kk-KZ"/>
        </w:rPr>
        <w:t>атты өлеңін бірге қайталайды.</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Ата менен ананың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Айтқан тілін аламын.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Үлкен кісі жұмсаса,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Қайда болсын барамын.</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Төсекті өзім жинаймын,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Ешкімді де ұрмаймын.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t xml:space="preserve">Ешкім маған тимейді, </w:t>
      </w:r>
    </w:p>
    <w:p w:rsidR="00F81C0A" w:rsidRPr="00F81C0A" w:rsidRDefault="00F81C0A" w:rsidP="00F81C0A">
      <w:pPr>
        <w:pStyle w:val="Style20"/>
        <w:widowControl/>
        <w:ind w:left="2160" w:firstLine="720"/>
        <w:jc w:val="both"/>
        <w:rPr>
          <w:rStyle w:val="FontStyle91"/>
          <w:sz w:val="28"/>
          <w:szCs w:val="28"/>
          <w:lang w:val="kk-KZ"/>
        </w:rPr>
      </w:pPr>
      <w:r w:rsidRPr="00F81C0A">
        <w:rPr>
          <w:rStyle w:val="FontStyle91"/>
          <w:sz w:val="28"/>
          <w:szCs w:val="28"/>
          <w:lang w:val="kk-KZ"/>
        </w:rPr>
        <w:lastRenderedPageBreak/>
        <w:t>Мен де бәрін сыйлаймын.</w:t>
      </w:r>
    </w:p>
    <w:p w:rsidR="009D01C2" w:rsidRPr="00F81C0A" w:rsidRDefault="009D01C2">
      <w:pPr>
        <w:rPr>
          <w:rFonts w:ascii="Times New Roman" w:hAnsi="Times New Roman" w:cs="Times New Roman"/>
          <w:sz w:val="28"/>
          <w:szCs w:val="28"/>
          <w:lang w:val="kk-KZ"/>
        </w:rPr>
      </w:pPr>
    </w:p>
    <w:sectPr w:rsidR="009D01C2" w:rsidRPr="00F81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680"/>
    <w:rsid w:val="009D01C2"/>
    <w:rsid w:val="00F81C0A"/>
    <w:rsid w:val="00FF6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C0A"/>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5">
    <w:name w:val="Style65"/>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6">
    <w:name w:val="Font Style86"/>
    <w:rsid w:val="00F81C0A"/>
    <w:rPr>
      <w:rFonts w:ascii="Times New Roman" w:hAnsi="Times New Roman" w:cs="Times New Roman"/>
      <w:b/>
      <w:bCs/>
      <w:sz w:val="20"/>
      <w:szCs w:val="20"/>
    </w:rPr>
  </w:style>
  <w:style w:type="character" w:customStyle="1" w:styleId="FontStyle90">
    <w:name w:val="Font Style90"/>
    <w:rsid w:val="00F81C0A"/>
    <w:rPr>
      <w:rFonts w:ascii="Times New Roman" w:hAnsi="Times New Roman" w:cs="Times New Roman"/>
      <w:i/>
      <w:iCs/>
      <w:sz w:val="20"/>
      <w:szCs w:val="20"/>
    </w:rPr>
  </w:style>
  <w:style w:type="character" w:customStyle="1" w:styleId="FontStyle91">
    <w:name w:val="Font Style91"/>
    <w:rsid w:val="00F81C0A"/>
    <w:rPr>
      <w:rFonts w:ascii="Times New Roman" w:hAnsi="Times New Roman" w:cs="Times New Roman"/>
      <w:sz w:val="20"/>
      <w:szCs w:val="20"/>
    </w:rPr>
  </w:style>
  <w:style w:type="character" w:customStyle="1" w:styleId="FontStyle92">
    <w:name w:val="Font Style92"/>
    <w:rsid w:val="00F81C0A"/>
    <w:rPr>
      <w:rFonts w:ascii="Times New Roman" w:hAnsi="Times New Roman" w:cs="Times New Roman"/>
      <w:b/>
      <w:bCs/>
      <w:i/>
      <w:iCs/>
      <w:sz w:val="20"/>
      <w:szCs w:val="20"/>
    </w:rPr>
  </w:style>
  <w:style w:type="character" w:customStyle="1" w:styleId="FontStyle102">
    <w:name w:val="Font Style102"/>
    <w:rsid w:val="00F81C0A"/>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C0A"/>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5">
    <w:name w:val="Style65"/>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
    <w:rsid w:val="00F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6">
    <w:name w:val="Font Style86"/>
    <w:rsid w:val="00F81C0A"/>
    <w:rPr>
      <w:rFonts w:ascii="Times New Roman" w:hAnsi="Times New Roman" w:cs="Times New Roman"/>
      <w:b/>
      <w:bCs/>
      <w:sz w:val="20"/>
      <w:szCs w:val="20"/>
    </w:rPr>
  </w:style>
  <w:style w:type="character" w:customStyle="1" w:styleId="FontStyle90">
    <w:name w:val="Font Style90"/>
    <w:rsid w:val="00F81C0A"/>
    <w:rPr>
      <w:rFonts w:ascii="Times New Roman" w:hAnsi="Times New Roman" w:cs="Times New Roman"/>
      <w:i/>
      <w:iCs/>
      <w:sz w:val="20"/>
      <w:szCs w:val="20"/>
    </w:rPr>
  </w:style>
  <w:style w:type="character" w:customStyle="1" w:styleId="FontStyle91">
    <w:name w:val="Font Style91"/>
    <w:rsid w:val="00F81C0A"/>
    <w:rPr>
      <w:rFonts w:ascii="Times New Roman" w:hAnsi="Times New Roman" w:cs="Times New Roman"/>
      <w:sz w:val="20"/>
      <w:szCs w:val="20"/>
    </w:rPr>
  </w:style>
  <w:style w:type="character" w:customStyle="1" w:styleId="FontStyle92">
    <w:name w:val="Font Style92"/>
    <w:rsid w:val="00F81C0A"/>
    <w:rPr>
      <w:rFonts w:ascii="Times New Roman" w:hAnsi="Times New Roman" w:cs="Times New Roman"/>
      <w:b/>
      <w:bCs/>
      <w:i/>
      <w:iCs/>
      <w:sz w:val="20"/>
      <w:szCs w:val="20"/>
    </w:rPr>
  </w:style>
  <w:style w:type="character" w:customStyle="1" w:styleId="FontStyle102">
    <w:name w:val="Font Style102"/>
    <w:rsid w:val="00F81C0A"/>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2020-02-09T18:15:00Z</dcterms:created>
  <dcterms:modified xsi:type="dcterms:W3CDTF">2020-02-09T18:17:00Z</dcterms:modified>
</cp:coreProperties>
</file>