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80" w:rightFromText="180" w:vertAnchor="text" w:tblpX="-1094" w:tblpY="1"/>
        <w:tblOverlap w:val="never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861"/>
        <w:gridCol w:w="424"/>
        <w:gridCol w:w="1136"/>
        <w:gridCol w:w="569"/>
        <w:gridCol w:w="2217"/>
        <w:gridCol w:w="1622"/>
        <w:gridCol w:w="1251"/>
        <w:gridCol w:w="1276"/>
      </w:tblGrid>
      <w:tr w:rsidR="004B4752" w14:paraId="6F6E20A0" w14:textId="77777777" w:rsidTr="004B4752">
        <w:trPr>
          <w:trHeight w:val="55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C910" w14:textId="77777777" w:rsidR="004B4752" w:rsidRDefault="004B4752" w:rsidP="00842414">
            <w:pPr>
              <w:jc w:val="center"/>
            </w:pPr>
            <w:bookmarkStart w:id="0" w:name="_GoBack"/>
            <w:bookmarkEnd w:id="0"/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5DFA" w14:textId="77777777" w:rsidR="004B4752" w:rsidRDefault="004B475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B4752" w14:paraId="4C66C6B4" w14:textId="77777777" w:rsidTr="004B4752">
        <w:trPr>
          <w:trHeight w:val="55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8E09" w14:textId="06128C14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Сабақ:  </w:t>
            </w:r>
            <w:r w:rsidRPr="004B475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әдебиет (үйден оқыту)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EF79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№39 «Қызылөзек» орта мектебі</w:t>
            </w:r>
          </w:p>
        </w:tc>
      </w:tr>
      <w:tr w:rsidR="004B4752" w:rsidRPr="00842414" w14:paraId="43B0CFB0" w14:textId="77777777" w:rsidTr="004B4752">
        <w:trPr>
          <w:trHeight w:val="269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C7C0" w14:textId="29839A52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84241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4.09.2019 жыл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DADA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Қуанышова Айдана</w:t>
            </w:r>
          </w:p>
        </w:tc>
      </w:tr>
      <w:tr w:rsidR="004B4752" w14:paraId="3F98E430" w14:textId="77777777" w:rsidTr="004B4752">
        <w:trPr>
          <w:trHeight w:val="269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5B64" w14:textId="73BB45E6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11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FDF7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Қатысқандар: 1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E9A3" w14:textId="77777777" w:rsidR="004B4752" w:rsidRDefault="004B475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B4752" w14:paraId="33EE5262" w14:textId="77777777" w:rsidTr="004B4752">
        <w:trPr>
          <w:trHeight w:val="55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D456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Сабақтың </w:t>
            </w:r>
          </w:p>
          <w:p w14:paraId="54BCCB58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E295" w14:textId="7D6745C9" w:rsidR="004B4752" w:rsidRDefault="004B4752">
            <w:pPr>
              <w:spacing w:line="240" w:lineRule="auto"/>
              <w:ind w:right="32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 Байтұрсынұлы «Маса» жинағы</w:t>
            </w:r>
          </w:p>
        </w:tc>
      </w:tr>
      <w:tr w:rsidR="004B4752" w:rsidRPr="00842414" w14:paraId="3926C888" w14:textId="77777777" w:rsidTr="004B4752">
        <w:trPr>
          <w:trHeight w:val="823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54CA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жеткізетін оқу мақсаттары</w:t>
            </w:r>
          </w:p>
          <w:p w14:paraId="7150A564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 Оқу бағдарламасына сілтеме)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D1F5" w14:textId="77777777" w:rsidR="00804E1E" w:rsidRDefault="00804E1E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Ахмет Байтұрсынұлының өмірі мен шығармашылығымен танысады</w:t>
            </w:r>
          </w:p>
          <w:p w14:paraId="3DE5EFA1" w14:textId="71FFF451" w:rsidR="004B4752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«Маса» жинағын оқып, талдайды, мазмұнын ашады.</w:t>
            </w:r>
            <w:r w:rsidR="004B475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br/>
            </w:r>
          </w:p>
        </w:tc>
      </w:tr>
      <w:tr w:rsidR="004B4752" w:rsidRPr="00842414" w14:paraId="1D80D144" w14:textId="77777777" w:rsidTr="004B4752">
        <w:trPr>
          <w:trHeight w:val="1140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E977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4ED4" w14:textId="764010B0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орындай алады:</w:t>
            </w:r>
            <w:r w:rsidR="00804E1E">
              <w:rPr>
                <w:rFonts w:ascii="Times New Roman" w:hAnsi="Times New Roman"/>
                <w:sz w:val="24"/>
                <w:szCs w:val="24"/>
                <w:lang w:val="kk-KZ"/>
              </w:rPr>
              <w:t>Ақын шығармаларын талдайд, Шығармашылығы бойынша деректерді сәйкестендіреді және тест тапсырмаларын орындайды</w:t>
            </w:r>
          </w:p>
        </w:tc>
      </w:tr>
      <w:tr w:rsidR="004B4752" w:rsidRPr="00842414" w14:paraId="1EE54BB7" w14:textId="77777777" w:rsidTr="004B4752">
        <w:trPr>
          <w:trHeight w:val="55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4A8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4A15" w14:textId="77777777" w:rsidR="00BB09E1" w:rsidRPr="00BB09E1" w:rsidRDefault="00BB09E1" w:rsidP="00BB09E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B09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«Данышпан Аликтің ажалы» шығармасын талдайды</w:t>
            </w:r>
          </w:p>
          <w:p w14:paraId="0E9901C3" w14:textId="412AE404" w:rsidR="004B4752" w:rsidRDefault="00BB09E1" w:rsidP="00BB09E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09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Жауаптарын тиісінше сәйкестендіреді</w:t>
            </w:r>
          </w:p>
        </w:tc>
      </w:tr>
      <w:tr w:rsidR="004B4752" w14:paraId="353BF8AC" w14:textId="77777777" w:rsidTr="004B4752">
        <w:trPr>
          <w:trHeight w:val="555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75F5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деңгейлері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26F8" w14:textId="77777777" w:rsidR="004B4752" w:rsidRDefault="004B475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4B4752" w14:paraId="0176061A" w14:textId="77777777" w:rsidTr="004B4752">
        <w:tc>
          <w:tcPr>
            <w:tcW w:w="2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ACA2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AE00" w14:textId="77777777" w:rsidR="004B4752" w:rsidRDefault="004B475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B09E1" w:rsidRPr="00842414" w14:paraId="0F4FD3F2" w14:textId="77777777" w:rsidTr="00BB09E1">
        <w:trPr>
          <w:trHeight w:val="2185"/>
        </w:trPr>
        <w:tc>
          <w:tcPr>
            <w:tcW w:w="2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CD97" w14:textId="77777777" w:rsidR="00BB09E1" w:rsidRDefault="00BB09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9B4D2D" w14:textId="77777777" w:rsidR="00BB09E1" w:rsidRDefault="00BB09E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орындай алады:</w:t>
            </w:r>
          </w:p>
          <w:p w14:paraId="36EC9CA7" w14:textId="21C10FB5" w:rsidR="00BB09E1" w:rsidRPr="00BB09E1" w:rsidRDefault="00BB09E1">
            <w:pPr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Пәнге қатысты сөздік қор мен терминдер: </w:t>
            </w:r>
            <w:r w:rsidRPr="00BB09E1">
              <w:rPr>
                <w:rFonts w:ascii="Times New Roman" w:hAnsi="Times New Roman"/>
                <w:bCs/>
                <w:sz w:val="24"/>
                <w:lang w:val="kk-KZ"/>
              </w:rPr>
              <w:t>жинақ, мысал, фелетон</w:t>
            </w:r>
          </w:p>
          <w:p w14:paraId="29DFF1E6" w14:textId="77777777" w:rsidR="00BB09E1" w:rsidRDefault="00BB09E1" w:rsidP="001D093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B4752" w:rsidRPr="00842414" w14:paraId="03FC1A91" w14:textId="77777777" w:rsidTr="00BB09E1">
        <w:trPr>
          <w:trHeight w:val="144"/>
        </w:trPr>
        <w:tc>
          <w:tcPr>
            <w:tcW w:w="2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62F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8F10" w14:textId="47EAA9A3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 құруға/шығарма жазуға арналған пайдалы тіркестер:</w:t>
            </w:r>
            <w:r w:rsidR="00BB09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B09E1" w:rsidRPr="00BB09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шығарма талдау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B09E1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 xml:space="preserve"> </w:t>
            </w:r>
          </w:p>
        </w:tc>
      </w:tr>
      <w:tr w:rsidR="004B4752" w:rsidRPr="00842414" w14:paraId="20FAF7B6" w14:textId="77777777" w:rsidTr="00BB09E1">
        <w:trPr>
          <w:trHeight w:val="461"/>
        </w:trPr>
        <w:tc>
          <w:tcPr>
            <w:tcW w:w="2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DBEA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A126" w14:textId="01A4CCCB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Талқылауға арналған сұрақтар: </w:t>
            </w:r>
            <w:r w:rsidR="00BB09E1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 xml:space="preserve"> Ахметтің қандай мысал өлеңдерін білесің?</w:t>
            </w:r>
          </w:p>
        </w:tc>
      </w:tr>
      <w:tr w:rsidR="004B4752" w:rsidRPr="00842414" w14:paraId="0C758100" w14:textId="77777777" w:rsidTr="004B4752">
        <w:trPr>
          <w:trHeight w:val="982"/>
        </w:trPr>
        <w:tc>
          <w:tcPr>
            <w:tcW w:w="2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D0D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AC22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Ұқыптылыққа, сауаттылыққа, белсенділікке, қызығушылыққа баулу</w:t>
            </w:r>
          </w:p>
        </w:tc>
      </w:tr>
      <w:tr w:rsidR="004B4752" w14:paraId="2CC44D74" w14:textId="77777777" w:rsidTr="004B4752">
        <w:trPr>
          <w:trHeight w:val="302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9F04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0E8" w14:textId="76FB3373" w:rsidR="004B4752" w:rsidRDefault="00804E1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</w:tr>
      <w:tr w:rsidR="004B4752" w:rsidRPr="00842414" w14:paraId="45A001CD" w14:textId="77777777" w:rsidTr="004B4752">
        <w:trPr>
          <w:trHeight w:val="324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2553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 бойынша лдыңғы білім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8DE2" w14:textId="2D239225" w:rsidR="004B4752" w:rsidRDefault="00804E1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А.Байтұрсынұлының өмірі мен шығармашылығымен таныс</w:t>
            </w:r>
          </w:p>
        </w:tc>
      </w:tr>
      <w:tr w:rsidR="004B4752" w14:paraId="7D7210A9" w14:textId="77777777" w:rsidTr="004B4752">
        <w:trPr>
          <w:trHeight w:val="269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F934" w14:textId="77777777" w:rsidR="004B4752" w:rsidRDefault="004B47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4B4752" w14:paraId="5BF62B9B" w14:textId="77777777" w:rsidTr="004B4752">
        <w:trPr>
          <w:trHeight w:val="538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1C42" w14:textId="77777777" w:rsidR="004B4752" w:rsidRDefault="004B47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C301" w14:textId="77777777" w:rsidR="004B4752" w:rsidRDefault="004B4752">
            <w:pPr>
              <w:tabs>
                <w:tab w:val="left" w:pos="870"/>
                <w:tab w:val="center" w:pos="2695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Сабақтағы жоспарланған жаттығулар түрлері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CB96" w14:textId="77777777" w:rsidR="004B4752" w:rsidRDefault="004B47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B4752" w14:paraId="231F036A" w14:textId="77777777" w:rsidTr="004B4752">
        <w:trPr>
          <w:trHeight w:val="5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BA7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14:paraId="5CD8802F" w14:textId="18E3A841" w:rsidR="004B4752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="004B4752"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  <w:p w14:paraId="78BA85F4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B1DDA6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90F476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FF0D7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B4435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B9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F6DE9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C5D09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E0489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7582" w14:textId="1C6D3751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804E1E">
              <w:rPr>
                <w:rFonts w:ascii="Times New Roman" w:hAnsi="Times New Roman"/>
                <w:sz w:val="24"/>
                <w:szCs w:val="24"/>
                <w:lang w:val="kk-KZ"/>
              </w:rPr>
              <w:t>Сәлемдесу</w:t>
            </w:r>
          </w:p>
          <w:p w14:paraId="24EFD4C0" w14:textId="64F05969" w:rsidR="00804E1E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ахуал</w:t>
            </w:r>
          </w:p>
          <w:p w14:paraId="1FA20652" w14:textId="64CA449E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тапсырмасымен жұмыс:</w:t>
            </w:r>
            <w:r w:rsidR="00804E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Өткен  сабаққа шолу</w:t>
            </w:r>
          </w:p>
          <w:p w14:paraId="2D29A328" w14:textId="77777777" w:rsidR="004B4752" w:rsidRDefault="004B475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Қошемет, қолдау, бағыттау сөздері арқылы бағаланды: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«Жарайсың!», «Керемет!» «Өте жақсы жауап бердің!».</w:t>
            </w:r>
          </w:p>
          <w:p w14:paraId="0A0C03B8" w14:textId="77777777" w:rsidR="004B4752" w:rsidRDefault="004B475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14:paraId="5249F0D7" w14:textId="77777777" w:rsidR="004B4752" w:rsidRPr="00804E1E" w:rsidRDefault="004B475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804E1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Жаңа сабақ:</w:t>
            </w:r>
          </w:p>
          <w:p w14:paraId="4CFC6E17" w14:textId="77777777" w:rsidR="004B4752" w:rsidRPr="004B4752" w:rsidRDefault="004B4752" w:rsidP="004B4752">
            <w:pPr>
              <w:pStyle w:val="a3"/>
              <w:spacing w:before="0" w:beforeAutospacing="0" w:after="0" w:afterAutospacing="0"/>
              <w:jc w:val="both"/>
              <w:rPr>
                <w:rFonts w:ascii="IstokWeb" w:hAnsi="IstokWeb"/>
                <w:color w:val="333333"/>
                <w:sz w:val="21"/>
                <w:szCs w:val="21"/>
                <w:lang w:val="kk-KZ"/>
              </w:rPr>
            </w:pPr>
            <w:r w:rsidRPr="004B4752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>Қазақтың ақыны, әдебиет зерттеуші ғалым, түркітанушы, публицист, педагог, аудармашы, қоғам қайраткері – </w:t>
            </w:r>
            <w:r w:rsidRPr="004B4752">
              <w:rPr>
                <w:rStyle w:val="a4"/>
                <w:rFonts w:ascii="IstokWeb" w:hAnsi="IstokWeb"/>
                <w:color w:val="333333"/>
                <w:sz w:val="21"/>
                <w:szCs w:val="21"/>
                <w:lang w:val="kk-KZ"/>
              </w:rPr>
              <w:t>Ахмет Байтұрсынұлы</w:t>
            </w:r>
            <w:r w:rsidRPr="004B4752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> 1872 жылы 5</w:t>
            </w:r>
            <w:r w:rsidRPr="004B4752">
              <w:rPr>
                <w:rStyle w:val="a4"/>
                <w:rFonts w:ascii="IstokWeb" w:hAnsi="IstokWeb"/>
                <w:color w:val="333333"/>
                <w:sz w:val="21"/>
                <w:szCs w:val="21"/>
                <w:lang w:val="kk-KZ"/>
              </w:rPr>
              <w:t> </w:t>
            </w:r>
            <w:r w:rsidRPr="004B4752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>қыркүйектe қазіргі Қостанай облысы, Жангелді ауданы Сарытүбек ауылында дүниеге келген. Қазақ халқының 20 ғасырдың басындағы ұлт-азаттық қозғалысы жетекшілерінің бірі, мемлекет қайраткері, қазақ тіл білімі мен әдебиеттану ғылымдарының негізін салушы ғалым, ұлттық жазудың реформаторы,ағартушы, Алаш-Орда өкіметінің мүшесі.</w:t>
            </w:r>
          </w:p>
          <w:p w14:paraId="0B185634" w14:textId="5ED73C60" w:rsidR="004B4752" w:rsidRDefault="004B4752" w:rsidP="004B4752">
            <w:pPr>
              <w:pStyle w:val="a3"/>
              <w:spacing w:before="0" w:beforeAutospacing="0" w:after="0" w:afterAutospacing="0"/>
              <w:jc w:val="both"/>
              <w:rPr>
                <w:rFonts w:ascii="IstokWeb" w:hAnsi="IstokWeb"/>
                <w:color w:val="333333"/>
                <w:sz w:val="21"/>
                <w:szCs w:val="21"/>
                <w:lang w:val="kk-KZ"/>
              </w:rPr>
            </w:pPr>
            <w:r w:rsidRPr="004B4752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>Атасы Шошақ немересі Ахмет өмірге келгенде ауыл ақсақалдарынан бата алып, азан шақырып атын қойған. Әкесінің інісі [Ерғазы] Ахметті Торғайдағы 2 сыныптық орыс-қазақ мектебіне береді. Оны 1891 жылы бітіріп, Орынбордағы 4 жылдық мектепке оқуға түседі. 1895-1909 жылы Ақтөбе, Қостанай,Қарқаралы уездеріндегі орыс-қазақ мектептерінде оқытушы, Қарқаралы қалалық училищесінде меңгеруші қызметін атқарады. Ол өте кемеңгер ,білімді тұлғаның бірі болған.</w:t>
            </w:r>
          </w:p>
          <w:p w14:paraId="023409D8" w14:textId="77777777" w:rsidR="00BB09E1" w:rsidRPr="004B4752" w:rsidRDefault="00BB09E1" w:rsidP="004B4752">
            <w:pPr>
              <w:pStyle w:val="a3"/>
              <w:spacing w:before="0" w:beforeAutospacing="0" w:after="0" w:afterAutospacing="0"/>
              <w:jc w:val="both"/>
              <w:rPr>
                <w:rFonts w:ascii="IstokWeb" w:hAnsi="IstokWeb"/>
                <w:color w:val="333333"/>
                <w:sz w:val="21"/>
                <w:szCs w:val="21"/>
                <w:lang w:val="kk-KZ"/>
              </w:rPr>
            </w:pPr>
          </w:p>
          <w:p w14:paraId="1BC46EAF" w14:textId="216A4437" w:rsidR="004B4752" w:rsidRDefault="004B4752" w:rsidP="004B4752">
            <w:pPr>
              <w:pStyle w:val="a3"/>
              <w:spacing w:before="0" w:beforeAutospacing="0" w:after="0" w:afterAutospacing="0"/>
              <w:jc w:val="both"/>
              <w:rPr>
                <w:i/>
                <w:lang w:val="kk-KZ"/>
              </w:rPr>
            </w:pPr>
            <w:r w:rsidRPr="004B4752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> </w:t>
            </w:r>
            <w:r w:rsidR="00804E1E" w:rsidRPr="00804E1E">
              <w:rPr>
                <w:rFonts w:ascii="IstokWeb" w:hAnsi="IstokWeb"/>
                <w:b/>
                <w:bCs/>
                <w:color w:val="333333"/>
                <w:sz w:val="21"/>
                <w:szCs w:val="21"/>
                <w:lang w:val="kk-KZ"/>
              </w:rPr>
              <w:t>Кері байланыс:</w:t>
            </w:r>
            <w:r w:rsidR="00804E1E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 xml:space="preserve"> </w:t>
            </w:r>
            <w:r w:rsidR="00BB09E1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 xml:space="preserve"> </w:t>
            </w:r>
            <w:r w:rsidR="00804E1E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>Ахметтің</w:t>
            </w:r>
            <w:r w:rsidR="00BB09E1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 xml:space="preserve"> </w:t>
            </w:r>
            <w:r w:rsidR="00804E1E">
              <w:rPr>
                <w:rFonts w:ascii="IstokWeb" w:hAnsi="IstokWeb"/>
                <w:color w:val="333333"/>
                <w:sz w:val="21"/>
                <w:szCs w:val="21"/>
                <w:lang w:val="kk-KZ"/>
              </w:rPr>
              <w:t>қандай мысал өлеңдерін білесің?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B1A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90B78B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7F7BE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D9E96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9CD4DAE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0CF931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01E51A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5D7CFF" w14:textId="4E9CD53B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1AD2108" wp14:editId="4784044D">
                  <wp:extent cx="673100" cy="1657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041E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FBD500" w14:textId="304CDD23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(Ақынның портреті)</w:t>
            </w:r>
          </w:p>
          <w:p w14:paraId="59D6DE67" w14:textId="34CC5C40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4752" w14:paraId="2D6991DD" w14:textId="77777777" w:rsidTr="004B4752">
        <w:trPr>
          <w:trHeight w:val="7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C5DB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14:paraId="7E15BB04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5A9C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  <w:p w14:paraId="00159779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93AA85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29462D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D8311B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E0DA9E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115956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2856B6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909A44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592E3C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2CDE8A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2E7F44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B3A2FA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790384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B82C4B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54100B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A53930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26C89B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9A16FB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C86C95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80E39D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B428FB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C86FBB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1BF456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B497AE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644F5F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2E1730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769210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A76073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3C9F00" w14:textId="77777777" w:rsidR="005E5A9C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FD6648" w14:textId="3A02917E" w:rsidR="005E5A9C" w:rsidRPr="00BB09E1" w:rsidRDefault="005E5A9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BB0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E9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213FA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93EEAA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37D97B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9F28D6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EE7BF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16DE5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5BA1C4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59BBF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8CAB73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9A47F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C701C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9C1A9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B4F0E3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8A331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D6F8A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0E362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411A7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A1110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175CE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53496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33E5A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FD634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D746B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C151F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726F5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26F536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99FBD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5E940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61001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4C896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3F3C1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F0D66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5E3963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CC4A21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44B28D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82878B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969B71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D5FD83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6B8506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DB098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094B6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020" w14:textId="77777777" w:rsidR="004B4752" w:rsidRPr="004B4752" w:rsidRDefault="004B4752" w:rsidP="004B4752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bookmarkStart w:id="1" w:name="_Hlk22235062"/>
            <w:r w:rsidRPr="004B4752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lastRenderedPageBreak/>
              <w:t>«Данышпан Аликтің ажалы» шығармасында кездесетін кейіпкерлерді белгілеңіз.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1695"/>
              <w:gridCol w:w="1695"/>
            </w:tblGrid>
            <w:tr w:rsidR="004B4752" w:rsidRPr="004B4752" w14:paraId="091FE0E7" w14:textId="77777777" w:rsidTr="004B4752">
              <w:tc>
                <w:tcPr>
                  <w:tcW w:w="1212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456FEFA0" w14:textId="77777777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7248A936" w14:textId="77777777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дұрыс</w:t>
                  </w:r>
                  <w:proofErr w:type="spellEnd"/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68907686" w14:textId="77777777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бұрыс</w:t>
                  </w:r>
                  <w:proofErr w:type="spellEnd"/>
                </w:p>
              </w:tc>
            </w:tr>
            <w:tr w:rsidR="004B4752" w:rsidRPr="004B4752" w14:paraId="34989EA6" w14:textId="77777777" w:rsidTr="004B4752">
              <w:tc>
                <w:tcPr>
                  <w:tcW w:w="1212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2703B8D0" w14:textId="77777777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Алик</w:t>
                  </w:r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54D5D48F" w14:textId="61A0DD34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0A52CA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7" type="#_x0000_t75" style="width:60.75pt;height:18pt" o:ole="">
                        <v:imagedata r:id="rId5" o:title=""/>
                      </v:shape>
                      <w:control r:id="rId6" w:name="DefaultOcxName" w:shapeid="_x0000_i1087"/>
                    </w:object>
                  </w:r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2A48595A" w14:textId="65A6ABD6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252A6BC4">
                      <v:shape id="_x0000_i1091" type="#_x0000_t75" style="width:60.75pt;height:18pt" o:ole="">
                        <v:imagedata r:id="rId5" o:title=""/>
                      </v:shape>
                      <w:control r:id="rId7" w:name="DefaultOcxName1" w:shapeid="_x0000_i1091"/>
                    </w:object>
                  </w:r>
                </w:p>
              </w:tc>
            </w:tr>
            <w:tr w:rsidR="004B4752" w:rsidRPr="004B4752" w14:paraId="178BC515" w14:textId="77777777" w:rsidTr="004B4752">
              <w:tc>
                <w:tcPr>
                  <w:tcW w:w="1212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5E0B0EAF" w14:textId="77777777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Әкесі</w:t>
                  </w:r>
                  <w:proofErr w:type="spellEnd"/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693F3B3E" w14:textId="16EB32D3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6774FC18">
                      <v:shape id="_x0000_i1095" type="#_x0000_t75" style="width:60.75pt;height:18pt" o:ole="">
                        <v:imagedata r:id="rId5" o:title=""/>
                      </v:shape>
                      <w:control r:id="rId8" w:name="DefaultOcxName2" w:shapeid="_x0000_i1095"/>
                    </w:object>
                  </w:r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39D0BA67" w14:textId="4EC5E2E3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0DF7FFE9">
                      <v:shape id="_x0000_i1099" type="#_x0000_t75" style="width:60.75pt;height:18pt" o:ole="">
                        <v:imagedata r:id="rId5" o:title=""/>
                      </v:shape>
                      <w:control r:id="rId9" w:name="DefaultOcxName3" w:shapeid="_x0000_i1099"/>
                    </w:object>
                  </w:r>
                </w:p>
              </w:tc>
            </w:tr>
            <w:tr w:rsidR="004B4752" w:rsidRPr="004B4752" w14:paraId="2E00D85C" w14:textId="77777777" w:rsidTr="004B4752">
              <w:tc>
                <w:tcPr>
                  <w:tcW w:w="1212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68146AED" w14:textId="77777777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Әжесі</w:t>
                  </w:r>
                  <w:proofErr w:type="spellEnd"/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7256FE0E" w14:textId="13A36B58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7E21434A">
                      <v:shape id="_x0000_i1103" type="#_x0000_t75" style="width:60.75pt;height:18pt" o:ole="">
                        <v:imagedata r:id="rId5" o:title=""/>
                      </v:shape>
                      <w:control r:id="rId10" w:name="DefaultOcxName4" w:shapeid="_x0000_i1103"/>
                    </w:object>
                  </w:r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0E5D57E0" w14:textId="62FAABB9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5D1F702F">
                      <v:shape id="_x0000_i1107" type="#_x0000_t75" style="width:60.75pt;height:18pt" o:ole="">
                        <v:imagedata r:id="rId5" o:title=""/>
                      </v:shape>
                      <w:control r:id="rId11" w:name="DefaultOcxName5" w:shapeid="_x0000_i1107"/>
                    </w:object>
                  </w:r>
                </w:p>
              </w:tc>
            </w:tr>
            <w:tr w:rsidR="004B4752" w:rsidRPr="004B4752" w14:paraId="4A8A84A5" w14:textId="77777777" w:rsidTr="004B4752">
              <w:tc>
                <w:tcPr>
                  <w:tcW w:w="1212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71790CCC" w14:textId="77777777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Шал</w:t>
                  </w:r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4BECE3F9" w14:textId="46189BFD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1A1F901F">
                      <v:shape id="_x0000_i1111" type="#_x0000_t75" style="width:60.75pt;height:18pt" o:ole="">
                        <v:imagedata r:id="rId5" o:title=""/>
                      </v:shape>
                      <w:control r:id="rId12" w:name="DefaultOcxName6" w:shapeid="_x0000_i1111"/>
                    </w:object>
                  </w:r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59F296A8" w14:textId="392E529F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47E8AEF5">
                      <v:shape id="_x0000_i1115" type="#_x0000_t75" style="width:60.75pt;height:18pt" o:ole="">
                        <v:imagedata r:id="rId5" o:title=""/>
                      </v:shape>
                      <w:control r:id="rId13" w:name="DefaultOcxName7" w:shapeid="_x0000_i1115"/>
                    </w:object>
                  </w:r>
                </w:p>
              </w:tc>
            </w:tr>
            <w:tr w:rsidR="004B4752" w:rsidRPr="004B4752" w14:paraId="165DFBA7" w14:textId="77777777" w:rsidTr="004B4752">
              <w:tc>
                <w:tcPr>
                  <w:tcW w:w="1212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3F0F9112" w14:textId="77777777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Жылан</w:t>
                  </w:r>
                  <w:proofErr w:type="spellEnd"/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533D454A" w14:textId="3A5FA3BF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448CC199">
                      <v:shape id="_x0000_i1119" type="#_x0000_t75" style="width:60.75pt;height:18pt" o:ole="">
                        <v:imagedata r:id="rId5" o:title=""/>
                      </v:shape>
                      <w:control r:id="rId14" w:name="DefaultOcxName8" w:shapeid="_x0000_i1119"/>
                    </w:object>
                  </w:r>
                </w:p>
              </w:tc>
              <w:tc>
                <w:tcPr>
                  <w:tcW w:w="1695" w:type="dxa"/>
                  <w:tcBorders>
                    <w:bottom w:val="single" w:sz="6" w:space="0" w:color="AAAAAA"/>
                  </w:tcBorders>
                  <w:tcMar>
                    <w:top w:w="72" w:type="dxa"/>
                    <w:left w:w="0" w:type="dxa"/>
                    <w:bottom w:w="120" w:type="dxa"/>
                    <w:right w:w="480" w:type="dxa"/>
                  </w:tcMar>
                  <w:vAlign w:val="center"/>
                  <w:hideMark/>
                </w:tcPr>
                <w:p w14:paraId="70981B58" w14:textId="6AE25A84" w:rsidR="004B4752" w:rsidRPr="004B4752" w:rsidRDefault="004B4752" w:rsidP="00842414">
                  <w:pPr>
                    <w:framePr w:hSpace="180" w:wrap="around" w:vAnchor="text" w:hAnchor="text" w:x="-1094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B475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object w:dxaOrig="225" w:dyaOrig="225" w14:anchorId="66EBE731">
                      <v:shape id="_x0000_i1123" type="#_x0000_t75" style="width:60.75pt;height:18pt" o:ole="">
                        <v:imagedata r:id="rId5" o:title=""/>
                      </v:shape>
                      <w:control r:id="rId15" w:name="DefaultOcxName9" w:shapeid="_x0000_i1123"/>
                    </w:object>
                  </w:r>
                </w:p>
              </w:tc>
            </w:tr>
            <w:bookmarkEnd w:id="1"/>
          </w:tbl>
          <w:p w14:paraId="475AC20F" w14:textId="3FCF1633" w:rsidR="004B4752" w:rsidRDefault="004B475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069368BD" w14:textId="2B7F78E3" w:rsidR="00804E1E" w:rsidRDefault="00804E1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Қалыптастырушы бағалау:</w:t>
            </w:r>
          </w:p>
          <w:p w14:paraId="544D5410" w14:textId="552B64EF" w:rsidR="00804E1E" w:rsidRDefault="00804E1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Дескриптор: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93"/>
            </w:tblGrid>
            <w:tr w:rsidR="00804E1E" w:rsidRPr="00842414" w14:paraId="2DA3CE59" w14:textId="77777777" w:rsidTr="00804E1E">
              <w:tc>
                <w:tcPr>
                  <w:tcW w:w="6993" w:type="dxa"/>
                </w:tcPr>
                <w:p w14:paraId="7AE13B10" w14:textId="46A8A38E" w:rsidR="00804E1E" w:rsidRPr="00804E1E" w:rsidRDefault="00804E1E" w:rsidP="00842414">
                  <w:pPr>
                    <w:framePr w:hSpace="180" w:wrap="around" w:vAnchor="text" w:hAnchor="text" w:x="-1094" w:y="1"/>
                    <w:spacing w:line="240" w:lineRule="auto"/>
                    <w:suppressOverlap/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val="kk-KZ" w:eastAsia="ru-RU"/>
                    </w:rPr>
                  </w:pPr>
                  <w:r w:rsidRPr="00804E1E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val="kk-KZ" w:eastAsia="ru-RU"/>
                    </w:rPr>
                    <w:t>«Данышпан Аликтің ажалы» шығармасын талдайды</w:t>
                  </w:r>
                </w:p>
              </w:tc>
            </w:tr>
            <w:tr w:rsidR="00804E1E" w:rsidRPr="00842414" w14:paraId="321C766B" w14:textId="77777777" w:rsidTr="00804E1E">
              <w:tc>
                <w:tcPr>
                  <w:tcW w:w="6993" w:type="dxa"/>
                </w:tcPr>
                <w:p w14:paraId="4B41B07D" w14:textId="0D77E977" w:rsidR="00804E1E" w:rsidRPr="00804E1E" w:rsidRDefault="00804E1E" w:rsidP="00842414">
                  <w:pPr>
                    <w:framePr w:hSpace="180" w:wrap="around" w:vAnchor="text" w:hAnchor="text" w:x="-1094" w:y="1"/>
                    <w:spacing w:line="240" w:lineRule="auto"/>
                    <w:suppressOverlap/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val="kk-KZ" w:eastAsia="ru-RU"/>
                    </w:rPr>
                  </w:pPr>
                  <w:r w:rsidRPr="00804E1E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val="kk-KZ" w:eastAsia="ru-RU"/>
                    </w:rPr>
                    <w:t>Жауаптарын тиісінше сәйкестендіреді</w:t>
                  </w:r>
                </w:p>
              </w:tc>
            </w:tr>
          </w:tbl>
          <w:p w14:paraId="74F3F676" w14:textId="7654C41A" w:rsidR="004B4752" w:rsidRPr="00804E1E" w:rsidRDefault="00804E1E" w:rsidP="00804E1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Кері байланыс: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Қошемет, қолдау, бағыттау сөздері арқылы бағаланды: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«Жарайсың!», «Керемет!» «Өте жақсы жауап бердің!».</w:t>
            </w:r>
          </w:p>
          <w:p w14:paraId="7E33B374" w14:textId="3877956E" w:rsidR="004B4752" w:rsidRDefault="004B475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 xml:space="preserve">«Маса» жинағы </w:t>
            </w:r>
            <w:r w:rsidR="00804E1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жайлы видеоролик көрсетіледі</w:t>
            </w:r>
          </w:p>
          <w:p w14:paraId="4676C667" w14:textId="77777777" w:rsidR="004B4752" w:rsidRDefault="004B475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2A4034C4" w14:textId="1B72E351" w:rsidR="004B4752" w:rsidRPr="004B4752" w:rsidRDefault="004B4752" w:rsidP="004B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 мазмұнына байланысты берілген тест тапсырмаларын орындаңыз. </w:t>
            </w:r>
            <w:r w:rsidRPr="004B47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 xml:space="preserve">Тест сұрағын оқып, берілген жауаптардың дұрыс нұсқасын белгілеңіз. </w:t>
            </w:r>
            <w:r w:rsidRPr="004B47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 xml:space="preserve">Тестілеудің нәтижесін «Қорытынды беттен» көре аласыз. </w:t>
            </w:r>
            <w:r w:rsidRPr="004B47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 </w:t>
            </w:r>
          </w:p>
          <w:p w14:paraId="7C3506B6" w14:textId="77777777" w:rsidR="004B4752" w:rsidRPr="004B4752" w:rsidRDefault="004B4752" w:rsidP="004B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А.Байтұрсынұлының туған жерін көрсетіңіз.</w:t>
            </w:r>
          </w:p>
          <w:p w14:paraId="194F6736" w14:textId="4255D748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6D856533">
                <v:shape id="_x0000_i1127" type="#_x0000_t75" style="width:60.75pt;height:18pt" o:ole="">
                  <v:imagedata r:id="rId5" o:title=""/>
                </v:shape>
                <w:control r:id="rId16" w:name="DefaultOcxName20" w:shapeid="_x0000_i1127"/>
              </w:object>
            </w:r>
          </w:p>
          <w:p w14:paraId="16373619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Павлодар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Баянауыл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Сарысу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F230864" w14:textId="5C6AD07B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object w:dxaOrig="225" w:dyaOrig="225" w14:anchorId="318857AE">
                <v:shape id="_x0000_i1162" type="#_x0000_t75" style="width:60.75pt;height:18pt" o:ole="">
                  <v:imagedata r:id="rId5" o:title=""/>
                </v:shape>
                <w:control r:id="rId17" w:name="DefaultOcxName110" w:shapeid="_x0000_i1162"/>
              </w:object>
            </w:r>
          </w:p>
          <w:p w14:paraId="5E05BDB7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B)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Қостанай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Сарытұма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D4C0A12" w14:textId="06DE6613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56987551">
                <v:shape id="_x0000_i1166" type="#_x0000_t75" style="width:60.75pt;height:18pt" o:ole="">
                  <v:imagedata r:id="rId5" o:title=""/>
                </v:shape>
                <w:control r:id="rId18" w:name="DefaultOcxName21" w:shapeid="_x0000_i1166"/>
              </w:object>
            </w:r>
          </w:p>
          <w:p w14:paraId="092B204C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Солтүстік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М.Жұмабаев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Сарыбекет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682A939" w14:textId="064B02A5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31D98CBA">
                <v:shape id="_x0000_i1170" type="#_x0000_t75" style="width:60.75pt;height:18pt" o:ole="">
                  <v:imagedata r:id="rId5" o:title=""/>
                </v:shape>
                <w:control r:id="rId19" w:name="DefaultOcxName31" w:shapeid="_x0000_i1170"/>
              </w:object>
            </w:r>
          </w:p>
          <w:p w14:paraId="6DA2D096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Қостанай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Жангелдин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Сарытүбек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A290561" w14:textId="77777777" w:rsidR="004B4752" w:rsidRPr="004B4752" w:rsidRDefault="004B4752" w:rsidP="004B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түгі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болмаса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тәкаппарлықпен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менменсіген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мінезді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сынға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мысалды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белгілеңіз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2C00985" w14:textId="0089AEE9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01F88F6B">
                <v:shape id="_x0000_i1174" type="#_x0000_t75" style="width:60.75pt;height:18pt" o:ole="">
                  <v:imagedata r:id="rId5" o:title=""/>
                </v:shape>
                <w:control r:id="rId20" w:name="DefaultOcxName41" w:shapeid="_x0000_i1174"/>
              </w:object>
            </w:r>
          </w:p>
          <w:p w14:paraId="0C39FE66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Егіннің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бастары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27E142AF" w14:textId="6817AE8D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37A2B92A">
                <v:shape id="_x0000_i1178" type="#_x0000_t75" style="width:60.75pt;height:18pt" o:ole="">
                  <v:imagedata r:id="rId5" o:title=""/>
                </v:shape>
                <w:control r:id="rId21" w:name="DefaultOcxName51" w:shapeid="_x0000_i1178"/>
              </w:object>
            </w:r>
          </w:p>
          <w:p w14:paraId="07C7ECD3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B) 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Бұлбұл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есек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1BD50570" w14:textId="39513750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78A64A10">
                <v:shape id="_x0000_i1182" type="#_x0000_t75" style="width:60.75pt;height:18pt" o:ole="">
                  <v:imagedata r:id="rId5" o:title=""/>
                </v:shape>
                <w:control r:id="rId22" w:name="DefaultOcxName61" w:shapeid="_x0000_i1182"/>
              </w:object>
            </w:r>
          </w:p>
          <w:p w14:paraId="563E68A9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C) 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Қартайған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арыстан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33420678" w14:textId="72C756C1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1E74356F">
                <v:shape id="_x0000_i1186" type="#_x0000_t75" style="width:60.75pt;height:18pt" o:ole="">
                  <v:imagedata r:id="rId5" o:title=""/>
                </v:shape>
                <w:control r:id="rId23" w:name="DefaultOcxName71" w:shapeid="_x0000_i1186"/>
              </w:object>
            </w:r>
          </w:p>
          <w:p w14:paraId="06FEF2BA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D) 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Маймыл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көзілдірік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7DB287D5" w14:textId="77777777" w:rsidR="004B4752" w:rsidRPr="004B4752" w:rsidRDefault="004B4752" w:rsidP="004B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Бесік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жырымен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өлеңін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табыңыз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511F469" w14:textId="26DD8154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6B32B345">
                <v:shape id="_x0000_i1190" type="#_x0000_t75" style="width:60.75pt;height:18pt" o:ole="">
                  <v:imagedata r:id="rId5" o:title=""/>
                </v:shape>
                <w:control r:id="rId24" w:name="DefaultOcxName81" w:shapeid="_x0000_i1190"/>
              </w:object>
            </w:r>
          </w:p>
          <w:p w14:paraId="5CDA27B3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Бақ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3831E9C6" w14:textId="0076C4C9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13145701">
                <v:shape id="_x0000_i1194" type="#_x0000_t75" style="width:60.75pt;height:18pt" o:ole="">
                  <v:imagedata r:id="rId5" o:title=""/>
                </v:shape>
                <w:control r:id="rId25" w:name="DefaultOcxName91" w:shapeid="_x0000_i1194"/>
              </w:object>
            </w:r>
          </w:p>
          <w:p w14:paraId="6DE23269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B) 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Анама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хат» </w:t>
            </w:r>
          </w:p>
          <w:p w14:paraId="19B4CC0D" w14:textId="1D1311D6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0E5A7B70">
                <v:shape id="_x0000_i1198" type="#_x0000_t75" style="width:60.75pt;height:18pt" o:ole="">
                  <v:imagedata r:id="rId5" o:title=""/>
                </v:shape>
                <w:control r:id="rId26" w:name="DefaultOcxName10" w:shapeid="_x0000_i1198"/>
              </w:object>
            </w:r>
          </w:p>
          <w:p w14:paraId="4804C366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C) 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Жұртыма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79C8EE20" w14:textId="4EE96DD9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403E2266">
                <v:shape id="_x0000_i1202" type="#_x0000_t75" style="width:60.75pt;height:18pt" o:ole="">
                  <v:imagedata r:id="rId5" o:title=""/>
                </v:shape>
                <w:control r:id="rId27" w:name="DefaultOcxName11" w:shapeid="_x0000_i1202"/>
              </w:object>
            </w:r>
          </w:p>
          <w:p w14:paraId="2C644C2B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D) 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Жұбату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1ECAE1EB" w14:textId="77777777" w:rsidR="004B4752" w:rsidRPr="004B4752" w:rsidRDefault="004B4752" w:rsidP="004B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Жарлы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бай»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мысалының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тақырыбын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849B51B" w14:textId="1B128ACC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2ABA6B10">
                <v:shape id="_x0000_i1206" type="#_x0000_t75" style="width:60.75pt;height:18pt" o:ole="">
                  <v:imagedata r:id="rId5" o:title=""/>
                </v:shape>
                <w:control r:id="rId28" w:name="DefaultOcxName12" w:shapeid="_x0000_i1206"/>
              </w:object>
            </w:r>
          </w:p>
          <w:p w14:paraId="6EB5CA9C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F2AC1E6" w14:textId="49C1919C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4CAA0DA4">
                <v:shape id="_x0000_i1210" type="#_x0000_t75" style="width:60.75pt;height:18pt" o:ole="">
                  <v:imagedata r:id="rId5" o:title=""/>
                </v:shape>
                <w:control r:id="rId29" w:name="DefaultOcxName13" w:shapeid="_x0000_i1210"/>
              </w:object>
            </w:r>
          </w:p>
          <w:p w14:paraId="365D7EE1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B) хан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қайырымдылығы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BD94DEA" w14:textId="64065571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32DA3BB3">
                <v:shape id="_x0000_i1214" type="#_x0000_t75" style="width:60.75pt;height:18pt" o:ole="">
                  <v:imagedata r:id="rId5" o:title=""/>
                </v:shape>
                <w:control r:id="rId30" w:name="DefaultOcxName14" w:shapeid="_x0000_i1214"/>
              </w:object>
            </w:r>
          </w:p>
          <w:p w14:paraId="1A8ECB20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қанағатсыздықтың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ақыры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313382E" w14:textId="73F24C9D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793103D0">
                <v:shape id="_x0000_i1218" type="#_x0000_t75" style="width:60.75pt;height:18pt" o:ole="">
                  <v:imagedata r:id="rId5" o:title=""/>
                </v:shape>
                <w:control r:id="rId31" w:name="DefaultOcxName15" w:shapeid="_x0000_i1218"/>
              </w:object>
            </w:r>
          </w:p>
          <w:p w14:paraId="435F2756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кедейлер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өмірі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474D400" w14:textId="77777777" w:rsidR="004B4752" w:rsidRPr="004B4752" w:rsidRDefault="004B4752" w:rsidP="004B47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Нәбік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мысалындағы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Нәбіктің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образын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табыңыз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0F5E1F7" w14:textId="44B0FCD2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686C2ED5">
                <v:shape id="_x0000_i1222" type="#_x0000_t75" style="width:60.75pt;height:18pt" o:ole="">
                  <v:imagedata r:id="rId5" o:title=""/>
                </v:shape>
                <w:control r:id="rId32" w:name="DefaultOcxName16" w:shapeid="_x0000_i1222"/>
              </w:object>
            </w:r>
          </w:p>
          <w:p w14:paraId="73EA6BA9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қайырымды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адал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3135AD" w14:textId="2A93BC1F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194D8D5A">
                <v:shape id="_x0000_i1226" type="#_x0000_t75" style="width:60.75pt;height:18pt" o:ole="">
                  <v:imagedata r:id="rId5" o:title=""/>
                </v:shape>
                <w:control r:id="rId33" w:name="DefaultOcxName17" w:shapeid="_x0000_i1226"/>
              </w:object>
            </w:r>
          </w:p>
          <w:p w14:paraId="11E4CF7E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B)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суайт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өтірікші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1F8DD9C" w14:textId="689CEA7D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4F3485B8">
                <v:shape id="_x0000_i1230" type="#_x0000_t75" style="width:60.75pt;height:18pt" o:ole="">
                  <v:imagedata r:id="rId5" o:title=""/>
                </v:shape>
                <w:control r:id="rId34" w:name="DefaultOcxName18" w:shapeid="_x0000_i1230"/>
              </w:object>
            </w:r>
          </w:p>
          <w:p w14:paraId="135A6312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C)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сараң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менмен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D976243" w14:textId="4A537D1E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</w:rPr>
              <w:object w:dxaOrig="225" w:dyaOrig="225" w14:anchorId="2CFABD62">
                <v:shape id="_x0000_i1234" type="#_x0000_t75" style="width:60.75pt;height:18pt" o:ole="">
                  <v:imagedata r:id="rId5" o:title=""/>
                </v:shape>
                <w:control r:id="rId35" w:name="DefaultOcxName19" w:shapeid="_x0000_i1234"/>
              </w:object>
            </w:r>
          </w:p>
          <w:p w14:paraId="03A16B13" w14:textId="77777777" w:rsidR="004B4752" w:rsidRPr="004B4752" w:rsidRDefault="004B4752" w:rsidP="004B475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D)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көреген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білгіш</w:t>
            </w:r>
            <w:proofErr w:type="spellEnd"/>
            <w:r w:rsidRPr="004B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99F3DBC" w14:textId="20786992" w:rsidR="004B4752" w:rsidRDefault="004B475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46B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5215E1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1E4011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8C923D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D2DB4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32A6E0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38E426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955A8D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BF976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2055D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8AB40A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299250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DEE71F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5564DA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60B022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1B2213" w14:textId="77777777" w:rsidR="00804E1E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684779" w14:textId="77777777" w:rsidR="00804E1E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F92646" w14:textId="77777777" w:rsidR="00804E1E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E13F7F" w14:textId="77777777" w:rsidR="00804E1E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5579BF" w14:textId="77777777" w:rsidR="00804E1E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F5CDA4" w14:textId="77777777" w:rsidR="00804E1E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4CAFEA" w14:textId="64DEBD34" w:rsidR="004B4752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Ноутбук</w:t>
            </w:r>
          </w:p>
          <w:p w14:paraId="1F05801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0FFBA0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34F9F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669EED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EB98ED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56AA1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C8271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8FBAE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01EFD4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5A95E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355206" w14:textId="0C8A1E26" w:rsidR="004B4752" w:rsidRDefault="00804E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Тест парақшалары</w:t>
            </w:r>
          </w:p>
          <w:p w14:paraId="6498963B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C83E6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0F07FA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B1E6C0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EE20EE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72016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ABEBE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86254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511AB2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79C27B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26BBC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FEBA60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40E31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54F10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B057B1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20F54B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6F2FD6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8B0CA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71D37C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CB344E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A282A1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7A42B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5E336E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E7F1B6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307210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94AA53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57332E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533D75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4752" w14:paraId="1D412AC4" w14:textId="77777777" w:rsidTr="004B4752">
        <w:trPr>
          <w:trHeight w:val="5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958A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Сабақтың соңы </w:t>
            </w:r>
          </w:p>
          <w:p w14:paraId="122EA933" w14:textId="2B515804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B0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C9BE" w14:textId="0F945E6D" w:rsidR="004B4752" w:rsidRPr="005E5A9C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4B0D" w14:textId="4F36EFDA" w:rsidR="004B4752" w:rsidRPr="00804E1E" w:rsidRDefault="004B475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Үй тапсырмасы. </w:t>
            </w:r>
            <w:r w:rsidR="00804E1E" w:rsidRPr="00804E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Ахмет Байтұрсынұлының 1 өлеңін жаттап келу</w:t>
            </w:r>
          </w:p>
          <w:p w14:paraId="4140D514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Рефлексия.</w:t>
            </w:r>
            <w:r w:rsidR="00804E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804E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ББҮ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804E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 бойынша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331"/>
              <w:gridCol w:w="2331"/>
            </w:tblGrid>
            <w:tr w:rsidR="00FD3B14" w14:paraId="7C866E52" w14:textId="77777777" w:rsidTr="00FD3B14">
              <w:tc>
                <w:tcPr>
                  <w:tcW w:w="2331" w:type="dxa"/>
                </w:tcPr>
                <w:p w14:paraId="3C725977" w14:textId="3C651223" w:rsidR="00FD3B14" w:rsidRDefault="00FD3B14" w:rsidP="00842414">
                  <w:pPr>
                    <w:framePr w:hSpace="180" w:wrap="around" w:vAnchor="text" w:hAnchor="text" w:x="-1094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bookmarkStart w:id="2" w:name="_Hlk22235445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  <w:tc>
                <w:tcPr>
                  <w:tcW w:w="2331" w:type="dxa"/>
                </w:tcPr>
                <w:p w14:paraId="09DEEBDF" w14:textId="119F0C40" w:rsidR="00FD3B14" w:rsidRDefault="00FD3B14" w:rsidP="00842414">
                  <w:pPr>
                    <w:framePr w:hSpace="180" w:wrap="around" w:vAnchor="text" w:hAnchor="text" w:x="-1094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331" w:type="dxa"/>
                </w:tcPr>
                <w:p w14:paraId="480B81FC" w14:textId="0E28AA81" w:rsidR="00FD3B14" w:rsidRDefault="00FD3B14" w:rsidP="00842414">
                  <w:pPr>
                    <w:framePr w:hSpace="180" w:wrap="around" w:vAnchor="text" w:hAnchor="text" w:x="-1094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Үйрендім</w:t>
                  </w:r>
                </w:p>
              </w:tc>
            </w:tr>
            <w:tr w:rsidR="00FD3B14" w14:paraId="6E5B0600" w14:textId="77777777" w:rsidTr="00FD3B14">
              <w:tc>
                <w:tcPr>
                  <w:tcW w:w="2331" w:type="dxa"/>
                </w:tcPr>
                <w:p w14:paraId="4C432E75" w14:textId="77777777" w:rsidR="00FD3B14" w:rsidRDefault="00FD3B14" w:rsidP="00842414">
                  <w:pPr>
                    <w:framePr w:hSpace="180" w:wrap="around" w:vAnchor="text" w:hAnchor="text" w:x="-1094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1" w:type="dxa"/>
                </w:tcPr>
                <w:p w14:paraId="485A2348" w14:textId="77777777" w:rsidR="00FD3B14" w:rsidRDefault="00FD3B14" w:rsidP="00842414">
                  <w:pPr>
                    <w:framePr w:hSpace="180" w:wrap="around" w:vAnchor="text" w:hAnchor="text" w:x="-1094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31" w:type="dxa"/>
                </w:tcPr>
                <w:p w14:paraId="450866C2" w14:textId="77777777" w:rsidR="00FD3B14" w:rsidRDefault="00FD3B14" w:rsidP="00842414">
                  <w:pPr>
                    <w:framePr w:hSpace="180" w:wrap="around" w:vAnchor="text" w:hAnchor="text" w:x="-1094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bookmarkEnd w:id="2"/>
          </w:tbl>
          <w:p w14:paraId="20390113" w14:textId="1B0C485D" w:rsidR="00FD3B14" w:rsidRDefault="00FD3B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717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16083E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471908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97E799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A9CD26A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Таратпа қағаздар</w:t>
            </w:r>
          </w:p>
        </w:tc>
      </w:tr>
      <w:tr w:rsidR="004B4752" w14:paraId="22A6449E" w14:textId="77777777" w:rsidTr="004B4752">
        <w:trPr>
          <w:trHeight w:val="1166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726" w14:textId="77777777" w:rsidR="004B4752" w:rsidRDefault="004B4752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4B4752" w:rsidRPr="00842414" w14:paraId="6D981C24" w14:textId="77777777" w:rsidTr="004B4752">
        <w:trPr>
          <w:trHeight w:val="1337"/>
        </w:trPr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25E2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Саралау.</w:t>
            </w:r>
          </w:p>
          <w:p w14:paraId="10F129B1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Сіз қосымша көмек көрсетуді қалай жоспарлайсыз? 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35EF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Бағалау.</w:t>
            </w:r>
          </w:p>
          <w:p w14:paraId="3DF6C201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үйренгенін тексеруді қалай жоспарлайсыз?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7256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байланыстар, қауіпсіздік және еңбекті қорғау ережелері, денсаулық сақтау.</w:t>
            </w:r>
          </w:p>
        </w:tc>
      </w:tr>
      <w:tr w:rsidR="004B4752" w:rsidRPr="00842414" w14:paraId="6EADB5D6" w14:textId="77777777" w:rsidTr="004B4752">
        <w:trPr>
          <w:trHeight w:val="144"/>
        </w:trPr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752E" w14:textId="77777777" w:rsidR="004B4752" w:rsidRDefault="004B475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953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97C" w14:textId="77777777" w:rsidR="004B4752" w:rsidRDefault="004B475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4752" w14:paraId="5ACFA306" w14:textId="77777777" w:rsidTr="004B4752">
        <w:trPr>
          <w:trHeight w:val="144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D100" w14:textId="77777777" w:rsidR="004B4752" w:rsidRDefault="004B475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4B4752" w14:paraId="3E4B54E1" w14:textId="77777777" w:rsidTr="004B4752">
        <w:trPr>
          <w:trHeight w:val="144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F598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1.Сабақтың мақсаты мен оқу міндеттері орындалды ма?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AEF2" w14:textId="77777777" w:rsidR="004B4752" w:rsidRDefault="004B475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4752" w14:paraId="1E92F4CD" w14:textId="77777777" w:rsidTr="004B4752">
        <w:trPr>
          <w:trHeight w:val="144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02D8" w14:textId="77777777" w:rsidR="004B4752" w:rsidRDefault="004B475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2.Бүгін оқушы не үйренді?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0C6" w14:textId="77777777" w:rsidR="004B4752" w:rsidRDefault="004B47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A0596A" w14:textId="77777777" w:rsidR="004B4752" w:rsidRDefault="004B47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4752" w14:paraId="6461BD15" w14:textId="77777777" w:rsidTr="004B4752">
        <w:trPr>
          <w:trHeight w:val="615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2648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3.Сабақ қалай өтті, қандай деңгейде өтті?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868" w14:textId="77777777" w:rsidR="004B4752" w:rsidRDefault="004B47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4752" w14:paraId="55E978FA" w14:textId="77777777" w:rsidTr="004B4752">
        <w:trPr>
          <w:trHeight w:val="144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BFD9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4.Жоспарланған саралау жақсы іске асты ма? (тапсырмалар сәйкес болды ма?)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ACEA" w14:textId="77777777" w:rsidR="004B4752" w:rsidRDefault="004B475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B4752" w14:paraId="6B1496FB" w14:textId="77777777" w:rsidTr="004B4752">
        <w:trPr>
          <w:trHeight w:val="522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0534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5.Уақытты қалай пайдаландым?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BCB" w14:textId="77777777" w:rsidR="004B4752" w:rsidRDefault="004B47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B4752" w14:paraId="43DCA95C" w14:textId="77777777" w:rsidTr="004B4752">
        <w:trPr>
          <w:trHeight w:val="144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0C07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6.Жоспарыма қандай өзгеріс енгіздім және неге?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314D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DB18C2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51B6BF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B4752" w:rsidRPr="00842414" w14:paraId="5499B2B5" w14:textId="77777777" w:rsidTr="004B4752">
        <w:trPr>
          <w:trHeight w:val="144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E86" w14:textId="77777777" w:rsidR="004B4752" w:rsidRDefault="004B47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14:paraId="2E8614D3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екі нәрсе ойдағыдай сәтті шықты. (оқытуды да, оқуды да есепке алыңыз)</w:t>
            </w:r>
          </w:p>
          <w:p w14:paraId="68D9BAB1" w14:textId="77777777" w:rsidR="004B4752" w:rsidRDefault="004B47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DC028E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Қандай екі нәрсені жетілдіру сабақты жақсартар еді? (оқытуды да, оқуды да есепке алыңыз)</w:t>
            </w:r>
          </w:p>
          <w:p w14:paraId="2A5AA46E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62D531" w14:textId="77777777" w:rsidR="004B4752" w:rsidRDefault="004B475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</w:tc>
      </w:tr>
    </w:tbl>
    <w:p w14:paraId="69E61A4E" w14:textId="40D9C499" w:rsidR="00A614E7" w:rsidRDefault="00A614E7">
      <w:pPr>
        <w:rPr>
          <w:lang w:val="kk-KZ"/>
        </w:rPr>
      </w:pPr>
    </w:p>
    <w:p w14:paraId="7D57FE1D" w14:textId="33BCAB40" w:rsidR="0026068A" w:rsidRDefault="0026068A">
      <w:pPr>
        <w:rPr>
          <w:lang w:val="kk-KZ"/>
        </w:rPr>
      </w:pPr>
    </w:p>
    <w:p w14:paraId="680294E2" w14:textId="46168BC0" w:rsidR="0026068A" w:rsidRDefault="0026068A">
      <w:pPr>
        <w:rPr>
          <w:lang w:val="kk-KZ"/>
        </w:rPr>
      </w:pPr>
    </w:p>
    <w:p w14:paraId="69FC22EF" w14:textId="08D51108" w:rsidR="0026068A" w:rsidRDefault="0026068A">
      <w:pPr>
        <w:rPr>
          <w:lang w:val="kk-KZ"/>
        </w:rPr>
      </w:pPr>
    </w:p>
    <w:p w14:paraId="70FB0A17" w14:textId="4D4E5C96" w:rsidR="0026068A" w:rsidRDefault="0026068A">
      <w:pPr>
        <w:rPr>
          <w:lang w:val="kk-KZ"/>
        </w:rPr>
      </w:pPr>
      <w:r w:rsidRPr="0026068A">
        <w:rPr>
          <w:noProof/>
        </w:rPr>
        <w:lastRenderedPageBreak/>
        <w:drawing>
          <wp:inline distT="0" distB="0" distL="0" distR="0" wp14:anchorId="5242B7F0" wp14:editId="65EF4503">
            <wp:extent cx="6915150" cy="9896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989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D486" w14:textId="6C2F96F7" w:rsidR="0026068A" w:rsidRDefault="0026068A">
      <w:pPr>
        <w:rPr>
          <w:lang w:val="kk-KZ"/>
        </w:rPr>
      </w:pPr>
      <w:r w:rsidRPr="0026068A">
        <w:rPr>
          <w:noProof/>
        </w:rPr>
        <w:lastRenderedPageBreak/>
        <w:drawing>
          <wp:inline distT="0" distB="0" distL="0" distR="0" wp14:anchorId="23024439" wp14:editId="2C8C61F6">
            <wp:extent cx="6848475" cy="4572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68E7" w14:textId="2B0E48AB" w:rsidR="0026068A" w:rsidRDefault="0026068A">
      <w:pPr>
        <w:rPr>
          <w:lang w:val="kk-KZ"/>
        </w:rPr>
      </w:pPr>
    </w:p>
    <w:p w14:paraId="5E06A016" w14:textId="11B045C9" w:rsidR="0026068A" w:rsidRDefault="0026068A">
      <w:pPr>
        <w:rPr>
          <w:b/>
          <w:bCs/>
          <w:sz w:val="28"/>
          <w:szCs w:val="28"/>
        </w:rPr>
      </w:pPr>
      <w:r w:rsidRPr="0026068A">
        <w:rPr>
          <w:b/>
          <w:bCs/>
          <w:noProof/>
          <w:sz w:val="28"/>
          <w:szCs w:val="28"/>
        </w:rPr>
        <w:drawing>
          <wp:inline distT="0" distB="0" distL="0" distR="0" wp14:anchorId="555FFAA0" wp14:editId="664D606F">
            <wp:extent cx="6645910" cy="21482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1D9C1" w14:textId="063ADB93" w:rsidR="0026068A" w:rsidRDefault="0026068A" w:rsidP="0026068A">
      <w:pPr>
        <w:jc w:val="center"/>
        <w:rPr>
          <w:b/>
          <w:bCs/>
          <w:sz w:val="28"/>
          <w:szCs w:val="28"/>
        </w:rPr>
      </w:pPr>
    </w:p>
    <w:p w14:paraId="1B0637D3" w14:textId="58984D94" w:rsidR="0026068A" w:rsidRDefault="0026068A" w:rsidP="0026068A">
      <w:pPr>
        <w:jc w:val="center"/>
        <w:rPr>
          <w:b/>
          <w:bCs/>
          <w:sz w:val="28"/>
          <w:szCs w:val="28"/>
        </w:rPr>
      </w:pPr>
    </w:p>
    <w:p w14:paraId="65E4FBE2" w14:textId="1C9FF421" w:rsidR="0026068A" w:rsidRDefault="0026068A" w:rsidP="0026068A">
      <w:pPr>
        <w:jc w:val="center"/>
        <w:rPr>
          <w:b/>
          <w:bCs/>
          <w:sz w:val="28"/>
          <w:szCs w:val="28"/>
        </w:rPr>
      </w:pPr>
    </w:p>
    <w:p w14:paraId="3F656676" w14:textId="301899DB" w:rsidR="0026068A" w:rsidRDefault="0026068A" w:rsidP="0026068A">
      <w:pPr>
        <w:jc w:val="center"/>
        <w:rPr>
          <w:b/>
          <w:bCs/>
          <w:sz w:val="28"/>
          <w:szCs w:val="28"/>
        </w:rPr>
      </w:pPr>
    </w:p>
    <w:p w14:paraId="3AD329FF" w14:textId="51FEE165" w:rsidR="0026068A" w:rsidRDefault="0026068A" w:rsidP="0026068A">
      <w:pPr>
        <w:jc w:val="center"/>
        <w:rPr>
          <w:b/>
          <w:bCs/>
          <w:sz w:val="28"/>
          <w:szCs w:val="28"/>
        </w:rPr>
      </w:pPr>
    </w:p>
    <w:p w14:paraId="3A19BDA7" w14:textId="088D80F8" w:rsidR="0026068A" w:rsidRDefault="0026068A" w:rsidP="0026068A">
      <w:pPr>
        <w:jc w:val="center"/>
        <w:rPr>
          <w:b/>
          <w:bCs/>
          <w:sz w:val="28"/>
          <w:szCs w:val="28"/>
        </w:rPr>
      </w:pPr>
    </w:p>
    <w:p w14:paraId="379960A4" w14:textId="121D5669" w:rsidR="0026068A" w:rsidRDefault="0026068A" w:rsidP="0026068A">
      <w:pPr>
        <w:jc w:val="center"/>
        <w:rPr>
          <w:b/>
          <w:bCs/>
          <w:sz w:val="28"/>
          <w:szCs w:val="28"/>
        </w:rPr>
      </w:pPr>
    </w:p>
    <w:p w14:paraId="0A88C407" w14:textId="3BD4F7C4" w:rsidR="0026068A" w:rsidRDefault="0026068A" w:rsidP="0026068A">
      <w:pPr>
        <w:jc w:val="center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9"/>
        <w:gridCol w:w="3097"/>
        <w:gridCol w:w="3149"/>
      </w:tblGrid>
      <w:tr w:rsidR="00A66105" w14:paraId="3850F78D" w14:textId="77777777" w:rsidTr="00A66105">
        <w:tc>
          <w:tcPr>
            <w:tcW w:w="3485" w:type="dxa"/>
          </w:tcPr>
          <w:p w14:paraId="05FDF19F" w14:textId="040691C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Білдім</w:t>
            </w:r>
          </w:p>
        </w:tc>
        <w:tc>
          <w:tcPr>
            <w:tcW w:w="3485" w:type="dxa"/>
          </w:tcPr>
          <w:p w14:paraId="7A2B20D2" w14:textId="0B132D4D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Білгім келеді</w:t>
            </w:r>
          </w:p>
        </w:tc>
        <w:tc>
          <w:tcPr>
            <w:tcW w:w="3486" w:type="dxa"/>
          </w:tcPr>
          <w:p w14:paraId="6397241A" w14:textId="79BDAAAD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Үйрендім</w:t>
            </w:r>
          </w:p>
        </w:tc>
      </w:tr>
      <w:tr w:rsidR="00A66105" w14:paraId="0D0A5AE5" w14:textId="77777777" w:rsidTr="00A66105">
        <w:tc>
          <w:tcPr>
            <w:tcW w:w="3485" w:type="dxa"/>
          </w:tcPr>
          <w:p w14:paraId="1535AA9A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14:paraId="46DE8945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6" w:type="dxa"/>
          </w:tcPr>
          <w:p w14:paraId="30D342A6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  <w:p w14:paraId="192A6D16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  <w:p w14:paraId="3A822362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  <w:p w14:paraId="2A930B12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  <w:p w14:paraId="6DB4B595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  <w:p w14:paraId="4CC7B12D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  <w:p w14:paraId="21DCB5B8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  <w:p w14:paraId="0A50D531" w14:textId="77777777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  <w:p w14:paraId="6245062A" w14:textId="2B3423DE" w:rsidR="00A66105" w:rsidRDefault="00A66105" w:rsidP="00A6610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431EF05" w14:textId="33B76670" w:rsidR="0026068A" w:rsidRDefault="0026068A" w:rsidP="0026068A">
      <w:pPr>
        <w:rPr>
          <w:b/>
          <w:bCs/>
          <w:sz w:val="28"/>
          <w:szCs w:val="28"/>
        </w:rPr>
      </w:pPr>
    </w:p>
    <w:p w14:paraId="1DE19CD3" w14:textId="7349FEBA" w:rsidR="00A66105" w:rsidRDefault="00A66105" w:rsidP="0026068A">
      <w:pPr>
        <w:rPr>
          <w:b/>
          <w:bCs/>
          <w:sz w:val="28"/>
          <w:szCs w:val="28"/>
        </w:rPr>
      </w:pPr>
    </w:p>
    <w:p w14:paraId="78BE089F" w14:textId="2D5DC110" w:rsidR="00A66105" w:rsidRDefault="00A66105" w:rsidP="0026068A">
      <w:pPr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9"/>
        <w:gridCol w:w="3097"/>
        <w:gridCol w:w="3149"/>
      </w:tblGrid>
      <w:tr w:rsidR="00A66105" w14:paraId="2854D04E" w14:textId="77777777" w:rsidTr="00965682">
        <w:tc>
          <w:tcPr>
            <w:tcW w:w="3485" w:type="dxa"/>
          </w:tcPr>
          <w:p w14:paraId="48E0B525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Білдім</w:t>
            </w:r>
          </w:p>
        </w:tc>
        <w:tc>
          <w:tcPr>
            <w:tcW w:w="3485" w:type="dxa"/>
          </w:tcPr>
          <w:p w14:paraId="6F921EDC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Білгім келеді</w:t>
            </w:r>
          </w:p>
        </w:tc>
        <w:tc>
          <w:tcPr>
            <w:tcW w:w="3486" w:type="dxa"/>
          </w:tcPr>
          <w:p w14:paraId="53B6D6A1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Үйрендім</w:t>
            </w:r>
          </w:p>
        </w:tc>
      </w:tr>
      <w:tr w:rsidR="00A66105" w14:paraId="443DD50E" w14:textId="77777777" w:rsidTr="00965682">
        <w:tc>
          <w:tcPr>
            <w:tcW w:w="3485" w:type="dxa"/>
          </w:tcPr>
          <w:p w14:paraId="58C816CD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14:paraId="0F1FA7D8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6" w:type="dxa"/>
          </w:tcPr>
          <w:p w14:paraId="4C76B620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  <w:p w14:paraId="0135CD5C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  <w:p w14:paraId="0813ECD6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  <w:p w14:paraId="7F7179DF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  <w:p w14:paraId="3F5D6B31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  <w:p w14:paraId="7DE60CBD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  <w:p w14:paraId="7D83BBF9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  <w:p w14:paraId="41CF2F7A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  <w:p w14:paraId="445D2413" w14:textId="77777777" w:rsidR="00A66105" w:rsidRDefault="00A66105" w:rsidP="0096568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3233FFF" w14:textId="77777777" w:rsidR="00A66105" w:rsidRDefault="00A66105" w:rsidP="00A66105">
      <w:pPr>
        <w:rPr>
          <w:b/>
          <w:bCs/>
          <w:sz w:val="28"/>
          <w:szCs w:val="28"/>
        </w:rPr>
      </w:pPr>
    </w:p>
    <w:p w14:paraId="00C43BB0" w14:textId="77777777" w:rsidR="00A66105" w:rsidRDefault="00A66105" w:rsidP="0026068A">
      <w:pPr>
        <w:rPr>
          <w:b/>
          <w:bCs/>
          <w:sz w:val="28"/>
          <w:szCs w:val="28"/>
        </w:rPr>
      </w:pPr>
    </w:p>
    <w:p w14:paraId="4F40DBBE" w14:textId="5819452C" w:rsidR="0026068A" w:rsidRDefault="0026068A" w:rsidP="0026068A">
      <w:pPr>
        <w:rPr>
          <w:lang w:val="kk-KZ"/>
        </w:rPr>
      </w:pPr>
      <w:r w:rsidRPr="0026068A">
        <w:rPr>
          <w:noProof/>
        </w:rPr>
        <w:lastRenderedPageBreak/>
        <w:drawing>
          <wp:inline distT="0" distB="0" distL="0" distR="0" wp14:anchorId="255BA814" wp14:editId="14AE0AED">
            <wp:extent cx="6599555" cy="97777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F9B06" w14:textId="266B208E" w:rsidR="00A66105" w:rsidRDefault="00A66105" w:rsidP="0026068A">
      <w:pPr>
        <w:rPr>
          <w:lang w:val="kk-KZ"/>
        </w:rPr>
      </w:pPr>
    </w:p>
    <w:p w14:paraId="76CCA639" w14:textId="2411D338" w:rsidR="00A66105" w:rsidRDefault="00A66105" w:rsidP="0026068A">
      <w:pPr>
        <w:rPr>
          <w:lang w:val="kk-KZ"/>
        </w:rPr>
      </w:pPr>
    </w:p>
    <w:p w14:paraId="5AE0BE38" w14:textId="77777777" w:rsidR="00A66105" w:rsidRPr="0026068A" w:rsidRDefault="00A66105" w:rsidP="0026068A">
      <w:pPr>
        <w:rPr>
          <w:lang w:val="kk-KZ"/>
        </w:rPr>
      </w:pPr>
    </w:p>
    <w:sectPr w:rsidR="00A66105" w:rsidRPr="0026068A" w:rsidSect="0084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tok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0A"/>
    <w:rsid w:val="0026068A"/>
    <w:rsid w:val="004B4752"/>
    <w:rsid w:val="005E5A9C"/>
    <w:rsid w:val="00804E1E"/>
    <w:rsid w:val="00842414"/>
    <w:rsid w:val="008B060A"/>
    <w:rsid w:val="00A614E7"/>
    <w:rsid w:val="00A66105"/>
    <w:rsid w:val="00BB09E1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2769B7FA"/>
  <w15:chartTrackingRefBased/>
  <w15:docId w15:val="{7C9EFABC-B1B4-453B-913F-E8F67014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47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B47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rmal (Web)"/>
    <w:basedOn w:val="a"/>
    <w:uiPriority w:val="99"/>
    <w:unhideWhenUsed/>
    <w:rsid w:val="004B47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752"/>
    <w:rPr>
      <w:b/>
      <w:bCs/>
    </w:rPr>
  </w:style>
  <w:style w:type="character" w:styleId="a5">
    <w:name w:val="Hyperlink"/>
    <w:basedOn w:val="a0"/>
    <w:uiPriority w:val="99"/>
    <w:semiHidden/>
    <w:unhideWhenUsed/>
    <w:rsid w:val="004B4752"/>
    <w:rPr>
      <w:color w:val="0000FF"/>
      <w:u w:val="single"/>
    </w:rPr>
  </w:style>
  <w:style w:type="table" w:styleId="a6">
    <w:name w:val="Table Grid"/>
    <w:basedOn w:val="a1"/>
    <w:uiPriority w:val="39"/>
    <w:rsid w:val="0080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9E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2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89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9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9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88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0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47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9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10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34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50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624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21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83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08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898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12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152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607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90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2253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10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807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706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136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361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5508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569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2954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34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5649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146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406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550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51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705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661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5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529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42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9600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250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279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436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7113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39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5442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778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0998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39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2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250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4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197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565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6042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598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864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617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7888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905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481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282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6851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503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272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644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9889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214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6624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281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19139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337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738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380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835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90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902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183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951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690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28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6997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2449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335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270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941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0804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8605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489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8308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754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578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841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1791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06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581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93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0898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299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046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04231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192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114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86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680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2620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328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064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2560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4151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833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887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449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912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948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966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2484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137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671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063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137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726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92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952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3561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69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9638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110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8822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398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848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8368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1179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164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006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525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31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633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458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95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7487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905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2280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1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6784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803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533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5645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0053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812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6001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342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03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67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118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96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533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25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928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585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754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89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9589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728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93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109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721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261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6446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2696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06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3928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615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201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8945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4783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601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77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9020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5728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558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792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622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5376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917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99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7896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9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4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47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7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1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56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92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431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130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163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983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73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356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012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944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825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9848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864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34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6529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580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88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73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039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23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545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3451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5392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396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7767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491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0102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775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812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9262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9450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788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2176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7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4855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300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753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96317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6504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66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05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74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95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5675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90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1685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61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097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1017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118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32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8586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350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470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518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521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089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6066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808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59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575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0375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3695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67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84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2977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517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21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98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5795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6035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915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528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613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57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14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022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333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864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1801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3758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0256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7058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361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0213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795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59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900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5895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90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44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808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8976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729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8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172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607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1176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203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748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0914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31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46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451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4665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948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605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683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796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898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35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955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980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077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647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319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639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928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8474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362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854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11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3039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0450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700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7912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8006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57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683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803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8908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8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39317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751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2917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0406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284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84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908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379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932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80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270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26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04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372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3632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977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6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1920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228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495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359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225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67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015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473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003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915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125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2526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049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024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740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940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3701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652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324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39479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64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150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13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406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3444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77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8870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1556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image" Target="media/image6.emf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image" Target="media/image5.emf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image" Target="media/image4.png"/><Relationship Id="rId40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image" Target="media/image3.png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pn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Куанышова</dc:creator>
  <cp:keywords/>
  <dc:description/>
  <cp:lastModifiedBy>Айдана Куанышова</cp:lastModifiedBy>
  <cp:revision>6</cp:revision>
  <cp:lastPrinted>2019-10-17T18:55:00Z</cp:lastPrinted>
  <dcterms:created xsi:type="dcterms:W3CDTF">2019-10-10T10:50:00Z</dcterms:created>
  <dcterms:modified xsi:type="dcterms:W3CDTF">2019-10-17T18:56:00Z</dcterms:modified>
</cp:coreProperties>
</file>