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90F" w:rsidRDefault="00BA290F" w:rsidP="00BA290F">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Тұрар Рысқұлов  ауданы Құлан  ауылы </w:t>
      </w:r>
      <w:r>
        <w:rPr>
          <w:rFonts w:ascii="Times New Roman" w:hAnsi="Times New Roman" w:cs="Times New Roman"/>
          <w:b/>
          <w:sz w:val="28"/>
          <w:szCs w:val="28"/>
          <w:lang w:val="kk-KZ"/>
        </w:rPr>
        <w:br/>
        <w:t xml:space="preserve">ЖШС «М.Мирас»  бөбекжай  бақшасы </w:t>
      </w:r>
      <w:r>
        <w:rPr>
          <w:rFonts w:ascii="Times New Roman" w:hAnsi="Times New Roman" w:cs="Times New Roman"/>
          <w:b/>
          <w:sz w:val="28"/>
          <w:szCs w:val="28"/>
          <w:lang w:val="kk-KZ"/>
        </w:rPr>
        <w:br/>
        <w:t>Меңгеруші: Егімбаева Жәмилә  Ерікбайқызы</w:t>
      </w:r>
    </w:p>
    <w:p w:rsidR="00833756" w:rsidRDefault="00BA290F">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000A12" w:rsidRPr="00000A12">
        <w:rPr>
          <w:rFonts w:ascii="Times New Roman" w:hAnsi="Times New Roman" w:cs="Times New Roman"/>
          <w:b/>
          <w:sz w:val="32"/>
          <w:szCs w:val="32"/>
          <w:lang w:val="kk-KZ"/>
        </w:rPr>
        <w:t>Балалардың  шығармашылық  қабілеттерін  дамыту</w:t>
      </w:r>
    </w:p>
    <w:p w:rsidR="00000A12" w:rsidRPr="00000A12" w:rsidRDefault="00BA290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0A12" w:rsidRPr="00000A12">
        <w:rPr>
          <w:rFonts w:ascii="Times New Roman" w:hAnsi="Times New Roman" w:cs="Times New Roman"/>
          <w:sz w:val="28"/>
          <w:szCs w:val="28"/>
          <w:lang w:val="kk-KZ"/>
        </w:rPr>
        <w:t xml:space="preserve">Балалардың  шығармашылық  қиялы  мен қабілеттерін  дамыту, олардың  практикалық  дағдыларды  иемденуі </w:t>
      </w:r>
      <w:r w:rsidR="00F51764">
        <w:rPr>
          <w:rFonts w:ascii="Times New Roman" w:hAnsi="Times New Roman" w:cs="Times New Roman"/>
          <w:sz w:val="28"/>
          <w:szCs w:val="28"/>
          <w:lang w:val="kk-KZ"/>
        </w:rPr>
        <w:t xml:space="preserve">  сәбилік  кезеңнен  басталады.Тәрбиешінің бұл  бағыттағы жұмысының ғылыми негізде  құрылуының жіне  талапты бірте – бірте, жүйелі  күрделендіру, әр  түрлі  жастағы  балалардың білімі  мен  іскерлігін  саралап  қарау  принципін  сақтап, өнердің  әр  түрінің   қазіргі  кездегі даму  деңгейін  ескеретін  белгілі  бір  бағдарлама бойынша  жүргізілуінің  маңызы  зор. Психологтар  мен  педагогтардың  бірлесіп атқарған  зерттеулері   соңғы  жылдары  балалардың ақыл – ой  және  эстетткалық  әрекеттерінің,  адамгершілік  еріік  қасиеттерінің деңгейі  неғұрлым жоғарылағанын  көрсетті.Бұл  сәби  кезден – ақ  байқала  бастайды. Сондықтан  балабақшаның  баланың  адамгершілік  әлпетін</w:t>
      </w:r>
      <w:r w:rsidR="00A0703D">
        <w:rPr>
          <w:rFonts w:ascii="Times New Roman" w:hAnsi="Times New Roman" w:cs="Times New Roman"/>
          <w:sz w:val="28"/>
          <w:szCs w:val="28"/>
          <w:lang w:val="kk-KZ"/>
        </w:rPr>
        <w:t xml:space="preserve"> қалыптастырудағы  рөлі   мен  мәні  артып  келеді.Баланың  ақыл – ой  ерекшеліктері жаратылыстан  шығармашылық, ізденгіштік  сипаттарға ие, алайда  оны  дұрыс  бағытта  дамыту  жағдайлары  әрқилы, сондықтан  баланың ақыл – ой  қабілетін дамыту, оның  нақты  дара  ерекшеліктерін ескеріп  тәрбиелеуге байланысты  балалардың  толыққанды  ақыл – ой тәрбиесін сенсорлық  процестерді   қалыптастырудан  бастау  қажет. Ойлау  әрекетін дамыту сөйлеусіз мүмкін  емес.Бала  тілді  меңгере  отырып  заттар, олардың  қасиеттері, белгілері  туралы білімдерін игере  бастайды.Нақты  бағдарламаға мазмұнына  сай  балалар қарапайым  математикалық  ұғымдарды меңгеру  негізінде санау, салыстыру, заттардың  ұзындығын, енін, биіктігін  өлшеу, жиын, сан, есептеу  ұғымдарын да дидактикалық  және танымдық  ойындар  арқылы үйренеді.</w:t>
      </w:r>
      <w:r w:rsidR="00A0703D">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00A0703D">
        <w:rPr>
          <w:rFonts w:ascii="Times New Roman" w:hAnsi="Times New Roman" w:cs="Times New Roman"/>
          <w:sz w:val="28"/>
          <w:szCs w:val="28"/>
          <w:lang w:val="kk-KZ"/>
        </w:rPr>
        <w:t xml:space="preserve">  Мектепке  дейінгі  балаларға  арналған  көркем  шығармалар  баланы  шынайы болмысты  нақты  ірекетімен  таныстыра  отырып, оны  көркемдеп, баяндап  баланың  сөздік қорын  молайтып,тілін  байытады.Мектеп  жасына  дейінгі  өнімді шығармашылық  қызметін  ұйымдастыруда, </w:t>
      </w:r>
      <w:r w:rsidR="008F0886">
        <w:rPr>
          <w:rFonts w:ascii="Times New Roman" w:hAnsi="Times New Roman" w:cs="Times New Roman"/>
          <w:sz w:val="28"/>
          <w:szCs w:val="28"/>
          <w:lang w:val="kk-KZ"/>
        </w:rPr>
        <w:t>сурет салу  оқу қызметтерінде барлық  жас  топтарында  өткізіледі.Мектеп  жасына  дейінгі  балалар бейнелеу  өнерімен жалпы  оқу  қызметтерінен тыс та, ойынға  бөлінген  уақыт  мезгілінде шұғылданады.Тәрбиеші  бұл  ынтаны, алынған  бейнелеу  дағдыларын  қолдануда  баланың шығармашылығын  қолдап  отырады.Іс-әрекеттің</w:t>
      </w:r>
      <w:r w:rsidR="00740C97">
        <w:rPr>
          <w:rFonts w:ascii="Times New Roman" w:hAnsi="Times New Roman" w:cs="Times New Roman"/>
          <w:sz w:val="28"/>
          <w:szCs w:val="28"/>
          <w:lang w:val="kk-KZ"/>
        </w:rPr>
        <w:t xml:space="preserve"> түрлеріне  үңілсек сурет салу, жапсыру, мүсіндеу, құрастыру – балалардың  шығармашылық белсенділігін көрсету  үшін үлкен  мүмкіндік  беретін оқу қызметтерінің  бірі. Балалардың  шығармашылығын ұйымдастырудың ерекше  өзіндік  мәні бар.Адамдардың  жаңа  әлеміне, олардың  қарым – қатынасының ерекшеліктеріне қызығушылық қарым- </w:t>
      </w:r>
      <w:r w:rsidR="00740C97">
        <w:rPr>
          <w:rFonts w:ascii="Times New Roman" w:hAnsi="Times New Roman" w:cs="Times New Roman"/>
          <w:sz w:val="28"/>
          <w:szCs w:val="28"/>
          <w:lang w:val="kk-KZ"/>
        </w:rPr>
        <w:lastRenderedPageBreak/>
        <w:t>қатынастық жаңа басым  түрін  анықтайды.Мектепке  дейінгі  жастағы  балаларда айналасындағылардың  сөйлеуін және  өзінің  сөйлеуін  бақылай  отырып, бағалаушылық сипаты  пайда  болады.</w:t>
      </w:r>
      <w:r w:rsidR="00873A8A">
        <w:rPr>
          <w:rFonts w:ascii="Times New Roman" w:hAnsi="Times New Roman" w:cs="Times New Roman"/>
          <w:sz w:val="28"/>
          <w:szCs w:val="28"/>
          <w:lang w:val="kk-KZ"/>
        </w:rPr>
        <w:t xml:space="preserve">Олар  сөздерді  өзгерте, жаңа  сөздер  ойлап  табуға  белсенді  тәжірибелер  жасады, сөйлеу  ісі  әрекетіне  шығармашылықпен  кіріседі.Жұмбақтар, ертегілер, әңгімелер  ойлап табады.Балаларда  ойлау  обьектісі  сөйлеуге қызығушылық  пайда  болады.Бірдей  жастағы  сөздік қоры, байланыстыру, сауаттылық  жағынан, шығармашылық  сөйлеу  жағынан айырмашылықтары  айқындалады.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 xml:space="preserve">         </w:t>
      </w:r>
      <w:r w:rsidR="00873A8A">
        <w:rPr>
          <w:rFonts w:ascii="Times New Roman" w:hAnsi="Times New Roman" w:cs="Times New Roman"/>
          <w:sz w:val="28"/>
          <w:szCs w:val="28"/>
          <w:lang w:val="kk-KZ"/>
        </w:rPr>
        <w:t>Балалардың  логикалық  ойлау  қабілеті, интеллектуалдық  дарындылығы, есте  сақтау  қабілеттері арқылы, өз  бетімен  ойлау  қабілеттері  арқылы  жоғарылай  түседі.Түрлі  логикалық, сенсорлық  ойындар  арқылы  баланың  ойлау шығармашылығы  дамып, ақыл – ой  белсенділігі  арта  түседі. Шығармаларды, әңгімелерді, ертегілерді  еске  түсіріп сөйлеу  шығармашылығын  дамыта  отырып, театрлық  көрсетулер  ұйымдастыруға  болады. Ойын  кезінде  балалардың қимыл әрекеттерімен қатар ойлау  қабілеттерін, тілдерін  дамыту  жұмыстары  арқылы  шартты, мақсатты, ережелі  ойындарды  біле  отырып, ол  ойындарға  шығармашылығын қосып та ойнайды, кейбір  ойындарды  өздері  де  өзгерте  алады.Музыкалық  сабақтарда балалардың  іс  әрекеті  оқу  және  шығармашылық  тапсырмаларды  орындауға  бағытталған. Олар  орындау  дағдыларын  игере  бастайды, ал түрлі  билерді  орындағанда  түрлі би  қимылдарын, музыкалық  ойын  образдарын</w:t>
      </w:r>
      <w:r w:rsidR="000F12C6">
        <w:rPr>
          <w:rFonts w:ascii="Times New Roman" w:hAnsi="Times New Roman" w:cs="Times New Roman"/>
          <w:sz w:val="28"/>
          <w:szCs w:val="28"/>
          <w:lang w:val="kk-KZ"/>
        </w:rPr>
        <w:t xml:space="preserve"> өздерінше  беруге  талпынады.Баланың  жеке  басын жан –жақты  дамыту  эстетикалық  тәрбиенің адамгершілік, ақыл – ой дене тәрбиелерімен  өзара  тығыз  байланысы  арқылы қамтамасыз  етіледі. Балалардың  осындай  шығармашылығын  ұйымдастыра  отырып  өмір  сүруге  қабілетті, өзіндік  дамуға  даяр</w:t>
      </w:r>
      <w:r>
        <w:rPr>
          <w:rFonts w:ascii="Times New Roman" w:hAnsi="Times New Roman" w:cs="Times New Roman"/>
          <w:sz w:val="28"/>
          <w:szCs w:val="28"/>
          <w:lang w:val="kk-KZ"/>
        </w:rPr>
        <w:t>,</w:t>
      </w:r>
      <w:bookmarkStart w:id="0" w:name="_GoBack"/>
      <w:bookmarkEnd w:id="0"/>
      <w:r w:rsidR="000F12C6">
        <w:rPr>
          <w:rFonts w:ascii="Times New Roman" w:hAnsi="Times New Roman" w:cs="Times New Roman"/>
          <w:sz w:val="28"/>
          <w:szCs w:val="28"/>
          <w:lang w:val="kk-KZ"/>
        </w:rPr>
        <w:t xml:space="preserve"> өзін  таныта  алатын  және  өзі  үшін де, қоғам  үшін де бар мүмкіндігін  пайдаланатын  шығармашыл,құзіретті тұлғаны  тәрбиелеу біздің басты  мақсатымыз.</w:t>
      </w:r>
    </w:p>
    <w:sectPr w:rsidR="00000A12" w:rsidRPr="00000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18"/>
    <w:rsid w:val="00000A12"/>
    <w:rsid w:val="000F12C6"/>
    <w:rsid w:val="00740C97"/>
    <w:rsid w:val="00833756"/>
    <w:rsid w:val="00873A8A"/>
    <w:rsid w:val="008F0886"/>
    <w:rsid w:val="008F3DA1"/>
    <w:rsid w:val="009B7118"/>
    <w:rsid w:val="00A0703D"/>
    <w:rsid w:val="00BA290F"/>
    <w:rsid w:val="00F51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20B2"/>
  <w15:chartTrackingRefBased/>
  <w15:docId w15:val="{398EE142-46CA-426B-96E5-08C69AF7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2019-12-20T18:05:00Z</dcterms:created>
  <dcterms:modified xsi:type="dcterms:W3CDTF">2019-12-23T06:07:00Z</dcterms:modified>
</cp:coreProperties>
</file>