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88" w:rsidRDefault="00216488"/>
    <w:tbl>
      <w:tblPr>
        <w:tblStyle w:val="a3"/>
        <w:tblW w:w="1102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18"/>
        <w:gridCol w:w="3142"/>
        <w:gridCol w:w="2454"/>
        <w:gridCol w:w="2337"/>
        <w:gridCol w:w="1077"/>
      </w:tblGrid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Сабақ: </w:t>
            </w:r>
            <w:r w:rsidR="00271D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142" w:type="dxa"/>
          </w:tcPr>
          <w:p w:rsidR="000E026C" w:rsidRPr="00AF6B8F" w:rsidRDefault="00271D7A" w:rsidP="007764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0E026C"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C61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="00C61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</w:t>
            </w:r>
            <w:r w:rsidR="00776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454" w:type="dxa"/>
          </w:tcPr>
          <w:p w:rsidR="000E026C" w:rsidRPr="00AF6B8F" w:rsidRDefault="00271D7A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E026C"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</w:t>
            </w:r>
            <w:r w:rsidR="007525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3414" w:type="dxa"/>
            <w:gridSpan w:val="2"/>
          </w:tcPr>
          <w:p w:rsidR="000E026C" w:rsidRPr="00AF6B8F" w:rsidRDefault="000E026C" w:rsidP="00C611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</w:t>
            </w:r>
            <w:r w:rsidR="00271D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C61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Ахметова А.М.</w:t>
            </w:r>
          </w:p>
        </w:tc>
      </w:tr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9010" w:type="dxa"/>
            <w:gridSpan w:val="4"/>
          </w:tcPr>
          <w:p w:rsidR="000E026C" w:rsidRPr="00AF6B8F" w:rsidRDefault="00950E8E" w:rsidP="007525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функциялар</w:t>
            </w:r>
          </w:p>
        </w:tc>
      </w:tr>
      <w:tr w:rsidR="000E026C" w:rsidRPr="00950E8E" w:rsidTr="00FF7B97">
        <w:tc>
          <w:tcPr>
            <w:tcW w:w="2018" w:type="dxa"/>
          </w:tcPr>
          <w:p w:rsidR="000E026C" w:rsidRPr="00AF6B8F" w:rsidRDefault="00974EB1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</w:t>
            </w:r>
            <w:r w:rsidR="000E026C"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лы жүзеге асатын </w:t>
            </w:r>
          </w:p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9010" w:type="dxa"/>
            <w:gridSpan w:val="4"/>
          </w:tcPr>
          <w:p w:rsidR="000E026C" w:rsidRPr="00776464" w:rsidRDefault="001F6A33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8.2.2.3 - электронды кестені қолдана отырып есептерді шешуде кіріктірілген функцияларды қолдану</w:t>
            </w:r>
          </w:p>
        </w:tc>
        <w:bookmarkStart w:id="0" w:name="_GoBack"/>
        <w:bookmarkEnd w:id="0"/>
      </w:tr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9010" w:type="dxa"/>
            <w:gridSpan w:val="4"/>
          </w:tcPr>
          <w:p w:rsidR="000E026C" w:rsidRPr="00AF6B8F" w:rsidRDefault="00C571C4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Барлығы:</w:t>
            </w:r>
            <w:r w:rsidR="00047C78"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 кестені қолдана отырып есептерді шешуде кіріктірілген функцияларды қолданады</w:t>
            </w:r>
          </w:p>
          <w:p w:rsidR="00A02B20" w:rsidRPr="00AF6B8F" w:rsidRDefault="00C571C4" w:rsidP="00463B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Көпшілігі:</w:t>
            </w:r>
            <w:r w:rsidR="00A02B20"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Кірістірілген функцияларды пайдалану арқылы есептерді шешеді</w:t>
            </w:r>
          </w:p>
          <w:p w:rsidR="00C571C4" w:rsidRPr="00AF6B8F" w:rsidRDefault="00C571C4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Кейбірі:</w:t>
            </w:r>
            <w:r w:rsidR="00A02B20"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Кірістірілген функцияны қолдана отырып, есептер құрастырады.</w:t>
            </w:r>
          </w:p>
        </w:tc>
      </w:tr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9010" w:type="dxa"/>
            <w:gridSpan w:val="4"/>
          </w:tcPr>
          <w:p w:rsidR="00A02B20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Кірістірілген функциялармен кірістірілген функцияларды қолданып, практикалық түрде берілген тапсырмаларды орындайды</w:t>
            </w:r>
          </w:p>
          <w:p w:rsidR="002721FC" w:rsidRPr="00AF6B8F" w:rsidRDefault="002721FC" w:rsidP="00463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Кіріктірілген функцияларды қолданып, шығарылған есептедің қорытындыларынан ұяшықтың мәнін таба біледі. </w:t>
            </w:r>
          </w:p>
        </w:tc>
      </w:tr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9010" w:type="dxa"/>
            <w:gridSpan w:val="4"/>
          </w:tcPr>
          <w:p w:rsidR="00A02B20" w:rsidRPr="00AF6B8F" w:rsidRDefault="00A02B20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тілдік мақсаты:</w:t>
            </w:r>
          </w:p>
          <w:p w:rsidR="00A02B20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математикалық функцияларды практикада қолдану.</w:t>
            </w:r>
          </w:p>
          <w:p w:rsidR="00A02B20" w:rsidRPr="00AF6B8F" w:rsidRDefault="00A02B20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Пәнге қатысты лексика және терминология: </w:t>
            </w:r>
          </w:p>
          <w:p w:rsidR="00A02B20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СУММ, СРЗНАЧ, MAX, MIN, КОРЕНЬ(), ОСТАТ(), СТЕПЕНЬ(), ЦЕЛОЕ() </w:t>
            </w:r>
          </w:p>
          <w:p w:rsidR="00A02B20" w:rsidRPr="00AF6B8F" w:rsidRDefault="00A02B20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құруға/жазылымға қажетті сөздер топтамасы: </w:t>
            </w:r>
          </w:p>
          <w:p w:rsidR="00A02B20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...-мәндердің қосындысын есептеу</w:t>
            </w:r>
          </w:p>
          <w:p w:rsidR="00A02B20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...-ортаңғы мәнін табады</w:t>
            </w:r>
          </w:p>
          <w:p w:rsidR="00A02B20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...-санның үлкенін табады</w:t>
            </w:r>
          </w:p>
          <w:p w:rsidR="000E026C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...-кішісін табады</w:t>
            </w:r>
          </w:p>
        </w:tc>
      </w:tr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</w:t>
            </w:r>
            <w:r w:rsidR="00974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баул</w:t>
            </w: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9010" w:type="dxa"/>
            <w:gridSpan w:val="4"/>
          </w:tcPr>
          <w:p w:rsidR="000E026C" w:rsidRPr="00AF6B8F" w:rsidRDefault="004905F4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Жұптық тапсырмаларды орындау барысында жылы қарым</w:t>
            </w:r>
            <w:r w:rsidR="00A02B20" w:rsidRPr="00AF6B8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AF6B8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қатынастарды дамытып, ынтымақтастық дағдылар орнат</w:t>
            </w:r>
            <w:r w:rsidR="00A02B20" w:rsidRPr="00AF6B8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у.</w:t>
            </w:r>
            <w:r w:rsidR="00A02B20"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Бір-бірінің пікірлерін тыңдауға, өз пікірін ашық айтуға, өмір бойы білім алуға дағдыландыру.  </w:t>
            </w:r>
          </w:p>
        </w:tc>
      </w:tr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9010" w:type="dxa"/>
            <w:gridSpan w:val="4"/>
          </w:tcPr>
          <w:p w:rsidR="00A02B20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орыс тілі</w:t>
            </w:r>
            <w:r w:rsidR="00B80FA2"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,ағылшын тілі </w:t>
            </w: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пәндерімен байланысты. </w:t>
            </w:r>
          </w:p>
          <w:p w:rsidR="00A02B20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Excel-де математикалық функцияларды қолданады. </w:t>
            </w:r>
          </w:p>
          <w:p w:rsidR="00B80FA2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Сумм, если, срзнач сөздері орыс тіліндегі сөздер қолданылады.</w:t>
            </w:r>
          </w:p>
        </w:tc>
      </w:tr>
      <w:tr w:rsidR="005F1AE7" w:rsidRPr="00AF6B8F" w:rsidTr="00FF7B97">
        <w:tc>
          <w:tcPr>
            <w:tcW w:w="2018" w:type="dxa"/>
          </w:tcPr>
          <w:p w:rsidR="005F1AE7" w:rsidRPr="00AF6B8F" w:rsidRDefault="005F1AE7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</w:t>
            </w:r>
          </w:p>
        </w:tc>
        <w:tc>
          <w:tcPr>
            <w:tcW w:w="9010" w:type="dxa"/>
            <w:gridSpan w:val="4"/>
          </w:tcPr>
          <w:p w:rsidR="005F1AE7" w:rsidRPr="00AF6B8F" w:rsidRDefault="005F1AE7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 электронды тақта.телефон.</w:t>
            </w:r>
          </w:p>
        </w:tc>
      </w:tr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9010" w:type="dxa"/>
            <w:gridSpan w:val="4"/>
          </w:tcPr>
          <w:p w:rsidR="000E026C" w:rsidRPr="00AF6B8F" w:rsidRDefault="00A02B20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кестеде салыстырмалы,аралас,абсолютті сілтемелерді ажыратады</w:t>
            </w:r>
            <w:r w:rsidR="00AF21BA"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21BA" w:rsidRPr="00AF6B8F" w:rsidRDefault="00AF21BA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Мәліметер типін,ұяшықты форматтауды біледі.</w:t>
            </w:r>
          </w:p>
        </w:tc>
      </w:tr>
      <w:tr w:rsidR="000E026C" w:rsidRPr="00AF6B8F" w:rsidTr="00FF7B97">
        <w:tc>
          <w:tcPr>
            <w:tcW w:w="2018" w:type="dxa"/>
          </w:tcPr>
          <w:p w:rsidR="000E026C" w:rsidRPr="00AF6B8F" w:rsidRDefault="00974EB1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</w:t>
            </w:r>
            <w:r w:rsidR="000E026C"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ған уақыт</w:t>
            </w:r>
          </w:p>
        </w:tc>
        <w:tc>
          <w:tcPr>
            <w:tcW w:w="7933" w:type="dxa"/>
            <w:gridSpan w:val="3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1077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0E026C" w:rsidRPr="00C6117B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</w:tc>
        <w:tc>
          <w:tcPr>
            <w:tcW w:w="7933" w:type="dxa"/>
            <w:gridSpan w:val="3"/>
          </w:tcPr>
          <w:p w:rsidR="00E73784" w:rsidRPr="00AF6B8F" w:rsidRDefault="00E73784" w:rsidP="00463BD2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AF6B8F">
              <w:rPr>
                <w:b/>
                <w:bCs/>
                <w:color w:val="000000"/>
                <w:lang w:val="kk-KZ"/>
              </w:rPr>
              <w:t>Ұйымдастыру кезеңі.</w:t>
            </w:r>
            <w:r w:rsidR="00E960B4">
              <w:rPr>
                <w:b/>
                <w:bCs/>
                <w:color w:val="000000"/>
                <w:lang w:val="kk-KZ"/>
              </w:rPr>
              <w:t xml:space="preserve"> </w:t>
            </w:r>
            <w:r w:rsidRPr="00AF6B8F">
              <w:rPr>
                <w:b/>
                <w:bCs/>
                <w:color w:val="000000"/>
                <w:lang w:val="kk-KZ"/>
              </w:rPr>
              <w:t>Психологиялық ахуал қалыптастыру.</w:t>
            </w:r>
          </w:p>
          <w:p w:rsidR="00E73784" w:rsidRPr="00AF6B8F" w:rsidRDefault="00E73784" w:rsidP="00463BD2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AF6B8F">
              <w:rPr>
                <w:b/>
                <w:bCs/>
                <w:color w:val="000000"/>
                <w:lang w:val="kk-KZ"/>
              </w:rPr>
              <w:t>«</w:t>
            </w:r>
            <w:r w:rsidR="006130B5">
              <w:rPr>
                <w:b/>
                <w:bCs/>
                <w:color w:val="000000"/>
                <w:lang w:val="kk-KZ"/>
              </w:rPr>
              <w:t>Ыстық алақан</w:t>
            </w:r>
            <w:r w:rsidRPr="00AF6B8F">
              <w:rPr>
                <w:b/>
                <w:bCs/>
                <w:color w:val="000000"/>
                <w:lang w:val="kk-KZ"/>
              </w:rPr>
              <w:t>»</w:t>
            </w:r>
          </w:p>
          <w:p w:rsidR="00E73784" w:rsidRPr="00AF6B8F" w:rsidRDefault="006130B5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Оқушылар бір-біріне алақанын түйістіріп сәттілік тілейді.</w:t>
            </w:r>
          </w:p>
          <w:p w:rsidR="00C87CE0" w:rsidRPr="00AF6B8F" w:rsidRDefault="00C87CE0" w:rsidP="00463BD2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AF6B8F">
              <w:rPr>
                <w:b/>
                <w:bCs/>
                <w:color w:val="000000"/>
                <w:lang w:val="kk-KZ"/>
              </w:rPr>
              <w:t xml:space="preserve">«Мозаика» </w:t>
            </w:r>
            <w:r w:rsidRPr="00AF6B8F">
              <w:rPr>
                <w:bCs/>
                <w:color w:val="000000"/>
                <w:lang w:val="kk-KZ"/>
              </w:rPr>
              <w:t>әдісімен топқа бөлу.Үй тапсырмасын</w:t>
            </w:r>
            <w:r w:rsidRPr="00AF6B8F">
              <w:rPr>
                <w:b/>
                <w:bCs/>
                <w:color w:val="000000"/>
                <w:lang w:val="kk-KZ"/>
              </w:rPr>
              <w:t xml:space="preserve"> «</w:t>
            </w:r>
            <w:r w:rsidR="00C6117B" w:rsidRPr="00C6117B">
              <w:rPr>
                <w:b/>
                <w:bCs/>
                <w:color w:val="000000"/>
                <w:lang w:val="kk-KZ"/>
              </w:rPr>
              <w:t>Quizizz</w:t>
            </w:r>
            <w:r w:rsidRPr="00AF6B8F">
              <w:rPr>
                <w:b/>
                <w:bCs/>
                <w:color w:val="000000"/>
                <w:lang w:val="kk-KZ"/>
              </w:rPr>
              <w:t>» әдісімен сұрау.</w:t>
            </w:r>
          </w:p>
          <w:p w:rsidR="00C87CE0" w:rsidRDefault="00974EB1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Де</w:t>
            </w:r>
            <w:r w:rsidR="00C87CE0" w:rsidRPr="00AF6B8F">
              <w:rPr>
                <w:b/>
                <w:color w:val="000000"/>
                <w:lang w:val="kk-KZ"/>
              </w:rPr>
              <w:t>скриптор:</w:t>
            </w:r>
            <w:r w:rsidR="007C4C41">
              <w:rPr>
                <w:b/>
                <w:color w:val="000000"/>
                <w:lang w:val="kk-KZ"/>
              </w:rPr>
              <w:t xml:space="preserve"> </w:t>
            </w:r>
            <w:r w:rsidR="00E960B4">
              <w:rPr>
                <w:color w:val="000000"/>
                <w:lang w:val="kk-KZ"/>
              </w:rPr>
              <w:t>Анықтамаларды біледі</w:t>
            </w:r>
          </w:p>
          <w:p w:rsidR="00E960B4" w:rsidRPr="00AF6B8F" w:rsidRDefault="00E960B4" w:rsidP="00E960B4">
            <w:pPr>
              <w:pStyle w:val="a4"/>
              <w:tabs>
                <w:tab w:val="left" w:pos="1425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ab/>
              <w:t>ЕхсеІ туралы жалпы мағлұмат біледі</w:t>
            </w:r>
          </w:p>
          <w:p w:rsidR="000E026C" w:rsidRPr="00AF6B8F" w:rsidRDefault="00E960B4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     </w:t>
            </w:r>
            <w:r w:rsidR="00464C6F" w:rsidRPr="00AF6B8F">
              <w:rPr>
                <w:color w:val="000000"/>
                <w:lang w:val="kk-KZ"/>
              </w:rPr>
              <w:t xml:space="preserve">       Сілтемелерді </w:t>
            </w:r>
            <w:r>
              <w:rPr>
                <w:color w:val="000000"/>
                <w:lang w:val="kk-KZ"/>
              </w:rPr>
              <w:t xml:space="preserve">ажыратып </w:t>
            </w:r>
            <w:r w:rsidR="00464C6F" w:rsidRPr="00AF6B8F">
              <w:rPr>
                <w:color w:val="000000"/>
                <w:lang w:val="kk-KZ"/>
              </w:rPr>
              <w:t xml:space="preserve"> көрсетеді.</w:t>
            </w:r>
          </w:p>
          <w:p w:rsidR="004A5A5A" w:rsidRPr="00AF6B8F" w:rsidRDefault="005D5BE3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6B8F">
              <w:rPr>
                <w:color w:val="000000"/>
                <w:lang w:val="kk-KZ"/>
              </w:rPr>
              <w:t>Кері байланысты. «Дамыту картасы»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0"/>
              <w:gridCol w:w="2360"/>
              <w:gridCol w:w="2360"/>
            </w:tblGrid>
            <w:tr w:rsidR="005D5BE3" w:rsidRPr="00AF6B8F" w:rsidTr="00FF7B97">
              <w:trPr>
                <w:trHeight w:val="361"/>
              </w:trPr>
              <w:tc>
                <w:tcPr>
                  <w:tcW w:w="2360" w:type="dxa"/>
                </w:tcPr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білемін?</w:t>
                  </w:r>
                </w:p>
              </w:tc>
              <w:tc>
                <w:tcPr>
                  <w:tcW w:w="2360" w:type="dxa"/>
                </w:tcPr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білгім келеді?</w:t>
                  </w:r>
                </w:p>
              </w:tc>
              <w:tc>
                <w:tcPr>
                  <w:tcW w:w="2360" w:type="dxa"/>
                </w:tcPr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білдім?</w:t>
                  </w:r>
                </w:p>
              </w:tc>
            </w:tr>
            <w:tr w:rsidR="005D5BE3" w:rsidRPr="00AF6B8F" w:rsidTr="00FF7B97">
              <w:tc>
                <w:tcPr>
                  <w:tcW w:w="2360" w:type="dxa"/>
                </w:tcPr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Жалпы сабақ туралы мен не білемін соны жазамын</w:t>
                  </w:r>
                </w:p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60" w:type="dxa"/>
                </w:tcPr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Мені қандай сұрақ</w:t>
                  </w:r>
                  <w:r w:rsidR="00463BD2" w:rsidRPr="00AF6B8F">
                    <w:rPr>
                      <w:color w:val="000000"/>
                      <w:lang w:val="kk-KZ"/>
                    </w:rPr>
                    <w:t>-</w:t>
                  </w:r>
                  <w:r w:rsidRPr="00AF6B8F">
                    <w:rPr>
                      <w:color w:val="000000"/>
                      <w:lang w:val="kk-KZ"/>
                    </w:rPr>
                    <w:t>тар қызықтырады, менің не білгім келеді, сол жөнінде сұрақтар беремін.</w:t>
                  </w:r>
                </w:p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60" w:type="dxa"/>
                </w:tcPr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Бүгінгі жаңа  тақы</w:t>
                  </w:r>
                  <w:r w:rsidR="00463BD2" w:rsidRPr="00AF6B8F">
                    <w:rPr>
                      <w:color w:val="000000"/>
                      <w:lang w:val="kk-KZ"/>
                    </w:rPr>
                    <w:t>-</w:t>
                  </w:r>
                  <w:r w:rsidRPr="00AF6B8F">
                    <w:rPr>
                      <w:color w:val="000000"/>
                      <w:lang w:val="kk-KZ"/>
                    </w:rPr>
                    <w:t>рып  туралы мен бүгін не үйрендім соны жазамын.</w:t>
                  </w:r>
                </w:p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D5BE3" w:rsidRPr="00AF6B8F" w:rsidTr="00FF7B97">
              <w:tc>
                <w:tcPr>
                  <w:tcW w:w="2360" w:type="dxa"/>
                </w:tcPr>
                <w:p w:rsidR="005D5BE3" w:rsidRPr="00AF6B8F" w:rsidRDefault="009C23A1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1-ші толтырады</w:t>
                  </w:r>
                </w:p>
              </w:tc>
              <w:tc>
                <w:tcPr>
                  <w:tcW w:w="2360" w:type="dxa"/>
                </w:tcPr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360" w:type="dxa"/>
                </w:tcPr>
                <w:p w:rsidR="005D5BE3" w:rsidRPr="00AF6B8F" w:rsidRDefault="005D5BE3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</w:tr>
            <w:tr w:rsidR="0040441B" w:rsidRPr="00AF6B8F" w:rsidTr="00FF7B97">
              <w:tc>
                <w:tcPr>
                  <w:tcW w:w="2360" w:type="dxa"/>
                </w:tcPr>
                <w:p w:rsidR="0040441B" w:rsidRPr="00AF6B8F" w:rsidRDefault="0040441B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360" w:type="dxa"/>
                </w:tcPr>
                <w:p w:rsidR="0040441B" w:rsidRPr="00AF6B8F" w:rsidRDefault="0040441B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360" w:type="dxa"/>
                </w:tcPr>
                <w:p w:rsidR="0040441B" w:rsidRPr="00AF6B8F" w:rsidRDefault="0040441B" w:rsidP="00463BD2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40441B" w:rsidRPr="004B7864" w:rsidRDefault="0040441B" w:rsidP="00404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7864">
              <w:rPr>
                <w:rFonts w:ascii="Times-New-Roman" w:eastAsia="Times New Roman" w:hAnsi="Times-New-Roman" w:cs="Times New Roman"/>
                <w:b/>
                <w:color w:val="333333"/>
                <w:sz w:val="21"/>
                <w:szCs w:val="21"/>
                <w:shd w:val="clear" w:color="auto" w:fill="FFFFFF"/>
                <w:lang w:val="kk-KZ" w:eastAsia="ru-RU"/>
              </w:rPr>
              <w:t>ҚБ: «Ынталандыру» - мұғалім бағалауы</w:t>
            </w:r>
          </w:p>
          <w:p w:rsidR="0040441B" w:rsidRPr="004B7864" w:rsidRDefault="0040441B" w:rsidP="004044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864">
              <w:rPr>
                <w:rFonts w:ascii="Times New Roman" w:eastAsia="Times New Roman" w:hAnsi="Symbol" w:cs="Times New Roman"/>
                <w:sz w:val="24"/>
                <w:szCs w:val="24"/>
                <w:lang w:val="kk-KZ" w:eastAsia="ru-RU"/>
              </w:rPr>
              <w:lastRenderedPageBreak/>
              <w:t></w:t>
            </w:r>
            <w:r w:rsidRPr="004B78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4B7864">
              <w:rPr>
                <w:rFonts w:ascii="Times-New-Roman" w:eastAsia="Times New Roman" w:hAnsi="Times-New-Roman" w:cs="Times New Roman"/>
                <w:sz w:val="21"/>
                <w:szCs w:val="21"/>
                <w:lang w:val="kk-KZ" w:eastAsia="ru-RU"/>
              </w:rPr>
              <w:t>Бәрекелді!</w:t>
            </w:r>
          </w:p>
          <w:p w:rsidR="005D5BE3" w:rsidRPr="00E960B4" w:rsidRDefault="0040441B" w:rsidP="00E960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864">
              <w:rPr>
                <w:rFonts w:ascii="Times New Roman" w:eastAsia="Times New Roman" w:hAnsi="Symbol" w:cs="Times New Roman"/>
                <w:sz w:val="24"/>
                <w:szCs w:val="24"/>
                <w:lang w:val="kk-KZ" w:eastAsia="ru-RU"/>
              </w:rPr>
              <w:t></w:t>
            </w:r>
            <w:r w:rsidRPr="004B78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4B7864">
              <w:rPr>
                <w:rFonts w:ascii="Times-New-Roman" w:eastAsia="Times New Roman" w:hAnsi="Times-New-Roman" w:cs="Times New Roman"/>
                <w:sz w:val="21"/>
                <w:szCs w:val="21"/>
                <w:lang w:val="kk-KZ" w:eastAsia="ru-RU"/>
              </w:rPr>
              <w:t>Жарайсың!</w:t>
            </w:r>
          </w:p>
        </w:tc>
        <w:tc>
          <w:tcPr>
            <w:tcW w:w="1077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26C" w:rsidRPr="00950E8E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7933" w:type="dxa"/>
            <w:gridSpan w:val="3"/>
          </w:tcPr>
          <w:p w:rsidR="004344BA" w:rsidRPr="00AF6B8F" w:rsidRDefault="004344BA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6B8F">
              <w:rPr>
                <w:bCs/>
                <w:color w:val="000000"/>
                <w:lang w:val="kk-KZ"/>
              </w:rPr>
              <w:t>Жаңа сабақ.«Алдын-ала берілген атаулар»</w:t>
            </w:r>
          </w:p>
          <w:p w:rsidR="004344BA" w:rsidRPr="00AF6B8F" w:rsidRDefault="004344BA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6B8F">
              <w:rPr>
                <w:color w:val="000000"/>
                <w:lang w:val="kk-KZ"/>
              </w:rPr>
              <w:t xml:space="preserve">Мұғалім сабақ басында жаңа тақырып бойынша тақтаға бірнеше </w:t>
            </w:r>
            <w:r w:rsidR="00C6117B">
              <w:rPr>
                <w:color w:val="000000"/>
                <w:lang w:val="kk-KZ"/>
              </w:rPr>
              <w:t xml:space="preserve">сұрақтар </w:t>
            </w:r>
            <w:r w:rsidRPr="00AF6B8F">
              <w:rPr>
                <w:color w:val="000000"/>
                <w:lang w:val="kk-KZ"/>
              </w:rPr>
              <w:t xml:space="preserve"> жазып қойып, оқушыларға </w:t>
            </w:r>
            <w:r w:rsidR="00C6117B">
              <w:rPr>
                <w:color w:val="000000"/>
                <w:lang w:val="kk-KZ"/>
              </w:rPr>
              <w:t>оқулықтан сол туралы мағлұматты алуды ұсынады</w:t>
            </w:r>
          </w:p>
          <w:p w:rsidR="005D5BE3" w:rsidRDefault="005D5BE3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C4C41">
              <w:rPr>
                <w:color w:val="000000"/>
                <w:lang w:val="kk-KZ"/>
              </w:rPr>
              <w:t>1-топ.</w:t>
            </w:r>
            <w:r w:rsidR="007C4C41">
              <w:rPr>
                <w:color w:val="000000"/>
                <w:lang w:val="kk-KZ"/>
              </w:rPr>
              <w:t xml:space="preserve"> 1. Програмасында қанша кірістірілген функция бар?</w:t>
            </w:r>
          </w:p>
          <w:p w:rsidR="007C4C41" w:rsidRPr="007C4C41" w:rsidRDefault="007C4C41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2. ЕхсеІ программасында кірістірілген функциялардың категориялары қандай?</w:t>
            </w:r>
          </w:p>
          <w:p w:rsidR="005D5BE3" w:rsidRDefault="005D5BE3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C4C41">
              <w:rPr>
                <w:color w:val="000000"/>
                <w:lang w:val="kk-KZ"/>
              </w:rPr>
              <w:t>2-топ.</w:t>
            </w:r>
            <w:r w:rsidR="007C4C41">
              <w:rPr>
                <w:color w:val="000000"/>
                <w:lang w:val="kk-KZ"/>
              </w:rPr>
              <w:t xml:space="preserve">   1. </w:t>
            </w:r>
            <w:r w:rsidR="007C4C41" w:rsidRPr="00EA1A23">
              <w:rPr>
                <w:color w:val="000000"/>
                <w:lang w:val="kk-KZ"/>
              </w:rPr>
              <w:t xml:space="preserve">F(x) </w:t>
            </w:r>
            <w:r w:rsidR="00EA1A23">
              <w:rPr>
                <w:color w:val="000000"/>
                <w:lang w:val="kk-KZ"/>
              </w:rPr>
              <w:t xml:space="preserve"> батырмасы қандай қызмет атқарады? </w:t>
            </w:r>
          </w:p>
          <w:p w:rsidR="00EA1A23" w:rsidRPr="007C4C41" w:rsidRDefault="00EA1A23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 2. Қаржылық функциялар қандай салада қолданылады?</w:t>
            </w:r>
          </w:p>
          <w:p w:rsidR="005D5BE3" w:rsidRPr="00AF6B8F" w:rsidRDefault="005D5BE3" w:rsidP="00463BD2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9C23A1" w:rsidRPr="00AF6B8F" w:rsidRDefault="009C23A1" w:rsidP="009C23A1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6B8F">
              <w:rPr>
                <w:color w:val="000000"/>
                <w:lang w:val="kk-KZ"/>
              </w:rPr>
              <w:t>Кері байланысты. «Дамыту картасы»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0"/>
              <w:gridCol w:w="2360"/>
              <w:gridCol w:w="2360"/>
            </w:tblGrid>
            <w:tr w:rsidR="009C23A1" w:rsidRPr="007C4C41" w:rsidTr="00FF7B97">
              <w:trPr>
                <w:trHeight w:val="361"/>
              </w:trPr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білемін?</w:t>
                  </w:r>
                </w:p>
              </w:tc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білгім келеді?</w:t>
                  </w:r>
                </w:p>
              </w:tc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білдім?</w:t>
                  </w:r>
                </w:p>
              </w:tc>
            </w:tr>
            <w:tr w:rsidR="009C23A1" w:rsidRPr="00AF6B8F" w:rsidTr="00FF7B97"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Жалпы сабақ туралы мен не білемін соны жазамын</w:t>
                  </w:r>
                </w:p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Мені қандай сұрақ-тар қызықтырады, менің не білгім келеді, сол жөнінде сұрақтар беремін.</w:t>
                  </w:r>
                </w:p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Бүгінгі жаңа  тақы-рып  туралы мен бүгін не үйрендім соны жазамын.</w:t>
                  </w:r>
                </w:p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9C23A1" w:rsidRPr="00950E8E" w:rsidTr="00FF7B97"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2-толтырады</w:t>
                  </w:r>
                </w:p>
              </w:tc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</w:tr>
            <w:tr w:rsidR="009C23A1" w:rsidRPr="00950E8E" w:rsidTr="00FF7B97"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360" w:type="dxa"/>
                </w:tcPr>
                <w:p w:rsidR="009C23A1" w:rsidRPr="00AF6B8F" w:rsidRDefault="009C23A1" w:rsidP="00D51513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9C23A1" w:rsidRPr="00216488" w:rsidRDefault="009C23A1" w:rsidP="00463BD2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A02B20" w:rsidRPr="00AF6B8F" w:rsidRDefault="00974EB1" w:rsidP="00463BD2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Де</w:t>
            </w:r>
            <w:r w:rsidR="00A02B20" w:rsidRPr="00AF6B8F">
              <w:rPr>
                <w:lang w:val="kk-KZ"/>
              </w:rPr>
              <w:t>скриптор:</w:t>
            </w:r>
          </w:p>
          <w:p w:rsidR="00A02B20" w:rsidRPr="00AF6B8F" w:rsidRDefault="00E960B4" w:rsidP="00463BD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Сұрақтарға жауап бере </w:t>
            </w:r>
            <w:r w:rsidR="00A02B20" w:rsidRPr="00AF6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отырып функцияларды ажыратады, тиімділігін сипаттайды, өзара  байланысын көрсетеді.</w:t>
            </w:r>
          </w:p>
          <w:p w:rsidR="004A5A5A" w:rsidRPr="00AF6B8F" w:rsidRDefault="004A5A5A" w:rsidP="00463BD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</w:p>
          <w:p w:rsidR="005D5BE3" w:rsidRDefault="005D5BE3" w:rsidP="00463BD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9C23A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val="kk-KZ"/>
              </w:rPr>
              <w:t>Кері байланыс</w:t>
            </w:r>
            <w:r w:rsidRPr="00AF6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94410" w:rsidRPr="00AF6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Оқушылар </w:t>
            </w:r>
            <w:r w:rsidR="00EA1A2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топ мүшелері басқа топ мүшелерін бағалайды «2 жұлдыз бір тілек» әдісі арқылы</w:t>
            </w:r>
          </w:p>
          <w:p w:rsidR="00294410" w:rsidRPr="00AF6B8F" w:rsidRDefault="00294410" w:rsidP="00463BD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</w:p>
          <w:p w:rsidR="004A5A5A" w:rsidRPr="00AF6B8F" w:rsidRDefault="004A5A5A" w:rsidP="00463BD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AF6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«Білім ленттен» қосымша</w:t>
            </w:r>
            <w:r w:rsidR="0095466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ақпарат көрсетіледі.Виде</w:t>
            </w:r>
            <w:r w:rsidRPr="00AF6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о.</w:t>
            </w:r>
          </w:p>
          <w:p w:rsidR="00954662" w:rsidRDefault="00954662" w:rsidP="004A7BF0">
            <w:pPr>
              <w:spacing w:before="60" w:after="6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95466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https://bilimland.kz/kk/courses/informatika-kk/8-synyp/lesson/standartty-funkcziyalardy-pajdalanu</w:t>
            </w:r>
          </w:p>
          <w:p w:rsidR="00954662" w:rsidRDefault="00954662" w:rsidP="004A7BF0">
            <w:pPr>
              <w:spacing w:before="60" w:after="6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</w:p>
          <w:p w:rsidR="004A7BF0" w:rsidRPr="0040441B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40441B">
              <w:rPr>
                <w:rFonts w:ascii="Times New Roman" w:hAnsi="Times New Roman" w:cs="Times New Roman"/>
                <w:bCs/>
                <w:i/>
                <w:lang w:val="kk-KZ"/>
              </w:rPr>
              <w:t>Практикалық жұмыс №1</w:t>
            </w:r>
          </w:p>
          <w:p w:rsidR="004A7BF0" w:rsidRPr="0040441B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441B">
              <w:rPr>
                <w:rFonts w:ascii="Times New Roman" w:hAnsi="Times New Roman" w:cs="Times New Roman"/>
                <w:bCs/>
                <w:lang w:val="kk-KZ"/>
              </w:rPr>
              <w:t xml:space="preserve"> Әр партада орналасқан құрылғылардың бағасын постерге жазып, оның барлық, орташа, максимум, минимум мәндерін есептеп жазады.</w:t>
            </w:r>
          </w:p>
          <w:tbl>
            <w:tblPr>
              <w:tblpPr w:leftFromText="180" w:rightFromText="180" w:vertAnchor="text" w:horzAnchor="page" w:tblpX="3526" w:tblpY="-9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23"/>
              <w:gridCol w:w="694"/>
              <w:gridCol w:w="709"/>
            </w:tblGrid>
            <w:tr w:rsidR="00D27179" w:rsidRPr="00950E8E" w:rsidTr="00FF7B97">
              <w:trPr>
                <w:trHeight w:val="26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  <w:t>Атауы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  <w:t>саны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  <w:t>Бағ асы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  <w:t>Жалп</w:t>
                  </w:r>
                </w:p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kk-KZ"/>
                    </w:rPr>
                    <w:t>бағ</w:t>
                  </w:r>
                </w:p>
              </w:tc>
            </w:tr>
            <w:tr w:rsidR="00D27179" w:rsidRPr="00950E8E" w:rsidTr="00FF7B97">
              <w:trPr>
                <w:trHeight w:val="276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40441B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Тінтуір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</w:tr>
            <w:tr w:rsidR="00D27179" w:rsidRPr="00950E8E" w:rsidTr="00FF7B97">
              <w:trPr>
                <w:trHeight w:val="276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40441B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СД диск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</w:tr>
            <w:tr w:rsidR="00D27179" w:rsidRPr="00950E8E" w:rsidTr="00FF7B97">
              <w:trPr>
                <w:trHeight w:val="276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USB флешка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</w:tr>
            <w:tr w:rsidR="00D27179" w:rsidRPr="00950E8E" w:rsidTr="00FF7B97">
              <w:trPr>
                <w:trHeight w:val="276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40441B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Монитор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</w:tr>
            <w:tr w:rsidR="00D27179" w:rsidRPr="00950E8E" w:rsidTr="00FF7B97">
              <w:trPr>
                <w:trHeight w:val="276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40441B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Қатқыл диск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</w:p>
              </w:tc>
            </w:tr>
            <w:tr w:rsidR="00D27179" w:rsidRPr="00950E8E" w:rsidTr="00FF7B97">
              <w:trPr>
                <w:trHeight w:val="263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  <w:t>Барлығы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</w:p>
              </w:tc>
            </w:tr>
            <w:tr w:rsidR="00D27179" w:rsidRPr="00950E8E" w:rsidTr="00FF7B97">
              <w:trPr>
                <w:trHeight w:val="263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  <w:t>МАХ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</w:p>
              </w:tc>
            </w:tr>
            <w:tr w:rsidR="00D27179" w:rsidRPr="00950E8E" w:rsidTr="00FF7B97">
              <w:trPr>
                <w:trHeight w:val="263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  <w:t>МИН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</w:p>
              </w:tc>
            </w:tr>
            <w:tr w:rsidR="00D27179" w:rsidRPr="00950E8E" w:rsidTr="00FF7B97">
              <w:trPr>
                <w:trHeight w:val="263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  <w:t>Орташа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  <w:r w:rsidRPr="00361A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7179" w:rsidRPr="00361AB3" w:rsidRDefault="00D27179" w:rsidP="001418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lang w:val="kk-KZ"/>
                    </w:rPr>
                  </w:pPr>
                </w:p>
              </w:tc>
            </w:tr>
          </w:tbl>
          <w:p w:rsidR="004A7BF0" w:rsidRPr="0040441B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441B">
              <w:rPr>
                <w:rFonts w:ascii="Times New Roman" w:hAnsi="Times New Roman" w:cs="Times New Roman"/>
                <w:bCs/>
                <w:lang w:val="kk-KZ"/>
              </w:rPr>
              <w:t>Тінтуір-2500тг</w:t>
            </w:r>
          </w:p>
          <w:p w:rsidR="004A7BF0" w:rsidRPr="0040441B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441B">
              <w:rPr>
                <w:rFonts w:ascii="Times New Roman" w:hAnsi="Times New Roman" w:cs="Times New Roman"/>
                <w:bCs/>
                <w:lang w:val="kk-KZ"/>
              </w:rPr>
              <w:t>СД диск – 60тг</w:t>
            </w:r>
          </w:p>
          <w:p w:rsidR="004A7BF0" w:rsidRPr="0040441B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441B">
              <w:rPr>
                <w:rFonts w:ascii="Times New Roman" w:hAnsi="Times New Roman" w:cs="Times New Roman"/>
                <w:bCs/>
                <w:lang w:val="kk-KZ"/>
              </w:rPr>
              <w:t>USB флешка – 2000тг</w:t>
            </w:r>
          </w:p>
          <w:p w:rsidR="004A7BF0" w:rsidRPr="0040441B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441B">
              <w:rPr>
                <w:rFonts w:ascii="Times New Roman" w:hAnsi="Times New Roman" w:cs="Times New Roman"/>
                <w:bCs/>
                <w:lang w:val="kk-KZ"/>
              </w:rPr>
              <w:t>Монитор – 17000тг</w:t>
            </w:r>
          </w:p>
          <w:p w:rsidR="004A7BF0" w:rsidRPr="0040441B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441B">
              <w:rPr>
                <w:rFonts w:ascii="Times New Roman" w:hAnsi="Times New Roman" w:cs="Times New Roman"/>
                <w:bCs/>
                <w:lang w:val="kk-KZ"/>
              </w:rPr>
              <w:t>Қатқыл диск – 30000тг</w:t>
            </w:r>
          </w:p>
          <w:p w:rsidR="004A7BF0" w:rsidRPr="004B7864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Бағалау критерийлері: </w:t>
            </w:r>
          </w:p>
          <w:p w:rsidR="004A7BF0" w:rsidRPr="004B7864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t>-Санның математикалық есептелуін программада орындай алады;</w:t>
            </w:r>
          </w:p>
          <w:p w:rsidR="004A7BF0" w:rsidRPr="004B7864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t>-Кірістірілген функцияның формуласын анықтайды;</w:t>
            </w:r>
          </w:p>
          <w:p w:rsidR="004A7BF0" w:rsidRPr="004B7864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t>-Формуланың автоматты түрде есептелу шартын түсінеді;</w:t>
            </w:r>
          </w:p>
          <w:p w:rsidR="004A7BF0" w:rsidRPr="004B7864" w:rsidRDefault="004A7BF0" w:rsidP="004A7BF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/>
                <w:bCs/>
                <w:lang w:val="kk-KZ"/>
              </w:rPr>
              <w:t>Дескриптор:</w:t>
            </w:r>
          </w:p>
          <w:p w:rsidR="004A7BF0" w:rsidRPr="004B7864" w:rsidRDefault="004A7BF0" w:rsidP="004A7BF0">
            <w:pPr>
              <w:pStyle w:val="a5"/>
              <w:widowControl w:val="0"/>
              <w:numPr>
                <w:ilvl w:val="0"/>
                <w:numId w:val="8"/>
              </w:numPr>
              <w:spacing w:before="60" w:after="60" w:line="260" w:lineRule="exac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t>Математикалық жолмен есептей алады;</w:t>
            </w:r>
          </w:p>
          <w:p w:rsidR="004A7BF0" w:rsidRPr="004B7864" w:rsidRDefault="004A7BF0" w:rsidP="004A7BF0">
            <w:pPr>
              <w:pStyle w:val="a5"/>
              <w:widowControl w:val="0"/>
              <w:numPr>
                <w:ilvl w:val="0"/>
                <w:numId w:val="8"/>
              </w:numPr>
              <w:spacing w:before="60" w:after="60" w:line="260" w:lineRule="exac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t>Функцияны дұрыс таңдайды;</w:t>
            </w:r>
          </w:p>
          <w:p w:rsidR="004A7BF0" w:rsidRDefault="004A7BF0" w:rsidP="004A7BF0">
            <w:pPr>
              <w:pStyle w:val="a5"/>
              <w:widowControl w:val="0"/>
              <w:numPr>
                <w:ilvl w:val="0"/>
                <w:numId w:val="8"/>
              </w:numPr>
              <w:spacing w:line="260" w:lineRule="exac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lastRenderedPageBreak/>
              <w:t>Ұяшықтардың аралығын анықтайды.</w:t>
            </w:r>
          </w:p>
          <w:p w:rsidR="000832FD" w:rsidRDefault="000832FD" w:rsidP="004A7BF0">
            <w:pPr>
              <w:pStyle w:val="a5"/>
              <w:widowControl w:val="0"/>
              <w:numPr>
                <w:ilvl w:val="0"/>
                <w:numId w:val="8"/>
              </w:numPr>
              <w:spacing w:line="260" w:lineRule="exac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Автотолтыру әрекетін пайдаланады.</w:t>
            </w:r>
          </w:p>
          <w:p w:rsidR="000832FD" w:rsidRPr="000832FD" w:rsidRDefault="000832FD" w:rsidP="000832FD">
            <w:pPr>
              <w:widowControl w:val="0"/>
              <w:spacing w:line="260" w:lineRule="exact"/>
              <w:ind w:left="36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ҚБ.Дискриптор бойынша бағалау.Оқушы қай жерін дұрыс жасады, жасай алмады,неліктен деген сұрақтарға жауап береді.</w:t>
            </w:r>
          </w:p>
          <w:p w:rsidR="00954662" w:rsidRDefault="00954662" w:rsidP="003E096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</w:p>
          <w:p w:rsidR="004A5A5A" w:rsidRDefault="0097143D" w:rsidP="003E096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AF6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Сергіту сәті: </w:t>
            </w:r>
            <w:r w:rsidR="0095466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тақтадан видео көрсетіледі</w:t>
            </w:r>
          </w:p>
          <w:p w:rsidR="00954662" w:rsidRDefault="00954662" w:rsidP="003E0969">
            <w:pPr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</w:p>
          <w:p w:rsidR="00954662" w:rsidRPr="00FF7B97" w:rsidRDefault="00954662" w:rsidP="0095466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FF7B97">
              <w:rPr>
                <w:rFonts w:ascii="Times New Roman" w:hAnsi="Times New Roman" w:cs="Times New Roman"/>
                <w:bCs/>
                <w:i/>
                <w:lang w:val="kk-KZ"/>
              </w:rPr>
              <w:t>Практикалық жұмыс №2</w:t>
            </w:r>
          </w:p>
          <w:p w:rsidR="00FF7B97" w:rsidRPr="00E815E4" w:rsidRDefault="00FF7B97" w:rsidP="00FF7B97">
            <w:pPr>
              <w:rPr>
                <w:rFonts w:ascii="Times New Roman" w:hAnsi="Times New Roman" w:cs="Times New Roman"/>
                <w:lang w:val="kk-KZ"/>
              </w:rPr>
            </w:pPr>
            <w:r w:rsidRPr="00E815E4">
              <w:rPr>
                <w:rFonts w:ascii="Times New Roman" w:hAnsi="Times New Roman" w:cs="Times New Roman"/>
                <w:lang w:val="kk-KZ"/>
              </w:rPr>
              <w:t>Жұмысшылардың жалақысын есептеу</w:t>
            </w:r>
          </w:p>
          <w:tbl>
            <w:tblPr>
              <w:tblW w:w="7470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333"/>
              <w:gridCol w:w="1257"/>
              <w:gridCol w:w="754"/>
              <w:gridCol w:w="740"/>
              <w:gridCol w:w="1582"/>
              <w:gridCol w:w="1377"/>
            </w:tblGrid>
            <w:tr w:rsidR="00FF7B97" w:rsidRPr="00950E8E" w:rsidTr="00FF7B97">
              <w:trPr>
                <w:trHeight w:val="237"/>
              </w:trPr>
              <w:tc>
                <w:tcPr>
                  <w:tcW w:w="4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  <w:t>№</w:t>
                  </w:r>
                </w:p>
              </w:tc>
              <w:tc>
                <w:tcPr>
                  <w:tcW w:w="13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  <w:t>Аты-жөні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  <w:t>есептелінді</w:t>
                  </w:r>
                </w:p>
              </w:tc>
              <w:tc>
                <w:tcPr>
                  <w:tcW w:w="14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  <w:t>салықтар</w:t>
                  </w:r>
                </w:p>
              </w:tc>
              <w:tc>
                <w:tcPr>
                  <w:tcW w:w="1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  <w:t>теңгемен беру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  <w:t>доллармен беру</w:t>
                  </w:r>
                </w:p>
              </w:tc>
            </w:tr>
            <w:tr w:rsidR="00FF7B97" w:rsidRPr="00950E8E" w:rsidTr="00FF7B97">
              <w:trPr>
                <w:trHeight w:val="237"/>
              </w:trPr>
              <w:tc>
                <w:tcPr>
                  <w:tcW w:w="4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3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  <w:t>5%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  <w:t>10%</w:t>
                  </w:r>
                </w:p>
              </w:tc>
              <w:tc>
                <w:tcPr>
                  <w:tcW w:w="15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kk-KZ" w:eastAsia="ru-RU"/>
                    </w:rPr>
                  </w:pPr>
                </w:p>
              </w:tc>
            </w:tr>
            <w:tr w:rsidR="00FF7B97" w:rsidRPr="00950E8E" w:rsidTr="00FF7B97">
              <w:trPr>
                <w:trHeight w:val="237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1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Ахметова А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108000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5400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10800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₸91 800,00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$237,60</w:t>
                  </w:r>
                </w:p>
              </w:tc>
            </w:tr>
            <w:tr w:rsidR="00FF7B97" w:rsidRPr="00950E8E" w:rsidTr="00FF7B97">
              <w:trPr>
                <w:trHeight w:val="237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2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  <w:tr w:rsidR="00FF7B97" w:rsidRPr="00950E8E" w:rsidTr="00FF7B97">
              <w:trPr>
                <w:trHeight w:val="237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3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  <w:tr w:rsidR="00FF7B97" w:rsidRPr="00950E8E" w:rsidTr="00FF7B97">
              <w:trPr>
                <w:trHeight w:val="237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  <w:tr w:rsidR="00FF7B97" w:rsidRPr="00950E8E" w:rsidTr="00FF7B97">
              <w:trPr>
                <w:trHeight w:val="237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5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7B97" w:rsidRPr="00E815E4" w:rsidRDefault="00FF7B97" w:rsidP="00FF7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E815E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</w:tbl>
          <w:p w:rsidR="00954662" w:rsidRPr="00954662" w:rsidRDefault="00954662" w:rsidP="003E0969">
            <w:pPr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</w:p>
          <w:p w:rsidR="00FF7B97" w:rsidRPr="004B7864" w:rsidRDefault="00FF7B97" w:rsidP="00FF7B9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/>
                <w:bCs/>
                <w:lang w:val="kk-KZ"/>
              </w:rPr>
              <w:t>Дескриптор:</w:t>
            </w:r>
          </w:p>
          <w:p w:rsidR="00FF7B97" w:rsidRPr="004B7864" w:rsidRDefault="00FF7B97" w:rsidP="00FF7B97">
            <w:pPr>
              <w:pStyle w:val="a5"/>
              <w:widowControl w:val="0"/>
              <w:numPr>
                <w:ilvl w:val="0"/>
                <w:numId w:val="10"/>
              </w:numPr>
              <w:spacing w:before="60" w:after="60" w:line="260" w:lineRule="exac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t>Математикалық жолмен есептей алады;</w:t>
            </w:r>
          </w:p>
          <w:p w:rsidR="00FF7B97" w:rsidRPr="004B7864" w:rsidRDefault="00FF7B97" w:rsidP="00FF7B97">
            <w:pPr>
              <w:pStyle w:val="a5"/>
              <w:widowControl w:val="0"/>
              <w:numPr>
                <w:ilvl w:val="0"/>
                <w:numId w:val="10"/>
              </w:numPr>
              <w:spacing w:before="60" w:after="60" w:line="260" w:lineRule="exac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t>Функцияны дұрыс таңдайды;</w:t>
            </w:r>
          </w:p>
          <w:p w:rsidR="00FF7B97" w:rsidRDefault="00FF7B97" w:rsidP="00FF7B97">
            <w:pPr>
              <w:pStyle w:val="a5"/>
              <w:widowControl w:val="0"/>
              <w:numPr>
                <w:ilvl w:val="0"/>
                <w:numId w:val="10"/>
              </w:numPr>
              <w:spacing w:line="260" w:lineRule="exac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B7864">
              <w:rPr>
                <w:rFonts w:ascii="Times New Roman" w:hAnsi="Times New Roman" w:cs="Times New Roman"/>
                <w:bCs/>
                <w:lang w:val="kk-KZ"/>
              </w:rPr>
              <w:t>Ұяшықтардың аралығын анықтайды.</w:t>
            </w:r>
          </w:p>
          <w:p w:rsidR="00FF7B97" w:rsidRDefault="00FF7B97" w:rsidP="00FF7B97">
            <w:pPr>
              <w:pStyle w:val="a5"/>
              <w:widowControl w:val="0"/>
              <w:numPr>
                <w:ilvl w:val="0"/>
                <w:numId w:val="10"/>
              </w:numPr>
              <w:spacing w:line="260" w:lineRule="exac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Автотолтыру әрекетін пайдаланады.</w:t>
            </w:r>
          </w:p>
          <w:p w:rsidR="0040441B" w:rsidRPr="007521D8" w:rsidRDefault="00FF7B97" w:rsidP="00FF7B9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Оқушы қай жерін дұрыс жасады, жасай алмады,неліктен деген сұрақтарға жауап береді</w:t>
            </w:r>
          </w:p>
        </w:tc>
        <w:tc>
          <w:tcPr>
            <w:tcW w:w="1077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26C" w:rsidRPr="00AF6B8F" w:rsidTr="00FF7B97">
        <w:tc>
          <w:tcPr>
            <w:tcW w:w="2018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</w:tc>
        <w:tc>
          <w:tcPr>
            <w:tcW w:w="7933" w:type="dxa"/>
            <w:gridSpan w:val="3"/>
          </w:tcPr>
          <w:p w:rsidR="00AF6B8F" w:rsidRPr="00AF6B8F" w:rsidRDefault="000F4A61" w:rsidP="00AF6B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қорытындылау.</w:t>
            </w:r>
            <w:r w:rsidR="00AF6B8F" w:rsidRPr="00AF6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«Броундық қозғалыс»</w:t>
            </w:r>
          </w:p>
          <w:p w:rsidR="00AF6B8F" w:rsidRDefault="00AF6B8F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ішіне тақырыпқа қатысты мәліметтер мен ақпараттар орналастырылады. Оқушылар бүкіл сынып ішінде қозғала жүріп, берілген тақырып бойынша ақпарат жинайды.</w:t>
            </w:r>
          </w:p>
          <w:p w:rsidR="00AF6B8F" w:rsidRDefault="00AF6B8F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Сөйлемдерді аяқта:</w:t>
            </w:r>
          </w:p>
          <w:p w:rsidR="00AF6B8F" w:rsidRDefault="00AF6B8F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СРЗНАЧ() функциясы... </w:t>
            </w:r>
          </w:p>
          <w:p w:rsidR="00AF6B8F" w:rsidRDefault="00AF6B8F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Аргументтердің </w:t>
            </w:r>
            <w:r w:rsidR="003F6B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арфиметикалық ортасын есептеу</w:t>
            </w:r>
          </w:p>
          <w:p w:rsidR="00AF6B8F" w:rsidRDefault="00AF6B8F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МИН () функциясы...</w:t>
            </w:r>
          </w:p>
          <w:p w:rsidR="003F6B57" w:rsidRDefault="003F6B57" w:rsidP="003F6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Аргументтер арасындағы минималды мәндерді есептеу</w:t>
            </w:r>
          </w:p>
          <w:p w:rsidR="00AF6B8F" w:rsidRDefault="00AF6B8F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МАКС функциясы...</w:t>
            </w:r>
          </w:p>
          <w:p w:rsidR="003F6B57" w:rsidRDefault="003F6B57" w:rsidP="003F6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Аргументтер арасындағы максималды мәндерді есептеу</w:t>
            </w:r>
          </w:p>
          <w:p w:rsidR="003F6B57" w:rsidRDefault="003F6B57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Мәтіндік функциялар...</w:t>
            </w:r>
          </w:p>
          <w:p w:rsidR="003F6B57" w:rsidRDefault="003F6B57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өңдеуге мүмкіндік береді.</w:t>
            </w:r>
          </w:p>
          <w:p w:rsidR="003F6B57" w:rsidRDefault="003F6B57" w:rsidP="00AF6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Қаржылық функциялар...</w:t>
            </w:r>
          </w:p>
          <w:p w:rsidR="003F6B57" w:rsidRDefault="003F6B57" w:rsidP="003F6B5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B57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қарыз бойынша төлем соммасын, төлем көлемін жəне т.б есептеу сияқты айырысуларды жүзеге асырады.</w:t>
            </w:r>
          </w:p>
          <w:p w:rsidR="00361AB3" w:rsidRDefault="00361AB3" w:rsidP="003F6B5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Статистикалық функциялар...</w:t>
            </w:r>
          </w:p>
          <w:p w:rsidR="00361AB3" w:rsidRPr="00361AB3" w:rsidRDefault="00361AB3" w:rsidP="00361AB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1A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– </w:t>
            </w:r>
            <w:r w:rsidRPr="00361AB3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  <w:t>мəліметтердің статистикалық талдауын жасауға</w:t>
            </w:r>
          </w:p>
          <w:p w:rsidR="00361AB3" w:rsidRPr="005F1AE7" w:rsidRDefault="00361AB3" w:rsidP="00361AB3">
            <w:pPr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1AB3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  <w:t>мүмкіндік береді.</w:t>
            </w:r>
          </w:p>
          <w:p w:rsidR="005F30F6" w:rsidRPr="005F1AE7" w:rsidRDefault="005F30F6" w:rsidP="005F30F6">
            <w:pPr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30F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  <w:t>Функцияны қою үшін...</w:t>
            </w:r>
          </w:p>
          <w:p w:rsidR="005F30F6" w:rsidRPr="005F30F6" w:rsidRDefault="005F30F6" w:rsidP="005F30F6">
            <w:pPr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</w:pPr>
            <w:r w:rsidRPr="005F30F6"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Формулалар-Функцияны қою командасын орындаймыз</w:t>
            </w:r>
          </w:p>
          <w:p w:rsidR="005F30F6" w:rsidRPr="005F30F6" w:rsidRDefault="005F30F6" w:rsidP="00361AB3">
            <w:pPr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</w:pPr>
            <w:r w:rsidRPr="005F30F6">
              <w:rPr>
                <w:rFonts w:ascii="Times New Roman" w:eastAsia="TimesNew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555929" cy="646430"/>
                      <wp:effectExtent l="0" t="0" r="0" b="0"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5929" cy="646430"/>
                                <a:chOff x="642910" y="928670"/>
                                <a:chExt cx="3560352" cy="9190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2910" y="1000108"/>
                                  <a:ext cx="428628" cy="4286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4" name="TextBox 6"/>
                              <wps:cNvSpPr txBox="1"/>
                              <wps:spPr>
                                <a:xfrm>
                                  <a:off x="1214414" y="928670"/>
                                  <a:ext cx="2988848" cy="91906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A7ACB" w:rsidRDefault="00BA7ACB" w:rsidP="00BA7ACB">
                                    <w:pPr>
                                      <w:pStyle w:val="a4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w:t>-батырмасы...</w:t>
                                    </w:r>
                                  </w:p>
                                  <w:p w:rsidR="00BA7ACB" w:rsidRDefault="00BA7ACB" w:rsidP="00BA7ACB">
                                    <w:pPr>
                                      <w:pStyle w:val="a4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w:t>Функция шебері батырмасы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lang w:val="kk-KZ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280pt;height:50.9pt;mso-position-horizontal-relative:char;mso-position-vertical-relative:line" coordorigin="6429,9286" coordsize="35603,9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5hz/LbAAAABQ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6429;top:10001;width:4286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crTDAAAA2gAAAA8AAABkcnMvZG93bnJldi54bWxEj1uLwjAUhN8F/0M4gm+aemHRahQvCMLC&#10;wnrB10NzTKvNSWmi1n+/WVjYx2FmvmHmy8aW4km1LxwrGPQTEMSZ0wUbBafjrjcB4QOyxtIxKXiT&#10;h+Wi3Zpjqt2Lv+l5CEZECPsUFeQhVKmUPsvJou+7ijh6V1dbDFHWRuoaXxFuSzlMkg9pseC4kGNF&#10;m5yy++FhFXxOd9twu02+TqW54Ho4HryNPivV7TSrGYhATfgP/7X3WsEIfq/E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ytMMAAADaAAAADwAAAAAAAAAAAAAAAACf&#10;AgAAZHJzL2Rvd25yZXYueG1sUEsFBgAAAAAEAAQA9wAAAI8D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8" type="#_x0000_t202" style="position:absolute;left:12144;top:9286;width:29888;height:91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        <v:textbox style="mso-fit-shape-to-text:t">
                          <w:txbxContent>
                            <w:p w:rsidR="00BA7ACB" w:rsidRDefault="00BA7ACB" w:rsidP="00BA7ACB">
                              <w:pPr>
                                <w:pStyle w:val="a4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kk-KZ"/>
                                </w:rPr>
                                <w:t>-батырмасы...</w:t>
                              </w:r>
                            </w:p>
                            <w:p w:rsidR="00BA7ACB" w:rsidRDefault="00BA7ACB" w:rsidP="00BA7ACB">
                              <w:pPr>
                                <w:pStyle w:val="a4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kk-KZ"/>
                                </w:rPr>
                                <w:t>Функция шебері батырмасы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kk-KZ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0F4A61" w:rsidRDefault="000F4A61" w:rsidP="000F4A61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6B8F">
              <w:rPr>
                <w:color w:val="000000"/>
                <w:lang w:val="kk-KZ"/>
              </w:rPr>
              <w:t>Кері байланысты. «Дамыту картасы»</w:t>
            </w:r>
          </w:p>
          <w:p w:rsidR="00361AB3" w:rsidRDefault="00361AB3" w:rsidP="000F4A61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0"/>
              <w:gridCol w:w="2360"/>
              <w:gridCol w:w="2360"/>
            </w:tblGrid>
            <w:tr w:rsidR="000F4A61" w:rsidRPr="00AF6B8F" w:rsidTr="00FF7B97"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білемін?</w:t>
                  </w:r>
                </w:p>
              </w:tc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білгім келеді?</w:t>
                  </w:r>
                </w:p>
              </w:tc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Не білдім?</w:t>
                  </w:r>
                </w:p>
              </w:tc>
            </w:tr>
            <w:tr w:rsidR="000F4A61" w:rsidRPr="00AF6B8F" w:rsidTr="00FF7B97"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t>Жалпы сабақ туралы мен не білемін соны жазамын</w:t>
                  </w:r>
                </w:p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lastRenderedPageBreak/>
                    <w:t xml:space="preserve">Мені қандай сұрақ-тар қызықтырады, менің не білгім </w:t>
                  </w:r>
                  <w:r w:rsidRPr="00AF6B8F">
                    <w:rPr>
                      <w:color w:val="000000"/>
                      <w:lang w:val="kk-KZ"/>
                    </w:rPr>
                    <w:lastRenderedPageBreak/>
                    <w:t>келеді, сол жөнінде сұрақтар беремін.</w:t>
                  </w:r>
                </w:p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F6B8F">
                    <w:rPr>
                      <w:color w:val="000000"/>
                      <w:lang w:val="kk-KZ"/>
                    </w:rPr>
                    <w:lastRenderedPageBreak/>
                    <w:t xml:space="preserve">Бүгінгі жаңа  тақы-рып  туралы мен </w:t>
                  </w:r>
                  <w:r w:rsidRPr="00AF6B8F">
                    <w:rPr>
                      <w:color w:val="000000"/>
                      <w:lang w:val="kk-KZ"/>
                    </w:rPr>
                    <w:lastRenderedPageBreak/>
                    <w:t>бүгін не үйрендім соны жазамын.</w:t>
                  </w:r>
                </w:p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0F4A61" w:rsidRPr="00AF6B8F" w:rsidTr="00FF7B97"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360" w:type="dxa"/>
                </w:tcPr>
                <w:p w:rsidR="000F4A61" w:rsidRPr="00AF6B8F" w:rsidRDefault="000F4A61" w:rsidP="000F4A61">
                  <w:pPr>
                    <w:pStyle w:val="a4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0E026C" w:rsidRPr="00AF6B8F" w:rsidRDefault="005F1AE7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Рефлекс</w:t>
            </w:r>
            <w:r w:rsidR="009C2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="00974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C2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3D36"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жүйелі сұраққа жауап беру</w:t>
            </w:r>
          </w:p>
          <w:p w:rsidR="00773D36" w:rsidRPr="00AF6B8F" w:rsidRDefault="00773D36" w:rsidP="00463BD2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Үмітіңіз қаншалықты ақталды?</w:t>
            </w:r>
            <w:r w:rsidR="009C2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(мұғалімді қоспағанда)</w:t>
            </w: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кімге рахмет айтасыз?</w:t>
            </w:r>
          </w:p>
          <w:p w:rsidR="00773D36" w:rsidRPr="00AF6B8F" w:rsidRDefault="00773D36" w:rsidP="00463BD2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расталмады,</w:t>
            </w:r>
            <w:r w:rsidR="00954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773D36" w:rsidRPr="00AF6B8F" w:rsidRDefault="00773D36" w:rsidP="00463BD2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және біздің келешегіміз?</w:t>
            </w:r>
          </w:p>
        </w:tc>
        <w:tc>
          <w:tcPr>
            <w:tcW w:w="1077" w:type="dxa"/>
          </w:tcPr>
          <w:p w:rsidR="000E026C" w:rsidRPr="00AF6B8F" w:rsidRDefault="000E026C" w:rsidP="0046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490B" w:rsidRPr="00AF6B8F" w:rsidRDefault="00FF490B" w:rsidP="00463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90B" w:rsidRPr="00AF6B8F" w:rsidSect="000E026C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867" w:rsidRDefault="008A7867" w:rsidP="00E112D1">
      <w:pPr>
        <w:spacing w:after="0" w:line="240" w:lineRule="auto"/>
      </w:pPr>
      <w:r>
        <w:separator/>
      </w:r>
    </w:p>
  </w:endnote>
  <w:endnote w:type="continuationSeparator" w:id="0">
    <w:p w:rsidR="008A7867" w:rsidRDefault="008A7867" w:rsidP="00E1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867" w:rsidRDefault="008A7867" w:rsidP="00E112D1">
      <w:pPr>
        <w:spacing w:after="0" w:line="240" w:lineRule="auto"/>
      </w:pPr>
      <w:r>
        <w:separator/>
      </w:r>
    </w:p>
  </w:footnote>
  <w:footnote w:type="continuationSeparator" w:id="0">
    <w:p w:rsidR="008A7867" w:rsidRDefault="008A7867" w:rsidP="00E1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68C"/>
    <w:multiLevelType w:val="hybridMultilevel"/>
    <w:tmpl w:val="B396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0E08"/>
    <w:multiLevelType w:val="hybridMultilevel"/>
    <w:tmpl w:val="B396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92788"/>
    <w:multiLevelType w:val="hybridMultilevel"/>
    <w:tmpl w:val="A1C8EDD0"/>
    <w:lvl w:ilvl="0" w:tplc="D08C1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E7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EC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2F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346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8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AD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AD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81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673519"/>
    <w:multiLevelType w:val="hybridMultilevel"/>
    <w:tmpl w:val="96BAF954"/>
    <w:lvl w:ilvl="0" w:tplc="A82A0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6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80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C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ED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AD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EF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4F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C1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146936"/>
    <w:multiLevelType w:val="hybridMultilevel"/>
    <w:tmpl w:val="0FACB508"/>
    <w:lvl w:ilvl="0" w:tplc="8454F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AA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07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83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20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E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C7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A0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CA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5E2E9B"/>
    <w:multiLevelType w:val="hybridMultilevel"/>
    <w:tmpl w:val="641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41DF8"/>
    <w:multiLevelType w:val="hybridMultilevel"/>
    <w:tmpl w:val="641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C2C79"/>
    <w:multiLevelType w:val="hybridMultilevel"/>
    <w:tmpl w:val="032C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67CA2"/>
    <w:multiLevelType w:val="hybridMultilevel"/>
    <w:tmpl w:val="641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A267D"/>
    <w:multiLevelType w:val="hybridMultilevel"/>
    <w:tmpl w:val="5014A49E"/>
    <w:lvl w:ilvl="0" w:tplc="E57E92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6C"/>
    <w:rsid w:val="00005EFC"/>
    <w:rsid w:val="000248C0"/>
    <w:rsid w:val="00036061"/>
    <w:rsid w:val="00047C78"/>
    <w:rsid w:val="00054A7C"/>
    <w:rsid w:val="000832FD"/>
    <w:rsid w:val="00085502"/>
    <w:rsid w:val="000D5521"/>
    <w:rsid w:val="000E026C"/>
    <w:rsid w:val="000F0B7D"/>
    <w:rsid w:val="000F4A61"/>
    <w:rsid w:val="00141349"/>
    <w:rsid w:val="00155648"/>
    <w:rsid w:val="0016533E"/>
    <w:rsid w:val="00185ED2"/>
    <w:rsid w:val="001F6A33"/>
    <w:rsid w:val="00216488"/>
    <w:rsid w:val="00225366"/>
    <w:rsid w:val="00226B57"/>
    <w:rsid w:val="00271D7A"/>
    <w:rsid w:val="002721FC"/>
    <w:rsid w:val="0028258B"/>
    <w:rsid w:val="00294410"/>
    <w:rsid w:val="0029722F"/>
    <w:rsid w:val="002B754C"/>
    <w:rsid w:val="002C7968"/>
    <w:rsid w:val="00300CF7"/>
    <w:rsid w:val="00316A86"/>
    <w:rsid w:val="00361AB3"/>
    <w:rsid w:val="00371B9F"/>
    <w:rsid w:val="00376530"/>
    <w:rsid w:val="00391806"/>
    <w:rsid w:val="003A3C2A"/>
    <w:rsid w:val="003E0969"/>
    <w:rsid w:val="003E68B3"/>
    <w:rsid w:val="003F6B57"/>
    <w:rsid w:val="0040441B"/>
    <w:rsid w:val="004141EE"/>
    <w:rsid w:val="00425ED3"/>
    <w:rsid w:val="004344BA"/>
    <w:rsid w:val="00447F9E"/>
    <w:rsid w:val="00463BD2"/>
    <w:rsid w:val="00464C6F"/>
    <w:rsid w:val="004905F4"/>
    <w:rsid w:val="00494710"/>
    <w:rsid w:val="004A5A5A"/>
    <w:rsid w:val="004A7BF0"/>
    <w:rsid w:val="004B7864"/>
    <w:rsid w:val="00522A57"/>
    <w:rsid w:val="005B155F"/>
    <w:rsid w:val="005C2B8D"/>
    <w:rsid w:val="005D5BE3"/>
    <w:rsid w:val="005F1AE7"/>
    <w:rsid w:val="005F30F6"/>
    <w:rsid w:val="006130B5"/>
    <w:rsid w:val="006466FF"/>
    <w:rsid w:val="00671400"/>
    <w:rsid w:val="007256E7"/>
    <w:rsid w:val="00726FE1"/>
    <w:rsid w:val="007521D8"/>
    <w:rsid w:val="00752587"/>
    <w:rsid w:val="00773D36"/>
    <w:rsid w:val="00776464"/>
    <w:rsid w:val="007C4C41"/>
    <w:rsid w:val="007F7141"/>
    <w:rsid w:val="00881642"/>
    <w:rsid w:val="008A7867"/>
    <w:rsid w:val="008D6972"/>
    <w:rsid w:val="00950E8E"/>
    <w:rsid w:val="00952917"/>
    <w:rsid w:val="00954662"/>
    <w:rsid w:val="0097143D"/>
    <w:rsid w:val="00973066"/>
    <w:rsid w:val="00974EB1"/>
    <w:rsid w:val="00983BC4"/>
    <w:rsid w:val="009905C3"/>
    <w:rsid w:val="009C23A1"/>
    <w:rsid w:val="009D0A23"/>
    <w:rsid w:val="009D2864"/>
    <w:rsid w:val="009E1E91"/>
    <w:rsid w:val="00A02B20"/>
    <w:rsid w:val="00A21936"/>
    <w:rsid w:val="00A67353"/>
    <w:rsid w:val="00AA680B"/>
    <w:rsid w:val="00AF21BA"/>
    <w:rsid w:val="00AF6B8F"/>
    <w:rsid w:val="00B51F61"/>
    <w:rsid w:val="00B80FA2"/>
    <w:rsid w:val="00BA22F5"/>
    <w:rsid w:val="00BA7ACB"/>
    <w:rsid w:val="00BC2884"/>
    <w:rsid w:val="00BC77F6"/>
    <w:rsid w:val="00C306A3"/>
    <w:rsid w:val="00C571C4"/>
    <w:rsid w:val="00C6117B"/>
    <w:rsid w:val="00C87CE0"/>
    <w:rsid w:val="00C9738E"/>
    <w:rsid w:val="00CA2269"/>
    <w:rsid w:val="00CD02EE"/>
    <w:rsid w:val="00D0280A"/>
    <w:rsid w:val="00D27179"/>
    <w:rsid w:val="00D272A8"/>
    <w:rsid w:val="00D34C0B"/>
    <w:rsid w:val="00D36F25"/>
    <w:rsid w:val="00DC05ED"/>
    <w:rsid w:val="00DE1D88"/>
    <w:rsid w:val="00E112D1"/>
    <w:rsid w:val="00E14348"/>
    <w:rsid w:val="00E217B3"/>
    <w:rsid w:val="00E73784"/>
    <w:rsid w:val="00E821B7"/>
    <w:rsid w:val="00E940B6"/>
    <w:rsid w:val="00E960B4"/>
    <w:rsid w:val="00EA1A23"/>
    <w:rsid w:val="00EE23BC"/>
    <w:rsid w:val="00F05185"/>
    <w:rsid w:val="00F426B3"/>
    <w:rsid w:val="00F95AEC"/>
    <w:rsid w:val="00F96D62"/>
    <w:rsid w:val="00FF490B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E08C3-D0D9-4A35-B9F6-C991876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0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2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qFormat/>
    <w:rsid w:val="00CD02EE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E112D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112D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112D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3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4592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528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1094">
          <w:marLeft w:val="47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170">
          <w:marLeft w:val="47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014">
          <w:marLeft w:val="47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700">
          <w:marLeft w:val="47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4C95-7415-46CE-9223-F302CB37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Учитель</cp:lastModifiedBy>
  <cp:revision>2</cp:revision>
  <cp:lastPrinted>2019-12-11T05:49:00Z</cp:lastPrinted>
  <dcterms:created xsi:type="dcterms:W3CDTF">2019-12-23T08:14:00Z</dcterms:created>
  <dcterms:modified xsi:type="dcterms:W3CDTF">2019-12-23T08:14:00Z</dcterms:modified>
</cp:coreProperties>
</file>