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2AA" w:rsidRPr="002A4B00" w:rsidRDefault="008542AA" w:rsidP="008542AA">
      <w:pPr>
        <w:rPr>
          <w:b/>
        </w:rPr>
      </w:pPr>
      <w:r w:rsidRPr="002A4B00">
        <w:rPr>
          <w:b/>
        </w:rPr>
        <w:t>Тексерілді</w:t>
      </w:r>
      <w:r w:rsidRPr="002A4B00">
        <w:t>:____________Оқу ісінің орынбасары</w:t>
      </w:r>
      <w:r w:rsidRPr="002A4B00">
        <w:br/>
      </w:r>
      <w:r w:rsidRPr="002A4B00">
        <w:rPr>
          <w:b/>
        </w:rPr>
        <w:t>Күні:</w:t>
      </w:r>
      <w:r>
        <w:rPr>
          <w:b/>
        </w:rPr>
        <w:t xml:space="preserve"> </w:t>
      </w:r>
      <w:bookmarkStart w:id="0" w:name="_GoBack"/>
      <w:bookmarkEnd w:id="0"/>
      <w:r w:rsidRPr="002A4B00">
        <w:br/>
      </w:r>
      <w:r w:rsidRPr="002A4B00">
        <w:rPr>
          <w:b/>
        </w:rPr>
        <w:t>Сыныбы:6</w:t>
      </w:r>
      <w:r>
        <w:rPr>
          <w:b/>
        </w:rPr>
        <w:t>а</w:t>
      </w:r>
      <w:r w:rsidRPr="002A4B00">
        <w:rPr>
          <w:b/>
        </w:rPr>
        <w:br/>
        <w:t>Пәні: Биология</w:t>
      </w:r>
      <w:r w:rsidRPr="002A4B00">
        <w:rPr>
          <w:b/>
        </w:rPr>
        <w:br/>
        <w:t>Сабақтың тақырыбы</w:t>
      </w:r>
      <w:r w:rsidRPr="002A4B00">
        <w:t>:</w:t>
      </w:r>
      <w:r w:rsidRPr="002A4B00">
        <w:rPr>
          <w:color w:val="000000"/>
        </w:rPr>
        <w:t xml:space="preserve"> Ұлғайтқыш құралдар</w:t>
      </w:r>
      <w:r w:rsidRPr="002A4B00">
        <w:t xml:space="preserve"> </w:t>
      </w:r>
      <w:r w:rsidRPr="002A4B00">
        <w:br/>
      </w:r>
      <w:r w:rsidRPr="002A4B00">
        <w:rPr>
          <w:b/>
        </w:rPr>
        <w:t xml:space="preserve">Сабақтың </w:t>
      </w:r>
      <w:r>
        <w:rPr>
          <w:b/>
        </w:rPr>
        <w:t>мақсаты:</w:t>
      </w:r>
    </w:p>
    <w:p w:rsidR="008542AA" w:rsidRPr="008036BB" w:rsidRDefault="008542AA" w:rsidP="008542AA">
      <w:pPr>
        <w:pStyle w:val="a4"/>
      </w:pPr>
      <w:r w:rsidRPr="008036BB">
        <w:t>1)Ұлғайтқыш  құралдардың  құрылысымен  танысу</w:t>
      </w:r>
    </w:p>
    <w:p w:rsidR="008542AA" w:rsidRPr="008036BB" w:rsidRDefault="008542AA" w:rsidP="008542AA">
      <w:pPr>
        <w:pStyle w:val="a4"/>
      </w:pPr>
      <w:r w:rsidRPr="008036BB">
        <w:t>2)Микроскоппен  жұмыс  істеу  үшін  микропрепараттарды  дайындау  дағдыларын  қалыптастыру</w:t>
      </w:r>
    </w:p>
    <w:p w:rsidR="008542AA" w:rsidRPr="002A4B00" w:rsidRDefault="008542AA" w:rsidP="008542AA">
      <w:pPr>
        <w:ind w:right="21"/>
      </w:pPr>
      <w:r w:rsidRPr="008036BB">
        <w:t>3)Микроскоппен  жұмыс  және  микропрепараттарды  дайындау  кезінде  қауіпсіздік  техникасының  ережелерін  сақтау.</w:t>
      </w:r>
      <w:r w:rsidRPr="002A4B00">
        <w:t xml:space="preserve"> </w:t>
      </w:r>
    </w:p>
    <w:p w:rsidR="008542AA" w:rsidRPr="002A4B00" w:rsidRDefault="008542AA" w:rsidP="008542AA">
      <w:pPr>
        <w:ind w:right="21"/>
      </w:pPr>
      <w:r w:rsidRPr="002A4B00">
        <w:rPr>
          <w:b/>
        </w:rPr>
        <w:t>Құрал-жабдықтар:</w:t>
      </w:r>
      <w:r w:rsidRPr="002A4B00">
        <w:t xml:space="preserve"> электронды көрсетілімдер, мироскоптар.</w:t>
      </w:r>
    </w:p>
    <w:p w:rsidR="008542AA" w:rsidRPr="002A4B00" w:rsidRDefault="008542AA" w:rsidP="008542AA">
      <w:pPr>
        <w:ind w:right="21"/>
      </w:pPr>
      <w:r w:rsidRPr="002A4B00">
        <w:rPr>
          <w:b/>
        </w:rPr>
        <w:t>Сабақтың типі:</w:t>
      </w:r>
      <w:r w:rsidRPr="002A4B00">
        <w:t xml:space="preserve"> құрастырылған</w:t>
      </w:r>
    </w:p>
    <w:p w:rsidR="008542AA" w:rsidRPr="002A4B00" w:rsidRDefault="008542AA" w:rsidP="008542AA">
      <w:pPr>
        <w:ind w:right="21"/>
        <w:rPr>
          <w:b/>
        </w:rPr>
      </w:pPr>
      <w:r w:rsidRPr="002A4B00">
        <w:rPr>
          <w:b/>
        </w:rPr>
        <w:t>Сабақтың барысы:</w:t>
      </w:r>
    </w:p>
    <w:p w:rsidR="008542AA" w:rsidRPr="002A4B00" w:rsidRDefault="008542AA" w:rsidP="008542AA">
      <w:pPr>
        <w:ind w:right="21"/>
        <w:rPr>
          <w:b/>
        </w:rPr>
      </w:pPr>
      <w:r w:rsidRPr="002A4B00">
        <w:rPr>
          <w:b/>
        </w:rPr>
        <w:t>І. Ұйымдастыру кезеңі</w:t>
      </w:r>
    </w:p>
    <w:p w:rsidR="008542AA" w:rsidRPr="002A4B00" w:rsidRDefault="008542AA" w:rsidP="008542AA">
      <w:pPr>
        <w:ind w:right="21"/>
      </w:pPr>
      <w:r w:rsidRPr="002A4B00">
        <w:t>Келмей қалған оқушыларды белгілеп, оқушылардың сабаққа дайындығын бақылау..</w:t>
      </w:r>
    </w:p>
    <w:p w:rsidR="008542AA" w:rsidRPr="002A4B00" w:rsidRDefault="008542AA" w:rsidP="008542AA">
      <w:pPr>
        <w:outlineLvl w:val="0"/>
      </w:pPr>
      <w:r w:rsidRPr="002A4B00">
        <w:rPr>
          <w:b/>
        </w:rPr>
        <w:t>Сабақтың типі:</w:t>
      </w:r>
      <w:r w:rsidRPr="002A4B00">
        <w:t xml:space="preserve">Жаңа   сабақ   </w:t>
      </w:r>
    </w:p>
    <w:p w:rsidR="008542AA" w:rsidRPr="002A4B00" w:rsidRDefault="008542AA" w:rsidP="008542AA">
      <w:pPr>
        <w:outlineLvl w:val="0"/>
      </w:pPr>
      <w:r w:rsidRPr="002A4B00">
        <w:rPr>
          <w:b/>
        </w:rPr>
        <w:t>Сабақтың түрі:</w:t>
      </w:r>
      <w:r w:rsidRPr="002A4B00">
        <w:t xml:space="preserve"> .Білімді жүйелеу </w:t>
      </w:r>
    </w:p>
    <w:p w:rsidR="008542AA" w:rsidRPr="002A4B00" w:rsidRDefault="008542AA" w:rsidP="008542AA">
      <w:r w:rsidRPr="002A4B00">
        <w:rPr>
          <w:b/>
        </w:rPr>
        <w:t>Сабақтың әдісі:</w:t>
      </w:r>
      <w:r w:rsidRPr="002A4B00">
        <w:t xml:space="preserve">   сұбхат, сұрақ-жауап,.                                      </w:t>
      </w:r>
    </w:p>
    <w:p w:rsidR="008542AA" w:rsidRPr="002A4B00" w:rsidRDefault="008542AA" w:rsidP="008542AA">
      <w:r w:rsidRPr="002A4B00">
        <w:rPr>
          <w:b/>
        </w:rPr>
        <w:t>Сабақтың пән аралық байланысы:</w:t>
      </w:r>
      <w:r w:rsidRPr="002A4B00">
        <w:t xml:space="preserve">Медицина.                                </w:t>
      </w:r>
    </w:p>
    <w:p w:rsidR="008542AA" w:rsidRPr="002A4B00" w:rsidRDefault="008542AA" w:rsidP="008542AA">
      <w:r w:rsidRPr="002A4B00">
        <w:rPr>
          <w:b/>
        </w:rPr>
        <w:t>Сабақтың көрнекілігі</w:t>
      </w:r>
      <w:r w:rsidRPr="002A4B00">
        <w:t>: сызба-нұсқа,карточка, есептер жинағы.</w:t>
      </w:r>
    </w:p>
    <w:p w:rsidR="008542AA" w:rsidRPr="002A4B00" w:rsidRDefault="008542AA" w:rsidP="008542AA">
      <w:r w:rsidRPr="002A4B00">
        <w:rPr>
          <w:b/>
        </w:rPr>
        <w:t>Сабақтың барысы</w:t>
      </w:r>
    </w:p>
    <w:p w:rsidR="008542AA" w:rsidRPr="002A4B00" w:rsidRDefault="008542AA" w:rsidP="008542AA">
      <w:r w:rsidRPr="004C6FA8">
        <w:rPr>
          <w:b/>
        </w:rPr>
        <w:t>І.Ұйымдастыру бөлімі</w:t>
      </w:r>
      <w:r>
        <w:br/>
      </w:r>
      <w:r w:rsidRPr="002A4B00">
        <w:t>Амандасу. Сабаққа әзірлеу. Түгелдеу.</w:t>
      </w:r>
      <w:r w:rsidRPr="002A4B00">
        <w:br/>
      </w:r>
      <w:r w:rsidRPr="004C6FA8">
        <w:rPr>
          <w:b/>
        </w:rPr>
        <w:t>II.Үй тапсырмасын тексеру</w:t>
      </w:r>
      <w:r>
        <w:br/>
      </w:r>
      <w:r w:rsidRPr="002A4B00">
        <w:rPr>
          <w:b/>
        </w:rPr>
        <w:t xml:space="preserve"> </w:t>
      </w:r>
      <w:r w:rsidRPr="002A4B00">
        <w:t>1.Сулы орта</w:t>
      </w:r>
      <w:r w:rsidRPr="002A4B00">
        <w:br/>
        <w:t>2.Құрлықты орта</w:t>
      </w:r>
      <w:r w:rsidRPr="002A4B00">
        <w:br/>
        <w:t>3.Топырақ – тіршілік ортасы.</w:t>
      </w:r>
      <w:r w:rsidRPr="002A4B00">
        <w:br/>
        <w:t>4.Тірі ағзалар – тіршілік ортасы.</w:t>
      </w:r>
    </w:p>
    <w:p w:rsidR="008542AA" w:rsidRPr="002A4B00" w:rsidRDefault="008542AA" w:rsidP="008542AA">
      <w:pPr>
        <w:ind w:right="21"/>
      </w:pPr>
      <w:r w:rsidRPr="00B63A96">
        <w:rPr>
          <w:b/>
        </w:rPr>
        <w:t>III. Жаңа сабақ</w:t>
      </w:r>
      <w:r>
        <w:br/>
      </w:r>
      <w:r w:rsidRPr="002A4B00">
        <w:t>Жоспар:</w:t>
      </w:r>
      <w:r w:rsidRPr="002A4B00">
        <w:br/>
        <w:t>1. Микроскоптың шығу тарихы</w:t>
      </w:r>
    </w:p>
    <w:p w:rsidR="008542AA" w:rsidRPr="002A4B00" w:rsidRDefault="008542AA" w:rsidP="008542AA">
      <w:pPr>
        <w:ind w:right="21"/>
      </w:pPr>
      <w:r w:rsidRPr="002A4B00">
        <w:t>2. Үлкейтіп көрсететін құралдар және микроскоппен жұміс істеу тәртібі</w:t>
      </w:r>
      <w:r w:rsidRPr="002A4B00">
        <w:rPr>
          <w:rFonts w:ascii="Kz Web Times" w:hAnsi="Kz Web Times"/>
          <w:iCs/>
          <w:noProof/>
          <w:color w:val="800000"/>
          <w:lang w:val="ru-RU"/>
        </w:rPr>
        <w:drawing>
          <wp:inline distT="0" distB="0" distL="0" distR="0" wp14:anchorId="695A9EF2" wp14:editId="54909CDA">
            <wp:extent cx="1268083" cy="948904"/>
            <wp:effectExtent l="19050" t="0" r="8267" b="0"/>
            <wp:docPr id="35" name="Рисунок 1" descr="106-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6-1-n"/>
                    <pic:cNvPicPr>
                      <a:picLocks noChangeAspect="1" noChangeArrowheads="1"/>
                    </pic:cNvPicPr>
                  </pic:nvPicPr>
                  <pic:blipFill>
                    <a:blip r:embed="rId6" cstate="print"/>
                    <a:srcRect/>
                    <a:stretch>
                      <a:fillRect/>
                    </a:stretch>
                  </pic:blipFill>
                  <pic:spPr bwMode="auto">
                    <a:xfrm>
                      <a:off x="0" y="0"/>
                      <a:ext cx="1280683" cy="958333"/>
                    </a:xfrm>
                    <a:prstGeom prst="rect">
                      <a:avLst/>
                    </a:prstGeom>
                    <a:noFill/>
                    <a:ln w="9525">
                      <a:noFill/>
                      <a:miter lim="800000"/>
                      <a:headEnd/>
                      <a:tailEnd/>
                    </a:ln>
                  </pic:spPr>
                </pic:pic>
              </a:graphicData>
            </a:graphic>
          </wp:inline>
        </w:drawing>
      </w:r>
      <w:r w:rsidRPr="002A4B00">
        <w:rPr>
          <w:b/>
        </w:rPr>
        <w:t>1609</w:t>
      </w:r>
      <w:r w:rsidRPr="002A4B00">
        <w:t xml:space="preserve"> жылы Италия ғалымы, физик </w:t>
      </w:r>
      <w:r w:rsidRPr="002A4B00">
        <w:rPr>
          <w:b/>
        </w:rPr>
        <w:t>Г.Галилей</w:t>
      </w:r>
      <w:r w:rsidRPr="002A4B00">
        <w:t xml:space="preserve"> 2 дөңес әйнектен құралған объективімен окуляры бар 40-тан 300 есеге дейін үлкейтіп көрсететін күрделі  құрал құрастырған. </w:t>
      </w:r>
    </w:p>
    <w:p w:rsidR="008542AA" w:rsidRPr="002A4B00" w:rsidRDefault="008542AA" w:rsidP="008542AA">
      <w:pPr>
        <w:ind w:right="21" w:firstLine="360"/>
        <w:jc w:val="both"/>
      </w:pPr>
      <w:r w:rsidRPr="002A4B00">
        <w:t xml:space="preserve">Голландия ғалымы Антон ван Левенгук дөңес әйнектерді өңдеу арқылы  микроскоп құрастырып, алғаш рет бактерияларды, қанның қызыл түйіршіктерін, ер адамның жыныс сұйықтығындағы жасушаларды көрген. Жасушаның ашылу тарихы микроскоптың шығуына байланысты. 1590-1610 жылдардың аралығында оптика шеберлері голландиялық әкелі-балалы Янсендер жарық микроскобын ойлап тапты. Микроскоп шыққаннан кейін өсімдік жасушасын зерттеу мүмкіндігі туды. </w:t>
      </w:r>
    </w:p>
    <w:p w:rsidR="008542AA" w:rsidRPr="002A4B00" w:rsidRDefault="008542AA" w:rsidP="008542AA">
      <w:pPr>
        <w:ind w:right="21" w:firstLine="360"/>
        <w:jc w:val="both"/>
      </w:pPr>
      <w:r w:rsidRPr="002A4B00">
        <w:t xml:space="preserve">1665 жылы алғаш рет Роберт Гук өсімдік қабығының жұқа кесіндісін микроскоппен қараған. Ол майда ұяшықтарды көріп, оны жасуша деп атаған. Әдетте біз жасушаны жай көзбен көре алмаймыз. Оның мөлшері миллиметрдің мыңнан бір бөлігімен өлшенеді. Өсімдіктер мен жануарлар дүниесінде денесі бір ғана жасушадан тұратын өте қарапайм ағзаларды біржасушалылар дейді. Біржасушалылыр көпжасушалылы ағзалар сияқты тіршілік етеді.   </w:t>
      </w:r>
    </w:p>
    <w:p w:rsidR="008542AA" w:rsidRPr="002A4B00" w:rsidRDefault="008542AA" w:rsidP="008542AA">
      <w:pPr>
        <w:ind w:right="21" w:firstLine="360"/>
        <w:jc w:val="both"/>
      </w:pPr>
      <w:r w:rsidRPr="002A4B00">
        <w:rPr>
          <w:b/>
        </w:rPr>
        <w:lastRenderedPageBreak/>
        <w:t>Үлкейтіп көрсететін құралдар және микроскоппен жұмыс істеу тәртібі</w:t>
      </w:r>
      <w:r w:rsidRPr="002A4B00">
        <w:rPr>
          <w:u w:val="single"/>
        </w:rPr>
        <w:t>.</w:t>
      </w:r>
      <w:r w:rsidRPr="002A4B00">
        <w:t xml:space="preserve"> Жарық микроскобының әрбір бөлімінің атын, не үшін қажеттігін оқушылардың дәптеріне жаздырған жөн. Содан соң микроскоппен қалай жұмыс істеу керек екендігін мұғалімнің өзі көрсетуі тиіс. Алдыға қойылған мақсат – оқушыларды микроскоппен, жұмыс істеу барысымен таныстыру.</w:t>
      </w:r>
    </w:p>
    <w:p w:rsidR="008542AA" w:rsidRPr="002A4B00" w:rsidRDefault="008542AA" w:rsidP="008542AA">
      <w:pPr>
        <w:ind w:right="21" w:firstLine="360"/>
        <w:jc w:val="both"/>
      </w:pPr>
      <w:r w:rsidRPr="002A4B00">
        <w:t>Микроскоппен жұмыс істегенде мынадай ережелер есте болуы керек:</w:t>
      </w:r>
    </w:p>
    <w:p w:rsidR="008542AA" w:rsidRPr="002A4B00" w:rsidRDefault="008542AA" w:rsidP="008542AA">
      <w:pPr>
        <w:ind w:right="21" w:firstLine="360"/>
        <w:jc w:val="both"/>
      </w:pPr>
      <w:r w:rsidRPr="002A4B00">
        <w:t>А) микроскопты бір орынға орнықтырып қойғаннан кейін жұмыс істеп біткенше екінші орынға жылжытуға болмайды, жылжытса объект көрінбей қалады;</w:t>
      </w:r>
    </w:p>
    <w:p w:rsidR="008542AA" w:rsidRPr="002A4B00" w:rsidRDefault="008542AA" w:rsidP="008542AA">
      <w:pPr>
        <w:ind w:right="21" w:firstLine="360"/>
        <w:jc w:val="both"/>
      </w:pPr>
      <w:r w:rsidRPr="002A4B00">
        <w:t>Ә) алдымен айнамен жарық түсіріледі, егер микроскопта объектив екеу болса (бірі – кіші, екіншісі – үлкен) алдымен кіші объективпен қарайды;</w:t>
      </w:r>
    </w:p>
    <w:p w:rsidR="008542AA" w:rsidRPr="002A4B00" w:rsidRDefault="008542AA" w:rsidP="008542AA">
      <w:pPr>
        <w:ind w:right="21" w:firstLine="360"/>
        <w:jc w:val="both"/>
      </w:pPr>
      <w:r w:rsidRPr="002A4B00">
        <w:t>Б) микроскопты бір қалыпты температурада сақтайды, қалай болса, солай қоя салса, шаң басып әйнектері күңгірттеніп бұзылады;</w:t>
      </w:r>
    </w:p>
    <w:p w:rsidR="008542AA" w:rsidRPr="002A4B00" w:rsidRDefault="008542AA" w:rsidP="008542AA">
      <w:pPr>
        <w:ind w:right="21" w:firstLine="360"/>
        <w:jc w:val="both"/>
      </w:pPr>
      <w:r w:rsidRPr="002A4B00">
        <w:t>В) ауық-ауық жұмсақ, құрғақ шүберекпен окуляр мен объективтің сыртқы линзаларын сүртіп тазалайды;</w:t>
      </w:r>
    </w:p>
    <w:p w:rsidR="008542AA" w:rsidRPr="002A4B00" w:rsidRDefault="008542AA" w:rsidP="008542AA">
      <w:pPr>
        <w:ind w:right="21" w:firstLine="360"/>
        <w:jc w:val="both"/>
      </w:pPr>
      <w:r w:rsidRPr="002A4B00">
        <w:t xml:space="preserve">Г) микроскоп өте күрделі құрал болғандықтан оны химиялық реактивтермен, улы химикаттармен қатар қоюға болмайды. Өзінің ағаш қорабына салып шаң-тозаң кірмейтін таза, құрғақ шкафқа орналастырады.Үлкейтіп көрсететін құралдармен оқушыларды таныстырып болған соң зертханалық (практикалық) жұмыс орындауға кіріседі. </w:t>
      </w:r>
    </w:p>
    <w:p w:rsidR="008542AA" w:rsidRPr="002A4B00" w:rsidRDefault="008542AA" w:rsidP="008542AA">
      <w:pPr>
        <w:ind w:right="21"/>
        <w:jc w:val="both"/>
        <w:rPr>
          <w:b/>
        </w:rPr>
      </w:pPr>
      <w:r w:rsidRPr="002A4B00">
        <w:rPr>
          <w:b/>
        </w:rPr>
        <w:t xml:space="preserve">ІV. Бекіту.    </w:t>
      </w:r>
    </w:p>
    <w:p w:rsidR="008542AA" w:rsidRPr="00B63A96" w:rsidRDefault="008542AA" w:rsidP="008542AA">
      <w:pPr>
        <w:pStyle w:val="a3"/>
        <w:numPr>
          <w:ilvl w:val="0"/>
          <w:numId w:val="1"/>
        </w:numPr>
        <w:spacing w:before="0" w:beforeAutospacing="0" w:after="0" w:afterAutospacing="0"/>
        <w:jc w:val="both"/>
        <w:rPr>
          <w:lang w:val="kk-KZ"/>
        </w:rPr>
      </w:pPr>
      <w:r w:rsidRPr="002A4B00">
        <w:rPr>
          <w:rFonts w:ascii="Kz Web Times" w:hAnsi="Kz Web Times"/>
          <w:lang w:val="kk-KZ"/>
        </w:rPr>
        <w:t xml:space="preserve">Жасушада қандай процестер жүреді? </w:t>
      </w:r>
    </w:p>
    <w:p w:rsidR="008542AA" w:rsidRPr="00B63A96" w:rsidRDefault="008542AA" w:rsidP="008542AA">
      <w:pPr>
        <w:pStyle w:val="a3"/>
        <w:numPr>
          <w:ilvl w:val="0"/>
          <w:numId w:val="1"/>
        </w:numPr>
        <w:spacing w:before="0" w:beforeAutospacing="0" w:after="0" w:afterAutospacing="0"/>
        <w:jc w:val="both"/>
        <w:rPr>
          <w:lang w:val="kk-KZ"/>
        </w:rPr>
      </w:pPr>
      <w:r w:rsidRPr="002A4B00">
        <w:rPr>
          <w:rFonts w:ascii="Kz Web Times" w:hAnsi="Kz Web Times"/>
          <w:lang w:val="kk-KZ"/>
        </w:rPr>
        <w:t>Ұлғайтқыш құралдардың түрлерін атап, ай</w:t>
      </w:r>
      <w:r>
        <w:rPr>
          <w:rFonts w:ascii="Kz Web Times" w:hAnsi="Kz Web Times"/>
          <w:lang w:val="kk-KZ"/>
        </w:rPr>
        <w:t>ырмашылығын талдап көрсетіңдер.</w:t>
      </w:r>
    </w:p>
    <w:p w:rsidR="008542AA" w:rsidRDefault="008542AA" w:rsidP="008542AA">
      <w:pPr>
        <w:pStyle w:val="a3"/>
        <w:numPr>
          <w:ilvl w:val="0"/>
          <w:numId w:val="1"/>
        </w:numPr>
        <w:spacing w:before="0" w:beforeAutospacing="0" w:after="0" w:afterAutospacing="0"/>
        <w:jc w:val="both"/>
        <w:rPr>
          <w:lang w:val="kk-KZ"/>
        </w:rPr>
      </w:pPr>
      <w:r w:rsidRPr="002A4B00">
        <w:rPr>
          <w:rFonts w:ascii="Kz Web Times" w:hAnsi="Kz Web Times"/>
          <w:lang w:val="kk-KZ"/>
        </w:rPr>
        <w:t>Микроскопқа қажетті жабдықтарды атаңдар.</w:t>
      </w:r>
    </w:p>
    <w:p w:rsidR="008542AA" w:rsidRDefault="008542AA" w:rsidP="008542AA">
      <w:pPr>
        <w:pStyle w:val="a3"/>
        <w:numPr>
          <w:ilvl w:val="0"/>
          <w:numId w:val="1"/>
        </w:numPr>
        <w:spacing w:before="0" w:beforeAutospacing="0" w:after="0" w:afterAutospacing="0"/>
        <w:jc w:val="both"/>
        <w:rPr>
          <w:lang w:val="kk-KZ"/>
        </w:rPr>
      </w:pPr>
      <w:r w:rsidRPr="00B63A96">
        <w:rPr>
          <w:rFonts w:ascii="Kz Web Times" w:hAnsi="Kz Web Times"/>
          <w:lang w:val="kk-KZ"/>
        </w:rPr>
        <w:t>Микроскоптан негізгі бөліктерін атап, орналасқан жерін көрсетіңдер.</w:t>
      </w:r>
    </w:p>
    <w:p w:rsidR="008542AA" w:rsidRPr="00B63A96" w:rsidRDefault="008542AA" w:rsidP="008542AA">
      <w:pPr>
        <w:pStyle w:val="a3"/>
        <w:numPr>
          <w:ilvl w:val="0"/>
          <w:numId w:val="1"/>
        </w:numPr>
        <w:spacing w:before="0" w:beforeAutospacing="0" w:after="0" w:afterAutospacing="0"/>
        <w:rPr>
          <w:lang w:val="kk-KZ"/>
        </w:rPr>
      </w:pPr>
      <w:r w:rsidRPr="00B63A96">
        <w:rPr>
          <w:rFonts w:ascii="Kz Web Times" w:hAnsi="Kz Web Times"/>
          <w:lang w:val="kk-KZ"/>
        </w:rPr>
        <w:t>Көру түтігінде қандай бөлшектер орналасады? Окуляр мен объективтің құрылысын, айырмашылығын айтып беріңдер</w:t>
      </w:r>
      <w:r>
        <w:rPr>
          <w:rFonts w:ascii="Kz Web Times" w:hAnsi="Kz Web Times"/>
          <w:lang w:val="kk-KZ"/>
        </w:rPr>
        <w:t>?</w:t>
      </w:r>
    </w:p>
    <w:p w:rsidR="008542AA" w:rsidRPr="00B63A96" w:rsidRDefault="008542AA" w:rsidP="008542AA">
      <w:pPr>
        <w:pStyle w:val="a3"/>
        <w:spacing w:before="0" w:beforeAutospacing="0" w:after="0" w:afterAutospacing="0"/>
        <w:rPr>
          <w:lang w:val="kk-KZ"/>
        </w:rPr>
      </w:pPr>
      <w:r w:rsidRPr="00B63A96">
        <w:rPr>
          <w:rFonts w:ascii="Kz Web Times" w:hAnsi="Kz Web Times"/>
          <w:b/>
          <w:lang w:val="kk-KZ"/>
        </w:rPr>
        <w:t xml:space="preserve">IV.Бағалау. </w:t>
      </w:r>
      <w:r w:rsidRPr="00B63A96">
        <w:rPr>
          <w:rFonts w:ascii="Kz Web Times" w:hAnsi="Kz Web Times" w:hint="eastAsia"/>
          <w:lang w:val="kk-KZ"/>
        </w:rPr>
        <w:t>(оқушылардың білімдерін бағалау)</w:t>
      </w:r>
      <w:r w:rsidRPr="00B63A96">
        <w:rPr>
          <w:rFonts w:ascii="Kz Web Times" w:hAnsi="Kz Web Times"/>
          <w:lang w:val="kk-KZ"/>
        </w:rPr>
        <w:br/>
      </w:r>
      <w:r w:rsidRPr="00B63A96">
        <w:rPr>
          <w:b/>
          <w:lang w:val="kk-KZ"/>
        </w:rPr>
        <w:t>V.Үйге тапсырма:</w:t>
      </w:r>
      <w:r w:rsidRPr="00B63A96">
        <w:rPr>
          <w:lang w:val="kk-KZ"/>
        </w:rPr>
        <w:t xml:space="preserve"> §5.</w:t>
      </w:r>
    </w:p>
    <w:p w:rsidR="008542AA" w:rsidRPr="002A4B00" w:rsidRDefault="008542AA" w:rsidP="008542AA">
      <w:pPr>
        <w:shd w:val="clear" w:color="auto" w:fill="FFFFFF"/>
        <w:autoSpaceDE w:val="0"/>
        <w:autoSpaceDN w:val="0"/>
        <w:adjustRightInd w:val="0"/>
      </w:pPr>
      <w:r w:rsidRPr="002A4B00">
        <w:br/>
      </w:r>
    </w:p>
    <w:p w:rsidR="008542AA" w:rsidRPr="002A4B00" w:rsidRDefault="008542AA" w:rsidP="008542AA"/>
    <w:p w:rsidR="008542AA" w:rsidRPr="002A4B00" w:rsidRDefault="008542AA" w:rsidP="008542AA"/>
    <w:p w:rsidR="008542AA" w:rsidRPr="002A4B00" w:rsidRDefault="008542AA" w:rsidP="008542AA"/>
    <w:p w:rsidR="008542AA" w:rsidRPr="002A4B00" w:rsidRDefault="008542AA" w:rsidP="008542AA"/>
    <w:p w:rsidR="008542AA" w:rsidRPr="002A4B00" w:rsidRDefault="008542AA" w:rsidP="008542AA"/>
    <w:p w:rsidR="008542AA" w:rsidRPr="002A4B00" w:rsidRDefault="008542AA" w:rsidP="008542AA"/>
    <w:p w:rsidR="008542AA" w:rsidRPr="002A4B00" w:rsidRDefault="008542AA" w:rsidP="008542AA"/>
    <w:p w:rsidR="008542AA" w:rsidRPr="002A4B00" w:rsidRDefault="008542AA" w:rsidP="008542AA"/>
    <w:p w:rsidR="008542AA" w:rsidRPr="002A4B00" w:rsidRDefault="008542AA" w:rsidP="008542AA"/>
    <w:p w:rsidR="008542AA" w:rsidRPr="002A4B00" w:rsidRDefault="008542AA" w:rsidP="008542AA"/>
    <w:p w:rsidR="003B23D0" w:rsidRDefault="003B23D0"/>
    <w:sectPr w:rsidR="003B2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z Web Times">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E7AF2"/>
    <w:multiLevelType w:val="hybridMultilevel"/>
    <w:tmpl w:val="C6D8BE30"/>
    <w:lvl w:ilvl="0" w:tplc="2E26D57E">
      <w:start w:val="1"/>
      <w:numFmt w:val="decimal"/>
      <w:lvlText w:val="%1."/>
      <w:lvlJc w:val="left"/>
      <w:pPr>
        <w:ind w:left="810" w:hanging="360"/>
      </w:pPr>
      <w:rPr>
        <w:rFonts w:ascii="Kz Web Times" w:hAnsi="Kz Web Time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5A"/>
    <w:rsid w:val="00003EC1"/>
    <w:rsid w:val="00007AAF"/>
    <w:rsid w:val="00014DE7"/>
    <w:rsid w:val="00037529"/>
    <w:rsid w:val="00037938"/>
    <w:rsid w:val="00037E22"/>
    <w:rsid w:val="00040980"/>
    <w:rsid w:val="00043B16"/>
    <w:rsid w:val="00051124"/>
    <w:rsid w:val="0005526C"/>
    <w:rsid w:val="00056FAD"/>
    <w:rsid w:val="00057C16"/>
    <w:rsid w:val="00061D3E"/>
    <w:rsid w:val="00064EAD"/>
    <w:rsid w:val="00066E20"/>
    <w:rsid w:val="00074486"/>
    <w:rsid w:val="000846F1"/>
    <w:rsid w:val="000863EA"/>
    <w:rsid w:val="00095056"/>
    <w:rsid w:val="00095E8C"/>
    <w:rsid w:val="000A18F2"/>
    <w:rsid w:val="000A75D9"/>
    <w:rsid w:val="000B3229"/>
    <w:rsid w:val="000C39C3"/>
    <w:rsid w:val="000C3F82"/>
    <w:rsid w:val="000D18DF"/>
    <w:rsid w:val="000D2747"/>
    <w:rsid w:val="000E0394"/>
    <w:rsid w:val="000E23D8"/>
    <w:rsid w:val="000F4786"/>
    <w:rsid w:val="00101260"/>
    <w:rsid w:val="00104906"/>
    <w:rsid w:val="00104DA0"/>
    <w:rsid w:val="0011641C"/>
    <w:rsid w:val="0011656B"/>
    <w:rsid w:val="001171F7"/>
    <w:rsid w:val="0013277F"/>
    <w:rsid w:val="00132CEF"/>
    <w:rsid w:val="0013317B"/>
    <w:rsid w:val="00141987"/>
    <w:rsid w:val="0015435D"/>
    <w:rsid w:val="00170338"/>
    <w:rsid w:val="00173B27"/>
    <w:rsid w:val="0017453A"/>
    <w:rsid w:val="00181FEF"/>
    <w:rsid w:val="001840C0"/>
    <w:rsid w:val="00184953"/>
    <w:rsid w:val="00194FB2"/>
    <w:rsid w:val="0019609E"/>
    <w:rsid w:val="001A03F6"/>
    <w:rsid w:val="001A1288"/>
    <w:rsid w:val="001A3F6A"/>
    <w:rsid w:val="001B5897"/>
    <w:rsid w:val="001C18D6"/>
    <w:rsid w:val="001C5D81"/>
    <w:rsid w:val="001D126B"/>
    <w:rsid w:val="001D3453"/>
    <w:rsid w:val="001D5104"/>
    <w:rsid w:val="001D6810"/>
    <w:rsid w:val="001E0E75"/>
    <w:rsid w:val="001E4BD2"/>
    <w:rsid w:val="001E6679"/>
    <w:rsid w:val="001E7D83"/>
    <w:rsid w:val="001F104C"/>
    <w:rsid w:val="00201DF5"/>
    <w:rsid w:val="00205FB2"/>
    <w:rsid w:val="00213342"/>
    <w:rsid w:val="00232A95"/>
    <w:rsid w:val="002350B0"/>
    <w:rsid w:val="00241F17"/>
    <w:rsid w:val="0024568F"/>
    <w:rsid w:val="002723FE"/>
    <w:rsid w:val="002730D5"/>
    <w:rsid w:val="00275062"/>
    <w:rsid w:val="00276AC4"/>
    <w:rsid w:val="0027767A"/>
    <w:rsid w:val="00282094"/>
    <w:rsid w:val="00285AF8"/>
    <w:rsid w:val="0029257F"/>
    <w:rsid w:val="002A0382"/>
    <w:rsid w:val="002A105F"/>
    <w:rsid w:val="002A28CB"/>
    <w:rsid w:val="002A57D0"/>
    <w:rsid w:val="002A6155"/>
    <w:rsid w:val="002B28D5"/>
    <w:rsid w:val="002B4728"/>
    <w:rsid w:val="002B4D98"/>
    <w:rsid w:val="002B7AF3"/>
    <w:rsid w:val="002B7CE1"/>
    <w:rsid w:val="002C292C"/>
    <w:rsid w:val="002D166E"/>
    <w:rsid w:val="002D643F"/>
    <w:rsid w:val="002E0B0D"/>
    <w:rsid w:val="002E2645"/>
    <w:rsid w:val="00307870"/>
    <w:rsid w:val="003128CA"/>
    <w:rsid w:val="0031383C"/>
    <w:rsid w:val="00314A41"/>
    <w:rsid w:val="00316FA6"/>
    <w:rsid w:val="00317174"/>
    <w:rsid w:val="00317FBB"/>
    <w:rsid w:val="00322F6B"/>
    <w:rsid w:val="00323596"/>
    <w:rsid w:val="00325BA4"/>
    <w:rsid w:val="00327E98"/>
    <w:rsid w:val="003307E6"/>
    <w:rsid w:val="00331F06"/>
    <w:rsid w:val="003326C5"/>
    <w:rsid w:val="00341E93"/>
    <w:rsid w:val="00342655"/>
    <w:rsid w:val="00352EB5"/>
    <w:rsid w:val="003543D2"/>
    <w:rsid w:val="0036382E"/>
    <w:rsid w:val="00370B06"/>
    <w:rsid w:val="003715A3"/>
    <w:rsid w:val="003732A3"/>
    <w:rsid w:val="00374B74"/>
    <w:rsid w:val="00381AD6"/>
    <w:rsid w:val="003A03FE"/>
    <w:rsid w:val="003A164C"/>
    <w:rsid w:val="003A4CF5"/>
    <w:rsid w:val="003A59D8"/>
    <w:rsid w:val="003A75B7"/>
    <w:rsid w:val="003B23D0"/>
    <w:rsid w:val="003B595A"/>
    <w:rsid w:val="003B775B"/>
    <w:rsid w:val="003C0DC5"/>
    <w:rsid w:val="003C25E0"/>
    <w:rsid w:val="003C47E6"/>
    <w:rsid w:val="003C608B"/>
    <w:rsid w:val="003E14EE"/>
    <w:rsid w:val="003E6D82"/>
    <w:rsid w:val="003F63E1"/>
    <w:rsid w:val="00410A56"/>
    <w:rsid w:val="004134AB"/>
    <w:rsid w:val="004207A4"/>
    <w:rsid w:val="00422C43"/>
    <w:rsid w:val="00425365"/>
    <w:rsid w:val="004263BA"/>
    <w:rsid w:val="00430D8C"/>
    <w:rsid w:val="00435997"/>
    <w:rsid w:val="00446DDB"/>
    <w:rsid w:val="00447D8C"/>
    <w:rsid w:val="00453062"/>
    <w:rsid w:val="00454D9B"/>
    <w:rsid w:val="004564AA"/>
    <w:rsid w:val="004776CB"/>
    <w:rsid w:val="00483182"/>
    <w:rsid w:val="004879C0"/>
    <w:rsid w:val="00492914"/>
    <w:rsid w:val="00494D08"/>
    <w:rsid w:val="004A510F"/>
    <w:rsid w:val="004A60B6"/>
    <w:rsid w:val="004B1EE9"/>
    <w:rsid w:val="004C07D0"/>
    <w:rsid w:val="004C372C"/>
    <w:rsid w:val="004E5B92"/>
    <w:rsid w:val="004E62F8"/>
    <w:rsid w:val="004F059C"/>
    <w:rsid w:val="004F62F8"/>
    <w:rsid w:val="00507E67"/>
    <w:rsid w:val="00514418"/>
    <w:rsid w:val="00521285"/>
    <w:rsid w:val="0053523B"/>
    <w:rsid w:val="00535F00"/>
    <w:rsid w:val="0054232F"/>
    <w:rsid w:val="00560319"/>
    <w:rsid w:val="00564B8D"/>
    <w:rsid w:val="00565691"/>
    <w:rsid w:val="0056635F"/>
    <w:rsid w:val="00587E83"/>
    <w:rsid w:val="00591123"/>
    <w:rsid w:val="00592260"/>
    <w:rsid w:val="00594FAE"/>
    <w:rsid w:val="005A498F"/>
    <w:rsid w:val="005B0B27"/>
    <w:rsid w:val="005C2C02"/>
    <w:rsid w:val="005D1813"/>
    <w:rsid w:val="005D1A8B"/>
    <w:rsid w:val="005E741A"/>
    <w:rsid w:val="005F05CD"/>
    <w:rsid w:val="005F07C0"/>
    <w:rsid w:val="005F2AC9"/>
    <w:rsid w:val="005F2C92"/>
    <w:rsid w:val="005F78C4"/>
    <w:rsid w:val="00600F1E"/>
    <w:rsid w:val="00607095"/>
    <w:rsid w:val="00607672"/>
    <w:rsid w:val="00612F77"/>
    <w:rsid w:val="00616705"/>
    <w:rsid w:val="0063378F"/>
    <w:rsid w:val="00641268"/>
    <w:rsid w:val="006433DF"/>
    <w:rsid w:val="00657CC9"/>
    <w:rsid w:val="0066384B"/>
    <w:rsid w:val="00663FF5"/>
    <w:rsid w:val="006645F5"/>
    <w:rsid w:val="00670C03"/>
    <w:rsid w:val="00671105"/>
    <w:rsid w:val="00673C96"/>
    <w:rsid w:val="00681805"/>
    <w:rsid w:val="00682629"/>
    <w:rsid w:val="006A267D"/>
    <w:rsid w:val="006A51F9"/>
    <w:rsid w:val="006A69AB"/>
    <w:rsid w:val="006B057A"/>
    <w:rsid w:val="006B368A"/>
    <w:rsid w:val="006B5059"/>
    <w:rsid w:val="006B57C9"/>
    <w:rsid w:val="006C0D90"/>
    <w:rsid w:val="006C4260"/>
    <w:rsid w:val="006C5603"/>
    <w:rsid w:val="006C6D98"/>
    <w:rsid w:val="006D0D4C"/>
    <w:rsid w:val="006D41EC"/>
    <w:rsid w:val="006D4990"/>
    <w:rsid w:val="006D4FD8"/>
    <w:rsid w:val="006E5D11"/>
    <w:rsid w:val="006F6C8D"/>
    <w:rsid w:val="00712EEC"/>
    <w:rsid w:val="00714B23"/>
    <w:rsid w:val="00720E3A"/>
    <w:rsid w:val="00724355"/>
    <w:rsid w:val="00724C4F"/>
    <w:rsid w:val="00726375"/>
    <w:rsid w:val="00733876"/>
    <w:rsid w:val="00733EF1"/>
    <w:rsid w:val="00736122"/>
    <w:rsid w:val="00740B5B"/>
    <w:rsid w:val="0074462D"/>
    <w:rsid w:val="00744FB7"/>
    <w:rsid w:val="00754CC1"/>
    <w:rsid w:val="00763087"/>
    <w:rsid w:val="00764B3C"/>
    <w:rsid w:val="00775DCD"/>
    <w:rsid w:val="00785ACA"/>
    <w:rsid w:val="00792B6B"/>
    <w:rsid w:val="007A0426"/>
    <w:rsid w:val="007A0C92"/>
    <w:rsid w:val="007A2D1D"/>
    <w:rsid w:val="007A79DE"/>
    <w:rsid w:val="007B1CE7"/>
    <w:rsid w:val="007C017B"/>
    <w:rsid w:val="007C04AF"/>
    <w:rsid w:val="007C256B"/>
    <w:rsid w:val="007C3363"/>
    <w:rsid w:val="007C7CAC"/>
    <w:rsid w:val="007D1B96"/>
    <w:rsid w:val="007D7B43"/>
    <w:rsid w:val="007E52FB"/>
    <w:rsid w:val="007F03E8"/>
    <w:rsid w:val="008053AB"/>
    <w:rsid w:val="00814BB4"/>
    <w:rsid w:val="00824056"/>
    <w:rsid w:val="00825EB1"/>
    <w:rsid w:val="008268A4"/>
    <w:rsid w:val="00834D39"/>
    <w:rsid w:val="00836FD2"/>
    <w:rsid w:val="00837477"/>
    <w:rsid w:val="00845F93"/>
    <w:rsid w:val="00846340"/>
    <w:rsid w:val="00851B65"/>
    <w:rsid w:val="008542AA"/>
    <w:rsid w:val="00857B5C"/>
    <w:rsid w:val="00861E2F"/>
    <w:rsid w:val="00865395"/>
    <w:rsid w:val="008770B7"/>
    <w:rsid w:val="008A3596"/>
    <w:rsid w:val="008D3EF2"/>
    <w:rsid w:val="008D6760"/>
    <w:rsid w:val="008E3A1E"/>
    <w:rsid w:val="008E5DAB"/>
    <w:rsid w:val="008F02DA"/>
    <w:rsid w:val="008F0A39"/>
    <w:rsid w:val="008F17C4"/>
    <w:rsid w:val="00900701"/>
    <w:rsid w:val="00915449"/>
    <w:rsid w:val="00922084"/>
    <w:rsid w:val="00925CB8"/>
    <w:rsid w:val="00936CE6"/>
    <w:rsid w:val="0094260B"/>
    <w:rsid w:val="00947E93"/>
    <w:rsid w:val="00961DB4"/>
    <w:rsid w:val="00963ADD"/>
    <w:rsid w:val="009651AB"/>
    <w:rsid w:val="00973502"/>
    <w:rsid w:val="00975098"/>
    <w:rsid w:val="00976E27"/>
    <w:rsid w:val="00982F11"/>
    <w:rsid w:val="009952C0"/>
    <w:rsid w:val="009B1075"/>
    <w:rsid w:val="009E3D16"/>
    <w:rsid w:val="009E4015"/>
    <w:rsid w:val="009E7859"/>
    <w:rsid w:val="009F4FE5"/>
    <w:rsid w:val="009F6D69"/>
    <w:rsid w:val="00A0140B"/>
    <w:rsid w:val="00A15187"/>
    <w:rsid w:val="00A1725D"/>
    <w:rsid w:val="00A17EC8"/>
    <w:rsid w:val="00A32B23"/>
    <w:rsid w:val="00A43B9E"/>
    <w:rsid w:val="00A548FF"/>
    <w:rsid w:val="00A56D64"/>
    <w:rsid w:val="00A56FEC"/>
    <w:rsid w:val="00A64DD8"/>
    <w:rsid w:val="00A70D45"/>
    <w:rsid w:val="00A71BE5"/>
    <w:rsid w:val="00A8091E"/>
    <w:rsid w:val="00A80EE7"/>
    <w:rsid w:val="00A832A8"/>
    <w:rsid w:val="00A87107"/>
    <w:rsid w:val="00A97D46"/>
    <w:rsid w:val="00AA054A"/>
    <w:rsid w:val="00AA4701"/>
    <w:rsid w:val="00AB2B58"/>
    <w:rsid w:val="00AC1E9B"/>
    <w:rsid w:val="00AC339E"/>
    <w:rsid w:val="00AC6D86"/>
    <w:rsid w:val="00AD4A05"/>
    <w:rsid w:val="00AF3EF3"/>
    <w:rsid w:val="00AF5D1E"/>
    <w:rsid w:val="00B01083"/>
    <w:rsid w:val="00B03DED"/>
    <w:rsid w:val="00B04129"/>
    <w:rsid w:val="00B04C6F"/>
    <w:rsid w:val="00B0622E"/>
    <w:rsid w:val="00B1415A"/>
    <w:rsid w:val="00B20B9B"/>
    <w:rsid w:val="00B302A3"/>
    <w:rsid w:val="00B32660"/>
    <w:rsid w:val="00B34B77"/>
    <w:rsid w:val="00B40CEA"/>
    <w:rsid w:val="00B44FB2"/>
    <w:rsid w:val="00B47B28"/>
    <w:rsid w:val="00B5075C"/>
    <w:rsid w:val="00B51621"/>
    <w:rsid w:val="00B543E6"/>
    <w:rsid w:val="00B572CE"/>
    <w:rsid w:val="00B612AB"/>
    <w:rsid w:val="00B67BB2"/>
    <w:rsid w:val="00B76347"/>
    <w:rsid w:val="00B80AB7"/>
    <w:rsid w:val="00B82356"/>
    <w:rsid w:val="00B8351E"/>
    <w:rsid w:val="00B86999"/>
    <w:rsid w:val="00B87EBE"/>
    <w:rsid w:val="00B94E73"/>
    <w:rsid w:val="00BA133C"/>
    <w:rsid w:val="00BA2B60"/>
    <w:rsid w:val="00BA7368"/>
    <w:rsid w:val="00BB18EC"/>
    <w:rsid w:val="00BB1D6C"/>
    <w:rsid w:val="00BB552E"/>
    <w:rsid w:val="00BC6993"/>
    <w:rsid w:val="00BD5B0D"/>
    <w:rsid w:val="00BE2F96"/>
    <w:rsid w:val="00BE452D"/>
    <w:rsid w:val="00C021B9"/>
    <w:rsid w:val="00C03325"/>
    <w:rsid w:val="00C11284"/>
    <w:rsid w:val="00C120F6"/>
    <w:rsid w:val="00C13C62"/>
    <w:rsid w:val="00C1664C"/>
    <w:rsid w:val="00C16A25"/>
    <w:rsid w:val="00C210B3"/>
    <w:rsid w:val="00C21B11"/>
    <w:rsid w:val="00C22513"/>
    <w:rsid w:val="00C3086A"/>
    <w:rsid w:val="00C35331"/>
    <w:rsid w:val="00C36023"/>
    <w:rsid w:val="00C370F3"/>
    <w:rsid w:val="00C41C14"/>
    <w:rsid w:val="00C4277B"/>
    <w:rsid w:val="00C460DB"/>
    <w:rsid w:val="00C47DDB"/>
    <w:rsid w:val="00C56210"/>
    <w:rsid w:val="00C57F2A"/>
    <w:rsid w:val="00C62D8F"/>
    <w:rsid w:val="00C634CF"/>
    <w:rsid w:val="00C6618C"/>
    <w:rsid w:val="00C67220"/>
    <w:rsid w:val="00C76DB3"/>
    <w:rsid w:val="00C81A7C"/>
    <w:rsid w:val="00C8225F"/>
    <w:rsid w:val="00C84417"/>
    <w:rsid w:val="00C85A7D"/>
    <w:rsid w:val="00C85FFF"/>
    <w:rsid w:val="00C867F2"/>
    <w:rsid w:val="00C92626"/>
    <w:rsid w:val="00C92B70"/>
    <w:rsid w:val="00CA12A2"/>
    <w:rsid w:val="00CB51E7"/>
    <w:rsid w:val="00CB7406"/>
    <w:rsid w:val="00CC3FFF"/>
    <w:rsid w:val="00CD7D30"/>
    <w:rsid w:val="00CE58E4"/>
    <w:rsid w:val="00CE616F"/>
    <w:rsid w:val="00CF1DF8"/>
    <w:rsid w:val="00CF3247"/>
    <w:rsid w:val="00CF5D3D"/>
    <w:rsid w:val="00D14EC8"/>
    <w:rsid w:val="00D17302"/>
    <w:rsid w:val="00D24A5B"/>
    <w:rsid w:val="00D4352F"/>
    <w:rsid w:val="00D44F76"/>
    <w:rsid w:val="00D57958"/>
    <w:rsid w:val="00D62047"/>
    <w:rsid w:val="00D66C8E"/>
    <w:rsid w:val="00D67875"/>
    <w:rsid w:val="00D74806"/>
    <w:rsid w:val="00D84D15"/>
    <w:rsid w:val="00D94AA9"/>
    <w:rsid w:val="00D972E2"/>
    <w:rsid w:val="00DA0B1B"/>
    <w:rsid w:val="00DA2D03"/>
    <w:rsid w:val="00DA2FE4"/>
    <w:rsid w:val="00DA3F4A"/>
    <w:rsid w:val="00DB6BC9"/>
    <w:rsid w:val="00DC0E14"/>
    <w:rsid w:val="00DC66D6"/>
    <w:rsid w:val="00DC6AB0"/>
    <w:rsid w:val="00DD3AA0"/>
    <w:rsid w:val="00DE198F"/>
    <w:rsid w:val="00DE714E"/>
    <w:rsid w:val="00DF4424"/>
    <w:rsid w:val="00E0251A"/>
    <w:rsid w:val="00E03E73"/>
    <w:rsid w:val="00E13E85"/>
    <w:rsid w:val="00E153F3"/>
    <w:rsid w:val="00E16C88"/>
    <w:rsid w:val="00E20E0A"/>
    <w:rsid w:val="00E263AA"/>
    <w:rsid w:val="00E35972"/>
    <w:rsid w:val="00E41025"/>
    <w:rsid w:val="00E44853"/>
    <w:rsid w:val="00E55428"/>
    <w:rsid w:val="00E636F3"/>
    <w:rsid w:val="00E66783"/>
    <w:rsid w:val="00E73228"/>
    <w:rsid w:val="00E75BEA"/>
    <w:rsid w:val="00E76437"/>
    <w:rsid w:val="00E93BDC"/>
    <w:rsid w:val="00EA1A8B"/>
    <w:rsid w:val="00EA1EFD"/>
    <w:rsid w:val="00EA5D3F"/>
    <w:rsid w:val="00EB0FAC"/>
    <w:rsid w:val="00EF04BA"/>
    <w:rsid w:val="00EF20FD"/>
    <w:rsid w:val="00F123A2"/>
    <w:rsid w:val="00F31174"/>
    <w:rsid w:val="00F416DF"/>
    <w:rsid w:val="00F451D3"/>
    <w:rsid w:val="00F501F7"/>
    <w:rsid w:val="00F50AA5"/>
    <w:rsid w:val="00F65DEA"/>
    <w:rsid w:val="00F70CCA"/>
    <w:rsid w:val="00F71288"/>
    <w:rsid w:val="00F7212D"/>
    <w:rsid w:val="00F73346"/>
    <w:rsid w:val="00F84D30"/>
    <w:rsid w:val="00F960C4"/>
    <w:rsid w:val="00F96E2A"/>
    <w:rsid w:val="00F9700F"/>
    <w:rsid w:val="00F9756A"/>
    <w:rsid w:val="00FA2936"/>
    <w:rsid w:val="00FA5073"/>
    <w:rsid w:val="00FA6572"/>
    <w:rsid w:val="00FC603E"/>
    <w:rsid w:val="00FD6EBF"/>
    <w:rsid w:val="00FF6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2AA"/>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542AA"/>
    <w:pPr>
      <w:spacing w:before="100" w:beforeAutospacing="1" w:after="100" w:afterAutospacing="1"/>
    </w:pPr>
    <w:rPr>
      <w:lang w:val="ru-RU"/>
    </w:rPr>
  </w:style>
  <w:style w:type="paragraph" w:styleId="a4">
    <w:name w:val="No Spacing"/>
    <w:uiPriority w:val="1"/>
    <w:qFormat/>
    <w:rsid w:val="008542AA"/>
    <w:pPr>
      <w:spacing w:after="0" w:line="240" w:lineRule="auto"/>
    </w:pPr>
    <w:rPr>
      <w:rFonts w:ascii="Times New Roman" w:eastAsia="Times New Roman" w:hAnsi="Times New Roman" w:cs="Times New Roman"/>
      <w:sz w:val="24"/>
      <w:szCs w:val="24"/>
      <w:lang w:val="kk-KZ" w:eastAsia="ru-RU"/>
    </w:rPr>
  </w:style>
  <w:style w:type="paragraph" w:styleId="a5">
    <w:name w:val="Balloon Text"/>
    <w:basedOn w:val="a"/>
    <w:link w:val="a6"/>
    <w:uiPriority w:val="99"/>
    <w:semiHidden/>
    <w:unhideWhenUsed/>
    <w:rsid w:val="008542AA"/>
    <w:rPr>
      <w:rFonts w:ascii="Tahoma" w:hAnsi="Tahoma" w:cs="Tahoma"/>
      <w:sz w:val="16"/>
      <w:szCs w:val="16"/>
    </w:rPr>
  </w:style>
  <w:style w:type="character" w:customStyle="1" w:styleId="a6">
    <w:name w:val="Текст выноски Знак"/>
    <w:basedOn w:val="a0"/>
    <w:link w:val="a5"/>
    <w:uiPriority w:val="99"/>
    <w:semiHidden/>
    <w:rsid w:val="008542AA"/>
    <w:rPr>
      <w:rFonts w:ascii="Tahoma" w:eastAsia="Times New Roman" w:hAnsi="Tahoma" w:cs="Tahoma"/>
      <w:sz w:val="16"/>
      <w:szCs w:val="16"/>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2AA"/>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542AA"/>
    <w:pPr>
      <w:spacing w:before="100" w:beforeAutospacing="1" w:after="100" w:afterAutospacing="1"/>
    </w:pPr>
    <w:rPr>
      <w:lang w:val="ru-RU"/>
    </w:rPr>
  </w:style>
  <w:style w:type="paragraph" w:styleId="a4">
    <w:name w:val="No Spacing"/>
    <w:uiPriority w:val="1"/>
    <w:qFormat/>
    <w:rsid w:val="008542AA"/>
    <w:pPr>
      <w:spacing w:after="0" w:line="240" w:lineRule="auto"/>
    </w:pPr>
    <w:rPr>
      <w:rFonts w:ascii="Times New Roman" w:eastAsia="Times New Roman" w:hAnsi="Times New Roman" w:cs="Times New Roman"/>
      <w:sz w:val="24"/>
      <w:szCs w:val="24"/>
      <w:lang w:val="kk-KZ" w:eastAsia="ru-RU"/>
    </w:rPr>
  </w:style>
  <w:style w:type="paragraph" w:styleId="a5">
    <w:name w:val="Balloon Text"/>
    <w:basedOn w:val="a"/>
    <w:link w:val="a6"/>
    <w:uiPriority w:val="99"/>
    <w:semiHidden/>
    <w:unhideWhenUsed/>
    <w:rsid w:val="008542AA"/>
    <w:rPr>
      <w:rFonts w:ascii="Tahoma" w:hAnsi="Tahoma" w:cs="Tahoma"/>
      <w:sz w:val="16"/>
      <w:szCs w:val="16"/>
    </w:rPr>
  </w:style>
  <w:style w:type="character" w:customStyle="1" w:styleId="a6">
    <w:name w:val="Текст выноски Знак"/>
    <w:basedOn w:val="a0"/>
    <w:link w:val="a5"/>
    <w:uiPriority w:val="99"/>
    <w:semiHidden/>
    <w:rsid w:val="008542AA"/>
    <w:rPr>
      <w:rFonts w:ascii="Tahoma" w:eastAsia="Times New Roman" w:hAnsi="Tahoma" w:cs="Tahoma"/>
      <w:sz w:val="16"/>
      <w:szCs w:val="16"/>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3252</Characters>
  <Application>Microsoft Office Word</Application>
  <DocSecurity>0</DocSecurity>
  <Lines>27</Lines>
  <Paragraphs>7</Paragraphs>
  <ScaleCrop>false</ScaleCrop>
  <Company>SPecialiST RePack</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6</dc:creator>
  <cp:keywords/>
  <dc:description/>
  <cp:lastModifiedBy>PC 6</cp:lastModifiedBy>
  <cp:revision>3</cp:revision>
  <dcterms:created xsi:type="dcterms:W3CDTF">2018-02-09T07:27:00Z</dcterms:created>
  <dcterms:modified xsi:type="dcterms:W3CDTF">2018-02-09T07:27:00Z</dcterms:modified>
</cp:coreProperties>
</file>