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53" w:type="dxa"/>
        <w:tblInd w:w="-749" w:type="dxa"/>
        <w:tblLook w:val="04A0"/>
      </w:tblPr>
      <w:tblGrid>
        <w:gridCol w:w="3709"/>
        <w:gridCol w:w="6844"/>
      </w:tblGrid>
      <w:tr w:rsidR="008D414A" w:rsidRPr="007B69A1" w:rsidTr="002A2D63">
        <w:trPr>
          <w:trHeight w:val="494"/>
        </w:trPr>
        <w:tc>
          <w:tcPr>
            <w:tcW w:w="3709" w:type="dxa"/>
          </w:tcPr>
          <w:p w:rsidR="008D414A" w:rsidRPr="008D414A" w:rsidRDefault="008D414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65BCF">
              <w:rPr>
                <w:rFonts w:ascii="Times New Roman" w:hAnsi="Times New Roman" w:cs="Times New Roman"/>
                <w:b/>
                <w:sz w:val="28"/>
                <w:lang w:val="kk-KZ"/>
              </w:rPr>
              <w:t>Пән</w:t>
            </w:r>
            <w:r w:rsidRPr="008D414A">
              <w:rPr>
                <w:rFonts w:ascii="Times New Roman" w:hAnsi="Times New Roman" w:cs="Times New Roman"/>
                <w:sz w:val="28"/>
                <w:lang w:val="kk-KZ"/>
              </w:rPr>
              <w:t>: Жаратылыстану</w:t>
            </w:r>
          </w:p>
          <w:p w:rsidR="008D414A" w:rsidRPr="008D414A" w:rsidRDefault="008D414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65BCF">
              <w:rPr>
                <w:rFonts w:ascii="Times New Roman" w:hAnsi="Times New Roman" w:cs="Times New Roman"/>
                <w:b/>
                <w:sz w:val="28"/>
                <w:lang w:val="kk-KZ"/>
              </w:rPr>
              <w:t>Сынып</w:t>
            </w:r>
            <w:r w:rsidRPr="008D414A">
              <w:rPr>
                <w:rFonts w:ascii="Times New Roman" w:hAnsi="Times New Roman" w:cs="Times New Roman"/>
                <w:sz w:val="28"/>
                <w:lang w:val="kk-KZ"/>
              </w:rPr>
              <w:t xml:space="preserve"> :3</w:t>
            </w:r>
          </w:p>
          <w:p w:rsidR="008D414A" w:rsidRPr="008D414A" w:rsidRDefault="008D414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65BCF">
              <w:rPr>
                <w:rFonts w:ascii="Times New Roman" w:hAnsi="Times New Roman" w:cs="Times New Roman"/>
                <w:b/>
                <w:sz w:val="28"/>
                <w:lang w:val="kk-KZ"/>
              </w:rPr>
              <w:t>Бөлім :</w:t>
            </w:r>
            <w:r w:rsidRPr="008D414A">
              <w:rPr>
                <w:rFonts w:ascii="Times New Roman" w:hAnsi="Times New Roman" w:cs="Times New Roman"/>
                <w:sz w:val="28"/>
                <w:lang w:val="kk-KZ"/>
              </w:rPr>
              <w:t>Жанды табиғат. Адам.</w:t>
            </w:r>
          </w:p>
        </w:tc>
        <w:tc>
          <w:tcPr>
            <w:tcW w:w="6844" w:type="dxa"/>
          </w:tcPr>
          <w:p w:rsidR="008D414A" w:rsidRDefault="008D414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65BCF">
              <w:rPr>
                <w:rFonts w:ascii="Times New Roman" w:hAnsi="Times New Roman" w:cs="Times New Roman"/>
                <w:b/>
                <w:sz w:val="28"/>
                <w:lang w:val="kk-KZ"/>
              </w:rPr>
              <w:t>Мектеп</w:t>
            </w:r>
            <w:r w:rsidR="00061414">
              <w:rPr>
                <w:rFonts w:ascii="Times New Roman" w:hAnsi="Times New Roman" w:cs="Times New Roman"/>
                <w:sz w:val="28"/>
                <w:lang w:val="kk-KZ"/>
              </w:rPr>
              <w:t xml:space="preserve">: «Естай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Есжанов атындағы №9 орта мектеп»КММ</w:t>
            </w:r>
          </w:p>
          <w:p w:rsidR="008D414A" w:rsidRDefault="008D414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65BCF">
              <w:rPr>
                <w:rFonts w:ascii="Times New Roman" w:hAnsi="Times New Roman" w:cs="Times New Roman"/>
                <w:b/>
                <w:sz w:val="28"/>
                <w:lang w:val="kk-KZ"/>
              </w:rPr>
              <w:t>Мұғалім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: Мурзагужинова Ж.Ж.</w:t>
            </w:r>
          </w:p>
          <w:p w:rsidR="00E65BCF" w:rsidRDefault="00E65B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B69A1">
              <w:rPr>
                <w:rFonts w:ascii="Times New Roman" w:hAnsi="Times New Roman" w:cs="Times New Roman"/>
                <w:b/>
                <w:sz w:val="28"/>
                <w:lang w:val="kk-KZ"/>
              </w:rPr>
              <w:t>Қатыспағандар саны:</w:t>
            </w:r>
            <w:r w:rsidR="00A3692B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  <w:p w:rsidR="00E65BCF" w:rsidRPr="008D414A" w:rsidRDefault="00E65B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B69A1">
              <w:rPr>
                <w:rFonts w:ascii="Times New Roman" w:hAnsi="Times New Roman" w:cs="Times New Roman"/>
                <w:b/>
                <w:sz w:val="28"/>
                <w:lang w:val="kk-KZ"/>
              </w:rPr>
              <w:t>Қатысқандар: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061414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D414A" w:rsidRPr="008D414A" w:rsidTr="002A2D63">
        <w:trPr>
          <w:trHeight w:val="526"/>
        </w:trPr>
        <w:tc>
          <w:tcPr>
            <w:tcW w:w="3709" w:type="dxa"/>
          </w:tcPr>
          <w:p w:rsidR="008D414A" w:rsidRPr="008D414A" w:rsidRDefault="008D414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65BC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Күні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:20.11.2019ж.</w:t>
            </w:r>
          </w:p>
        </w:tc>
        <w:tc>
          <w:tcPr>
            <w:tcW w:w="6844" w:type="dxa"/>
          </w:tcPr>
          <w:p w:rsidR="008D414A" w:rsidRPr="008D414A" w:rsidRDefault="008D414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414A" w:rsidRPr="008D414A" w:rsidTr="002A2D63">
        <w:trPr>
          <w:trHeight w:val="526"/>
        </w:trPr>
        <w:tc>
          <w:tcPr>
            <w:tcW w:w="3709" w:type="dxa"/>
          </w:tcPr>
          <w:p w:rsidR="008D414A" w:rsidRPr="008D414A" w:rsidRDefault="008D414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65BCF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:</w:t>
            </w:r>
          </w:p>
        </w:tc>
        <w:tc>
          <w:tcPr>
            <w:tcW w:w="6844" w:type="dxa"/>
          </w:tcPr>
          <w:p w:rsidR="008D414A" w:rsidRPr="00E65BCF" w:rsidRDefault="008D414A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65BCF">
              <w:rPr>
                <w:rFonts w:ascii="Times New Roman" w:hAnsi="Times New Roman" w:cs="Times New Roman"/>
                <w:b/>
                <w:sz w:val="28"/>
                <w:lang w:val="kk-KZ"/>
              </w:rPr>
              <w:t>Асқорыту жүйесі</w:t>
            </w:r>
          </w:p>
        </w:tc>
      </w:tr>
      <w:tr w:rsidR="008D414A" w:rsidRPr="008D414A" w:rsidTr="002A2D63">
        <w:trPr>
          <w:trHeight w:val="494"/>
        </w:trPr>
        <w:tc>
          <w:tcPr>
            <w:tcW w:w="3709" w:type="dxa"/>
          </w:tcPr>
          <w:p w:rsidR="008D414A" w:rsidRPr="008D414A" w:rsidRDefault="008D414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65BCF">
              <w:rPr>
                <w:rFonts w:ascii="Times New Roman" w:hAnsi="Times New Roman" w:cs="Times New Roman"/>
                <w:b/>
                <w:sz w:val="28"/>
                <w:lang w:val="kk-KZ"/>
              </w:rPr>
              <w:t>Оқу мақсаты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E65BCF">
              <w:rPr>
                <w:rFonts w:ascii="Times New Roman" w:hAnsi="Times New Roman" w:cs="Times New Roman"/>
                <w:sz w:val="28"/>
                <w:lang w:val="kk-KZ"/>
              </w:rPr>
              <w:t>:</w:t>
            </w:r>
          </w:p>
        </w:tc>
        <w:tc>
          <w:tcPr>
            <w:tcW w:w="6844" w:type="dxa"/>
          </w:tcPr>
          <w:p w:rsidR="008D414A" w:rsidRDefault="008D414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3.2.3.1  адамның ішкі ағзаларының орналасуын анықтау;</w:t>
            </w:r>
          </w:p>
          <w:p w:rsidR="008D414A" w:rsidRDefault="008D414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3.2.3.2  асқорыту жүйесінің  тіршілікке қажетті энергияны алудағы рөлін сипаттау:</w:t>
            </w:r>
          </w:p>
          <w:p w:rsidR="008D414A" w:rsidRPr="008D414A" w:rsidRDefault="008D414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3.1.2.1 ақпарат көзінің түрлерін анықтау.</w:t>
            </w:r>
          </w:p>
        </w:tc>
      </w:tr>
      <w:tr w:rsidR="008D414A" w:rsidRPr="0053215D" w:rsidTr="002A2D63">
        <w:trPr>
          <w:trHeight w:val="526"/>
        </w:trPr>
        <w:tc>
          <w:tcPr>
            <w:tcW w:w="3709" w:type="dxa"/>
          </w:tcPr>
          <w:p w:rsidR="008D414A" w:rsidRPr="00E65BCF" w:rsidRDefault="00E65BC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65BCF">
              <w:rPr>
                <w:rFonts w:ascii="Times New Roman" w:hAnsi="Times New Roman" w:cs="Times New Roman"/>
                <w:b/>
                <w:sz w:val="28"/>
                <w:lang w:val="kk-KZ"/>
              </w:rPr>
              <w:t>Сабақтың мақсаты:</w:t>
            </w:r>
          </w:p>
        </w:tc>
        <w:tc>
          <w:tcPr>
            <w:tcW w:w="6844" w:type="dxa"/>
          </w:tcPr>
          <w:p w:rsidR="00E65BCF" w:rsidRDefault="00E65B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65BCF">
              <w:rPr>
                <w:rFonts w:ascii="Times New Roman" w:hAnsi="Times New Roman" w:cs="Times New Roman"/>
                <w:b/>
                <w:sz w:val="28"/>
                <w:lang w:val="kk-KZ"/>
              </w:rPr>
              <w:t>Барлық оқушылар: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Адамның ішкі ағза мүшелерін біледі,орналасуын көрсетеді;</w:t>
            </w:r>
          </w:p>
          <w:p w:rsidR="00E65BCF" w:rsidRDefault="00E65B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65BCF">
              <w:rPr>
                <w:rFonts w:ascii="Times New Roman" w:hAnsi="Times New Roman" w:cs="Times New Roman"/>
                <w:b/>
                <w:sz w:val="28"/>
                <w:lang w:val="kk-KZ"/>
              </w:rPr>
              <w:t>Көптеген оқушылар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:Асқорыту жүйесінің тіршілікке қажетті энергияны алудағы рөлін сипаттацйды;</w:t>
            </w:r>
          </w:p>
          <w:p w:rsidR="00E65BCF" w:rsidRPr="008D414A" w:rsidRDefault="00E65B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65BCF">
              <w:rPr>
                <w:rFonts w:ascii="Times New Roman" w:hAnsi="Times New Roman" w:cs="Times New Roman"/>
                <w:b/>
                <w:sz w:val="28"/>
                <w:lang w:val="kk-KZ"/>
              </w:rPr>
              <w:t>Кейбір оқушылар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: Ақпарат көзінің түрлерін анықтайды.</w:t>
            </w:r>
          </w:p>
        </w:tc>
      </w:tr>
      <w:tr w:rsidR="008D414A" w:rsidRPr="008D414A" w:rsidTr="002A2D63">
        <w:trPr>
          <w:trHeight w:val="526"/>
        </w:trPr>
        <w:tc>
          <w:tcPr>
            <w:tcW w:w="3709" w:type="dxa"/>
          </w:tcPr>
          <w:p w:rsidR="008D414A" w:rsidRPr="00E65BCF" w:rsidRDefault="00E65BC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65BCF">
              <w:rPr>
                <w:rFonts w:ascii="Times New Roman" w:hAnsi="Times New Roman" w:cs="Times New Roman"/>
                <w:b/>
                <w:sz w:val="28"/>
                <w:lang w:val="kk-KZ"/>
              </w:rPr>
              <w:t>Бағалау критерийі:</w:t>
            </w:r>
          </w:p>
        </w:tc>
        <w:tc>
          <w:tcPr>
            <w:tcW w:w="6844" w:type="dxa"/>
          </w:tcPr>
          <w:p w:rsidR="008D414A" w:rsidRDefault="00E65B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Адамның ішкі ағзаларының орналасуын анықтайды;</w:t>
            </w:r>
          </w:p>
          <w:p w:rsidR="00E65BCF" w:rsidRDefault="00E65B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Асқорыту жүйесінің тіршілікке қажетті энергияны алудағы рөлін сипаттайды;</w:t>
            </w:r>
          </w:p>
          <w:p w:rsidR="00E65BCF" w:rsidRPr="008D414A" w:rsidRDefault="00E65B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Ақпарат көзінің түрлерін анықтайды.</w:t>
            </w:r>
          </w:p>
        </w:tc>
      </w:tr>
      <w:tr w:rsidR="00E65BCF" w:rsidRPr="0053215D" w:rsidTr="002A2D63">
        <w:trPr>
          <w:trHeight w:val="261"/>
        </w:trPr>
        <w:tc>
          <w:tcPr>
            <w:tcW w:w="3709" w:type="dxa"/>
            <w:vMerge w:val="restart"/>
          </w:tcPr>
          <w:p w:rsidR="00E65BCF" w:rsidRPr="00923036" w:rsidRDefault="00E65BC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23036">
              <w:rPr>
                <w:rFonts w:ascii="Times New Roman" w:hAnsi="Times New Roman" w:cs="Times New Roman"/>
                <w:b/>
                <w:sz w:val="28"/>
                <w:lang w:val="kk-KZ"/>
              </w:rPr>
              <w:t>Тілдік мақсат</w:t>
            </w:r>
          </w:p>
        </w:tc>
        <w:tc>
          <w:tcPr>
            <w:tcW w:w="6844" w:type="dxa"/>
          </w:tcPr>
          <w:p w:rsidR="00E65BCF" w:rsidRPr="008D414A" w:rsidRDefault="0092303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Пәндік терменология мен тірек сөздер:Асқорыту жүйесі, асқорыту жолы.</w:t>
            </w:r>
          </w:p>
        </w:tc>
      </w:tr>
      <w:tr w:rsidR="00E65BCF" w:rsidRPr="0053215D" w:rsidTr="002A2D63">
        <w:trPr>
          <w:trHeight w:val="245"/>
        </w:trPr>
        <w:tc>
          <w:tcPr>
            <w:tcW w:w="3709" w:type="dxa"/>
            <w:vMerge/>
          </w:tcPr>
          <w:p w:rsidR="00E65BCF" w:rsidRPr="00923036" w:rsidRDefault="00E65BCF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6844" w:type="dxa"/>
          </w:tcPr>
          <w:p w:rsidR="00E65BCF" w:rsidRPr="008D414A" w:rsidRDefault="0092303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Асқорыту жүйесінің маңызын түсіне отырып,асқорыту жұйесінің тіршілікке қажетті энергияны алудағы рөлін сипаттайды.</w:t>
            </w:r>
          </w:p>
        </w:tc>
      </w:tr>
      <w:tr w:rsidR="008D414A" w:rsidRPr="0053215D" w:rsidTr="002A2D63">
        <w:trPr>
          <w:trHeight w:val="526"/>
        </w:trPr>
        <w:tc>
          <w:tcPr>
            <w:tcW w:w="3709" w:type="dxa"/>
          </w:tcPr>
          <w:p w:rsidR="008D414A" w:rsidRPr="00923036" w:rsidRDefault="0092303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23036">
              <w:rPr>
                <w:rFonts w:ascii="Times New Roman" w:hAnsi="Times New Roman" w:cs="Times New Roman"/>
                <w:b/>
                <w:sz w:val="28"/>
                <w:lang w:val="kk-KZ"/>
              </w:rPr>
              <w:t>Құндылықтар</w:t>
            </w:r>
          </w:p>
        </w:tc>
        <w:tc>
          <w:tcPr>
            <w:tcW w:w="6844" w:type="dxa"/>
          </w:tcPr>
          <w:p w:rsidR="008D414A" w:rsidRPr="008D414A" w:rsidRDefault="0092303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Оқушыларды өзара ынтымақтастыққа,бір-біріне құрмет көрсетуге тәрбиелеу.Асқорыту жүйесі туралы ұғымдарын қалвптастыру.</w:t>
            </w:r>
          </w:p>
        </w:tc>
      </w:tr>
      <w:tr w:rsidR="008D414A" w:rsidRPr="008D414A" w:rsidTr="002A2D63">
        <w:trPr>
          <w:trHeight w:val="494"/>
        </w:trPr>
        <w:tc>
          <w:tcPr>
            <w:tcW w:w="3709" w:type="dxa"/>
          </w:tcPr>
          <w:p w:rsidR="008D414A" w:rsidRPr="00923036" w:rsidRDefault="0092303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23036">
              <w:rPr>
                <w:rFonts w:ascii="Times New Roman" w:hAnsi="Times New Roman" w:cs="Times New Roman"/>
                <w:b/>
                <w:sz w:val="28"/>
                <w:lang w:val="kk-KZ"/>
              </w:rPr>
              <w:t>Пәнаралық байланыс:</w:t>
            </w:r>
          </w:p>
        </w:tc>
        <w:tc>
          <w:tcPr>
            <w:tcW w:w="6844" w:type="dxa"/>
          </w:tcPr>
          <w:p w:rsidR="008D414A" w:rsidRPr="008D414A" w:rsidRDefault="0092303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Қазақ тілі, математика.</w:t>
            </w:r>
          </w:p>
        </w:tc>
      </w:tr>
      <w:tr w:rsidR="008D414A" w:rsidRPr="0053215D" w:rsidTr="002A2D63">
        <w:trPr>
          <w:trHeight w:val="526"/>
        </w:trPr>
        <w:tc>
          <w:tcPr>
            <w:tcW w:w="3709" w:type="dxa"/>
          </w:tcPr>
          <w:p w:rsidR="008D414A" w:rsidRPr="00923036" w:rsidRDefault="0092303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2303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АКТ қолдану дағдылары </w:t>
            </w:r>
          </w:p>
        </w:tc>
        <w:tc>
          <w:tcPr>
            <w:tcW w:w="6844" w:type="dxa"/>
          </w:tcPr>
          <w:p w:rsidR="008D414A" w:rsidRPr="00923036" w:rsidRDefault="0092303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23036">
              <w:rPr>
                <w:rFonts w:ascii="Times New Roman" w:hAnsi="Times New Roman" w:cs="Times New Roman"/>
                <w:b/>
                <w:sz w:val="28"/>
                <w:lang w:val="kk-KZ"/>
              </w:rPr>
              <w:t>«AR NIS»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мобильдік қосымшадан бейне көрсетілім.</w:t>
            </w:r>
          </w:p>
        </w:tc>
      </w:tr>
      <w:tr w:rsidR="008D414A" w:rsidRPr="0053215D" w:rsidTr="002A2D63">
        <w:trPr>
          <w:trHeight w:val="558"/>
        </w:trPr>
        <w:tc>
          <w:tcPr>
            <w:tcW w:w="3709" w:type="dxa"/>
          </w:tcPr>
          <w:p w:rsidR="008D414A" w:rsidRPr="00923036" w:rsidRDefault="0092303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23036">
              <w:rPr>
                <w:rFonts w:ascii="Times New Roman" w:hAnsi="Times New Roman" w:cs="Times New Roman"/>
                <w:b/>
                <w:sz w:val="28"/>
                <w:lang w:val="kk-KZ"/>
              </w:rPr>
              <w:t>Алдыңғы меңгерілген білім</w:t>
            </w:r>
          </w:p>
        </w:tc>
        <w:tc>
          <w:tcPr>
            <w:tcW w:w="6844" w:type="dxa"/>
          </w:tcPr>
          <w:p w:rsidR="008D414A" w:rsidRPr="008D414A" w:rsidRDefault="0092303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Адамның ішкі ағзаларының орналасуын,асқорыту мұшелерін біледі.</w:t>
            </w:r>
          </w:p>
        </w:tc>
      </w:tr>
    </w:tbl>
    <w:p w:rsidR="00AB460F" w:rsidRDefault="00AB460F">
      <w:pPr>
        <w:rPr>
          <w:rFonts w:ascii="Times New Roman" w:hAnsi="Times New Roman" w:cs="Times New Roman"/>
          <w:sz w:val="28"/>
          <w:lang w:val="kk-KZ"/>
        </w:rPr>
      </w:pPr>
    </w:p>
    <w:p w:rsidR="002A2D63" w:rsidRDefault="002A2D63">
      <w:pPr>
        <w:rPr>
          <w:rFonts w:ascii="Times New Roman" w:hAnsi="Times New Roman" w:cs="Times New Roman"/>
          <w:sz w:val="28"/>
          <w:lang w:val="kk-KZ"/>
        </w:rPr>
      </w:pPr>
    </w:p>
    <w:p w:rsidR="002A2D63" w:rsidRDefault="002A2D63">
      <w:pPr>
        <w:rPr>
          <w:rFonts w:ascii="Times New Roman" w:hAnsi="Times New Roman" w:cs="Times New Roman"/>
          <w:sz w:val="28"/>
          <w:lang w:val="kk-KZ"/>
        </w:rPr>
      </w:pPr>
    </w:p>
    <w:p w:rsidR="002A2D63" w:rsidRDefault="002A2D63">
      <w:pPr>
        <w:rPr>
          <w:rFonts w:ascii="Times New Roman" w:hAnsi="Times New Roman" w:cs="Times New Roman"/>
          <w:sz w:val="28"/>
          <w:lang w:val="kk-KZ"/>
        </w:rPr>
      </w:pPr>
    </w:p>
    <w:p w:rsidR="002A2D63" w:rsidRDefault="002A2D63">
      <w:pPr>
        <w:rPr>
          <w:rFonts w:ascii="Times New Roman" w:hAnsi="Times New Roman" w:cs="Times New Roman"/>
          <w:sz w:val="28"/>
          <w:lang w:val="kk-KZ"/>
        </w:rPr>
      </w:pPr>
    </w:p>
    <w:p w:rsidR="00CE6C44" w:rsidRPr="002A2D63" w:rsidRDefault="00CE6C44" w:rsidP="00CE6C4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A2D63">
        <w:rPr>
          <w:rFonts w:ascii="Times New Roman" w:hAnsi="Times New Roman" w:cs="Times New Roman"/>
          <w:b/>
          <w:sz w:val="28"/>
          <w:lang w:val="kk-KZ"/>
        </w:rPr>
        <w:lastRenderedPageBreak/>
        <w:t>Сабақ барысы</w:t>
      </w:r>
    </w:p>
    <w:p w:rsidR="00CE6C44" w:rsidRDefault="00CE6C44">
      <w:pPr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pPr w:leftFromText="180" w:rightFromText="180" w:vertAnchor="page" w:horzAnchor="margin" w:tblpY="2401"/>
        <w:tblW w:w="0" w:type="auto"/>
        <w:tblLook w:val="04A0"/>
      </w:tblPr>
      <w:tblGrid>
        <w:gridCol w:w="1924"/>
        <w:gridCol w:w="6253"/>
        <w:gridCol w:w="1394"/>
      </w:tblGrid>
      <w:tr w:rsidR="00844929" w:rsidTr="00BE75A0">
        <w:tc>
          <w:tcPr>
            <w:tcW w:w="2376" w:type="dxa"/>
          </w:tcPr>
          <w:p w:rsidR="002A2D63" w:rsidRDefault="002A2D63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Жоспарланған уақыт</w:t>
            </w:r>
          </w:p>
        </w:tc>
        <w:tc>
          <w:tcPr>
            <w:tcW w:w="5783" w:type="dxa"/>
          </w:tcPr>
          <w:p w:rsidR="002A2D63" w:rsidRDefault="002A2D63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Сабаққа жоспарланған іс -әрекет</w:t>
            </w:r>
          </w:p>
        </w:tc>
        <w:tc>
          <w:tcPr>
            <w:tcW w:w="1412" w:type="dxa"/>
          </w:tcPr>
          <w:p w:rsidR="002A2D63" w:rsidRDefault="002A2D63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Ресурстар</w:t>
            </w:r>
          </w:p>
        </w:tc>
      </w:tr>
      <w:tr w:rsidR="00844929" w:rsidTr="00BE75A0">
        <w:tc>
          <w:tcPr>
            <w:tcW w:w="2376" w:type="dxa"/>
          </w:tcPr>
          <w:p w:rsidR="002A2D63" w:rsidRDefault="002A2D63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Сабақтың басы</w:t>
            </w:r>
          </w:p>
          <w:p w:rsidR="002A2D63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  <w:r w:rsidR="002A2D63">
              <w:rPr>
                <w:rFonts w:ascii="Times New Roman" w:hAnsi="Times New Roman" w:cs="Times New Roman"/>
                <w:sz w:val="28"/>
                <w:lang w:val="kk-KZ"/>
              </w:rPr>
              <w:t xml:space="preserve"> мин</w:t>
            </w: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 мин</w:t>
            </w: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 мин</w:t>
            </w: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Сабақтың ортасы </w:t>
            </w: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 мин</w:t>
            </w: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 мин</w:t>
            </w: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 мин</w:t>
            </w: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783" w:type="dxa"/>
          </w:tcPr>
          <w:p w:rsidR="002A2D63" w:rsidRPr="004A00BC" w:rsidRDefault="002A2D63" w:rsidP="002A2D6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00BC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Ұйымдастыру .Психологиялық ахуал.</w:t>
            </w:r>
          </w:p>
          <w:p w:rsidR="002A2D63" w:rsidRDefault="002A2D63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-Сәлеметсіңдер ме оқушылар !</w:t>
            </w:r>
          </w:p>
          <w:p w:rsidR="002A2D63" w:rsidRDefault="002A2D63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Қалай ойлайсыңдар мен неге шарлармен келдім? </w:t>
            </w:r>
          </w:p>
          <w:p w:rsidR="002A2D63" w:rsidRDefault="002A2D63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-Иә дұрыс балалар. Бұрында мен осы мектепте оқығанда бізде жиі ашық сабақтар өтетін және </w:t>
            </w:r>
            <w:r w:rsidR="00BE75A0">
              <w:rPr>
                <w:rFonts w:ascii="Times New Roman" w:hAnsi="Times New Roman" w:cs="Times New Roman"/>
                <w:sz w:val="28"/>
                <w:lang w:val="kk-KZ"/>
              </w:rPr>
              <w:t>қонақтар келіп бізді бақылап отыратын. Ал енді балалар артымызға жалтақтап қарамас үшін біз мұғалімдермен амандасып жылы лебізімізді сыйлайық.</w:t>
            </w:r>
          </w:p>
          <w:p w:rsidR="00BE75A0" w:rsidRDefault="00BE75A0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-Жарайсыңдар! </w:t>
            </w:r>
            <w:r w:rsidR="004A00BC">
              <w:rPr>
                <w:rFonts w:ascii="Times New Roman" w:hAnsi="Times New Roman" w:cs="Times New Roman"/>
                <w:sz w:val="28"/>
                <w:lang w:val="kk-KZ"/>
              </w:rPr>
              <w:t xml:space="preserve"> Ал енді бірден топқа бөлініп алайық . Үстел үстінде қағаздар жатыр сол қағаздарды алыңдар.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Отырыңдар.</w:t>
            </w:r>
          </w:p>
          <w:p w:rsidR="004A00BC" w:rsidRDefault="004A00BC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Кімге жұмыртқа түсті бір топ , алма тұскендер екінші топ, балық түскендер үшінші топ болып отырамыз.</w:t>
            </w:r>
          </w:p>
          <w:p w:rsidR="004A00BC" w:rsidRPr="004A00BC" w:rsidRDefault="004A00BC" w:rsidP="002A2D6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00BC">
              <w:rPr>
                <w:rFonts w:ascii="Times New Roman" w:hAnsi="Times New Roman" w:cs="Times New Roman"/>
                <w:b/>
                <w:sz w:val="28"/>
                <w:lang w:val="kk-KZ"/>
              </w:rPr>
              <w:t>Өткенді бекіту.</w:t>
            </w:r>
          </w:p>
          <w:p w:rsidR="00BE75A0" w:rsidRDefault="00BE75A0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 өткенді бекіту үшін біз «Тұжырым дұрыс па?» ойынын ойнаймыз.Барлығымыз тақтаға назар аударайық. Тақтада тұжырымдар берілген  ал алдарыңда кестелер жатыр сол кестеге  плюс немесе минус белгісін  қоясыңдар.</w:t>
            </w:r>
          </w:p>
          <w:p w:rsidR="002A1A9B" w:rsidRPr="00BE75A0" w:rsidRDefault="00AC0DAE" w:rsidP="00BE75A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BE75A0">
              <w:rPr>
                <w:rFonts w:ascii="Times New Roman" w:hAnsi="Times New Roman" w:cs="Times New Roman"/>
                <w:sz w:val="28"/>
                <w:lang w:val="kk-KZ"/>
              </w:rPr>
              <w:t>1. Әртүрлі тағамдарды жеуге тырысу керек .</w:t>
            </w:r>
            <w:r w:rsidR="00A80917"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  <w:p w:rsidR="002A1A9B" w:rsidRPr="00BE75A0" w:rsidRDefault="00AC0DAE" w:rsidP="00BE75A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BE75A0">
              <w:rPr>
                <w:rFonts w:ascii="Times New Roman" w:hAnsi="Times New Roman" w:cs="Times New Roman"/>
                <w:sz w:val="28"/>
                <w:lang w:val="kk-KZ"/>
              </w:rPr>
              <w:t>2.Егер қаласаң ,тіпті бір ай бойы бір тамақты жеуге болады.</w:t>
            </w:r>
            <w:r w:rsidR="00A80917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  <w:p w:rsidR="002A1A9B" w:rsidRPr="00BE75A0" w:rsidRDefault="00AC0DAE" w:rsidP="00BE75A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BE75A0">
              <w:rPr>
                <w:rFonts w:ascii="Times New Roman" w:hAnsi="Times New Roman" w:cs="Times New Roman"/>
                <w:sz w:val="28"/>
                <w:lang w:val="kk-KZ"/>
              </w:rPr>
              <w:t>3.Рационда көбірек тоқаш  пен тәттілер болғаны дұрыс .</w:t>
            </w:r>
            <w:r w:rsidR="00A80917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  <w:p w:rsidR="002A1A9B" w:rsidRPr="00BE75A0" w:rsidRDefault="00AC0DAE" w:rsidP="00BE75A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BE75A0">
              <w:rPr>
                <w:rFonts w:ascii="Times New Roman" w:hAnsi="Times New Roman" w:cs="Times New Roman"/>
                <w:sz w:val="28"/>
                <w:lang w:val="kk-KZ"/>
              </w:rPr>
              <w:t>4. Тәттілер мен майлы тағамдарды азырақ жеген дұрыс .</w:t>
            </w:r>
            <w:r w:rsidR="00A80917"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  <w:p w:rsidR="002A1A9B" w:rsidRPr="00BE75A0" w:rsidRDefault="00AC0DAE" w:rsidP="00BE75A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BE75A0">
              <w:rPr>
                <w:rFonts w:ascii="Times New Roman" w:hAnsi="Times New Roman" w:cs="Times New Roman"/>
                <w:sz w:val="28"/>
                <w:lang w:val="kk-KZ"/>
              </w:rPr>
              <w:t>5.Қуырылған,қақталған,тұзды, ащы тағамдарды көп жемеу керек.</w:t>
            </w:r>
            <w:r w:rsidR="00A80917"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  <w:p w:rsidR="002A1A9B" w:rsidRDefault="00AC0DAE" w:rsidP="00BE75A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BE75A0">
              <w:rPr>
                <w:rFonts w:ascii="Times New Roman" w:hAnsi="Times New Roman" w:cs="Times New Roman"/>
                <w:sz w:val="28"/>
                <w:lang w:val="kk-KZ"/>
              </w:rPr>
              <w:t xml:space="preserve">6.Бір уақытта тамақтануды әдетке айналдыру керек. </w:t>
            </w:r>
            <w:r w:rsidR="00A80917"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  <w:p w:rsidR="002A1A9B" w:rsidRPr="00A80917" w:rsidRDefault="00AC0DAE" w:rsidP="00A8091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A80917">
              <w:rPr>
                <w:rFonts w:ascii="Times New Roman" w:hAnsi="Times New Roman" w:cs="Times New Roman"/>
                <w:sz w:val="28"/>
                <w:lang w:val="kk-KZ"/>
              </w:rPr>
              <w:t>7. Таңертең мектепке барарда міндетті түрде тамақтану қажет.</w:t>
            </w:r>
            <w:r w:rsidR="00A80917"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  <w:p w:rsidR="002A1A9B" w:rsidRPr="00A80917" w:rsidRDefault="00AC0DAE" w:rsidP="00A8091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A80917">
              <w:rPr>
                <w:rFonts w:ascii="Times New Roman" w:hAnsi="Times New Roman" w:cs="Times New Roman"/>
                <w:sz w:val="28"/>
                <w:lang w:val="kk-KZ"/>
              </w:rPr>
              <w:t>8.Таңертең көбірек ұйықтап алған жөн,тамақтанып үлгермесең де,ұйқың қанады.</w:t>
            </w:r>
            <w:r w:rsidR="00A80917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  <w:p w:rsidR="002A1A9B" w:rsidRPr="00A80917" w:rsidRDefault="00AC0DAE" w:rsidP="00A8091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A80917">
              <w:rPr>
                <w:rFonts w:ascii="Times New Roman" w:hAnsi="Times New Roman" w:cs="Times New Roman"/>
                <w:sz w:val="28"/>
                <w:lang w:val="kk-KZ"/>
              </w:rPr>
              <w:t xml:space="preserve">9.Ұйықтар алдында тойып тамақ ішіп алу </w:t>
            </w:r>
            <w:r w:rsidRPr="00A80917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керек.</w:t>
            </w:r>
            <w:r w:rsidR="00A80917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  <w:p w:rsidR="002A1A9B" w:rsidRPr="00A80917" w:rsidRDefault="00AC0DAE" w:rsidP="00A8091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A80917">
              <w:rPr>
                <w:rFonts w:ascii="Times New Roman" w:hAnsi="Times New Roman" w:cs="Times New Roman"/>
                <w:sz w:val="28"/>
                <w:lang w:val="kk-KZ"/>
              </w:rPr>
              <w:t>10.Жеген тамақ 1 сағатта қортылады</w:t>
            </w:r>
            <w:r w:rsidRPr="00A8091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80917"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  <w:p w:rsidR="00A80917" w:rsidRDefault="00A80917" w:rsidP="00A80917">
            <w:pPr>
              <w:ind w:left="7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80917" w:rsidRDefault="00A80917" w:rsidP="00A809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 енді    тапсырмамызды тексереміз.  Өзімізді шапалақ арқылы  бағалайық.</w:t>
            </w:r>
          </w:p>
          <w:p w:rsidR="00A80917" w:rsidRDefault="00A80917" w:rsidP="00A809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Егер 10-9 дұрыс болса қатты шапалақтайсыңдар, егер 8-7 болса орташа,ал </w:t>
            </w:r>
          </w:p>
          <w:p w:rsidR="00A80917" w:rsidRDefault="00A80917" w:rsidP="00A8091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80917" w:rsidRDefault="00A80917" w:rsidP="00A809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6-5 болса тыныш шапалақтайсыңдар</w:t>
            </w:r>
          </w:p>
          <w:p w:rsidR="005571EC" w:rsidRDefault="00A80917" w:rsidP="00A809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-Өткенді бекіту үшін біз «</w:t>
            </w:r>
            <w:r w:rsidRPr="00A80917">
              <w:rPr>
                <w:rFonts w:ascii="Times New Roman" w:hAnsi="Times New Roman" w:cs="Times New Roman"/>
                <w:sz w:val="28"/>
                <w:lang w:val="kk-KZ"/>
              </w:rPr>
              <w:t>AR NIS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» бағдарламасы арқылы бейнебанды тама</w:t>
            </w:r>
            <w:r w:rsidR="005571EC">
              <w:rPr>
                <w:rFonts w:ascii="Times New Roman" w:hAnsi="Times New Roman" w:cs="Times New Roman"/>
                <w:sz w:val="28"/>
                <w:lang w:val="kk-KZ"/>
              </w:rPr>
              <w:t xml:space="preserve">шалайық. Бұл бейнебаянда адам тағамның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ауыс қуысынан </w:t>
            </w:r>
            <w:r w:rsidR="005571EC">
              <w:rPr>
                <w:rFonts w:ascii="Times New Roman" w:hAnsi="Times New Roman" w:cs="Times New Roman"/>
                <w:sz w:val="28"/>
                <w:lang w:val="kk-KZ"/>
              </w:rPr>
              <w:t xml:space="preserve"> бастап асқазанға түсуін көрсетеді.</w:t>
            </w:r>
          </w:p>
          <w:p w:rsidR="00A80917" w:rsidRDefault="005571EC" w:rsidP="00A809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r w:rsidR="00A80917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Мозаика»</w:t>
            </w:r>
          </w:p>
          <w:p w:rsidR="005571EC" w:rsidRDefault="005571EC" w:rsidP="00A809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-Балалар мен сендерге қағаздар таратып бердім. Сол қағаздардан сендерде сурет шығу керек.Ал  сендерге 3 мин уақыт беремін уақыт кетті.</w:t>
            </w:r>
          </w:p>
          <w:p w:rsidR="005571EC" w:rsidRDefault="005571EC" w:rsidP="00A8091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-Жарайсыңдар!</w:t>
            </w:r>
            <w:r w:rsidR="00CE6C44">
              <w:rPr>
                <w:rFonts w:ascii="Times New Roman" w:hAnsi="Times New Roman" w:cs="Times New Roman"/>
                <w:sz w:val="28"/>
                <w:lang w:val="kk-KZ"/>
              </w:rPr>
              <w:t xml:space="preserve"> Адамның қаңқасы шықты.Ал енді осы суреттерді сендер бір шетке алып қойыңдар шамалыдан соң бізге осы сурет керек болады.</w:t>
            </w:r>
          </w:p>
          <w:p w:rsidR="002A1A9B" w:rsidRPr="005571EC" w:rsidRDefault="00AC0DAE" w:rsidP="005571E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5571EC">
              <w:rPr>
                <w:rFonts w:ascii="Times New Roman" w:hAnsi="Times New Roman" w:cs="Times New Roman"/>
                <w:sz w:val="28"/>
                <w:lang w:val="kk-KZ"/>
              </w:rPr>
              <w:t>-Адам не үшін тамақтанады?</w:t>
            </w:r>
            <w:r w:rsidR="005571EC" w:rsidRPr="005571EC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 w:rsidR="005571EC">
              <w:rPr>
                <w:rFonts w:ascii="Times New Roman" w:hAnsi="Times New Roman" w:cs="Times New Roman"/>
                <w:sz w:val="28"/>
                <w:lang w:val="kk-KZ"/>
              </w:rPr>
              <w:t>Энергия алу үшін</w:t>
            </w:r>
            <w:r w:rsidR="005571EC" w:rsidRPr="005571EC">
              <w:rPr>
                <w:rFonts w:ascii="Times New Roman" w:hAnsi="Times New Roman" w:cs="Times New Roman"/>
                <w:sz w:val="28"/>
              </w:rPr>
              <w:t>)</w:t>
            </w:r>
          </w:p>
          <w:p w:rsidR="002A1A9B" w:rsidRPr="005571EC" w:rsidRDefault="00AC0DAE" w:rsidP="005571E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5571EC">
              <w:rPr>
                <w:rFonts w:ascii="Times New Roman" w:hAnsi="Times New Roman" w:cs="Times New Roman"/>
                <w:sz w:val="28"/>
                <w:lang w:val="kk-KZ"/>
              </w:rPr>
              <w:t>-Тамақтану керек екенін қайдан білеміз?</w:t>
            </w:r>
            <w:r w:rsidR="005571EC">
              <w:rPr>
                <w:rFonts w:ascii="Times New Roman" w:hAnsi="Times New Roman" w:cs="Times New Roman"/>
                <w:sz w:val="28"/>
                <w:lang w:val="kk-KZ"/>
              </w:rPr>
              <w:t>( асқазанымыз қорылыдап,кұш жігеріміз біткенде білеміз</w:t>
            </w:r>
            <w:r w:rsidR="005571EC" w:rsidRPr="005571EC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  <w:p w:rsidR="002A1A9B" w:rsidRPr="005571EC" w:rsidRDefault="00AC0DAE" w:rsidP="005571E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5571EC">
              <w:rPr>
                <w:rFonts w:ascii="Times New Roman" w:hAnsi="Times New Roman" w:cs="Times New Roman"/>
                <w:sz w:val="28"/>
                <w:lang w:val="kk-KZ"/>
              </w:rPr>
              <w:t>-Күніне неше рет тамақтанған жөн?</w:t>
            </w:r>
            <w:r w:rsidR="005571E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571EC" w:rsidRPr="005571EC">
              <w:rPr>
                <w:rFonts w:ascii="Times New Roman" w:hAnsi="Times New Roman" w:cs="Times New Roman"/>
                <w:sz w:val="28"/>
              </w:rPr>
              <w:t>(</w:t>
            </w:r>
            <w:r w:rsidR="005571EC">
              <w:rPr>
                <w:rFonts w:ascii="Times New Roman" w:hAnsi="Times New Roman" w:cs="Times New Roman"/>
                <w:sz w:val="28"/>
                <w:lang w:val="en-US"/>
              </w:rPr>
              <w:t xml:space="preserve">5 </w:t>
            </w:r>
            <w:proofErr w:type="spellStart"/>
            <w:r w:rsidR="005571EC">
              <w:rPr>
                <w:rFonts w:ascii="Times New Roman" w:hAnsi="Times New Roman" w:cs="Times New Roman"/>
                <w:sz w:val="28"/>
              </w:rPr>
              <w:t>рет</w:t>
            </w:r>
            <w:proofErr w:type="spellEnd"/>
            <w:r w:rsidR="005571EC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</w:p>
          <w:p w:rsidR="002A1A9B" w:rsidRDefault="00AC0DAE" w:rsidP="005571E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5571EC">
              <w:rPr>
                <w:rFonts w:ascii="Times New Roman" w:hAnsi="Times New Roman" w:cs="Times New Roman"/>
                <w:sz w:val="28"/>
                <w:lang w:val="kk-KZ"/>
              </w:rPr>
              <w:t>-Кешкі тамақты ұйықтаудан неше сағат бұрын ішу керек?</w:t>
            </w:r>
            <w:r w:rsidR="005571EC">
              <w:rPr>
                <w:rFonts w:ascii="Times New Roman" w:hAnsi="Times New Roman" w:cs="Times New Roman"/>
                <w:sz w:val="28"/>
                <w:lang w:val="kk-KZ"/>
              </w:rPr>
              <w:t>(3-4 сағат )</w:t>
            </w:r>
          </w:p>
          <w:p w:rsidR="005571EC" w:rsidRDefault="005571EC" w:rsidP="005571EC">
            <w:pPr>
              <w:ind w:left="36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Сонымен балалар біздің бүгінгі тақырыбымыз</w:t>
            </w:r>
            <w:r w:rsidR="00CE6C44">
              <w:rPr>
                <w:rFonts w:ascii="Times New Roman" w:hAnsi="Times New Roman" w:cs="Times New Roman"/>
                <w:sz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5571EC" w:rsidRDefault="005571EC" w:rsidP="005571EC">
            <w:pPr>
              <w:ind w:left="36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 Асқорыту жүйесі .</w:t>
            </w:r>
          </w:p>
          <w:p w:rsidR="005571EC" w:rsidRPr="005571EC" w:rsidRDefault="005571EC" w:rsidP="00A8091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80917" w:rsidRDefault="005571EC" w:rsidP="00A80917">
            <w:pPr>
              <w:ind w:left="720"/>
              <w:rPr>
                <w:rFonts w:ascii="Times New Roman" w:hAnsi="Times New Roman" w:cs="Times New Roman"/>
                <w:sz w:val="28"/>
                <w:lang w:val="kk-KZ"/>
              </w:rPr>
            </w:pPr>
            <w:r w:rsidRPr="005571EC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3414432" cy="2725271"/>
                  <wp:effectExtent l="19050" t="0" r="0" b="0"/>
                  <wp:docPr id="1" name="Рисунок 1" descr="s-36600e78f0aa79c40d47205b5adc23cb2669e05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s-36600e78f0aa79c40d47205b5adc23cb2669e057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5471" cy="272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  </w:t>
            </w:r>
          </w:p>
          <w:p w:rsidR="00CE6C44" w:rsidRDefault="00CE6C44" w:rsidP="00A80917">
            <w:pPr>
              <w:ind w:left="7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E6C44" w:rsidRPr="00CE6C44" w:rsidRDefault="00CE6C44" w:rsidP="00CE6C44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E6C44">
              <w:rPr>
                <w:rFonts w:ascii="Times New Roman" w:hAnsi="Times New Roman" w:cs="Times New Roman"/>
                <w:b/>
                <w:sz w:val="28"/>
                <w:lang w:val="kk-KZ"/>
              </w:rPr>
              <w:t>«Шашылған сөздер»</w:t>
            </w:r>
          </w:p>
          <w:p w:rsidR="00CE6C44" w:rsidRDefault="00CE6C44" w:rsidP="00CE6C4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-Жаңа ғана сендер мозаика жинадыңдар сол суреттерді аламыз . Мен сендерге шашылған сөздер беремін сендер сол сөздерді орын орнымен суретке қойып шығуларың қажет.</w:t>
            </w:r>
          </w:p>
          <w:p w:rsidR="00BE75A0" w:rsidRDefault="00CE6C44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-2 минут уақыт беремін.</w:t>
            </w:r>
          </w:p>
          <w:p w:rsidR="00CE6C44" w:rsidRDefault="00AA6EBA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Балалар бұл сөздер нені құрайды ? Нені білдіреді?  Бұл асқорыту жұйесін құрайды.</w:t>
            </w:r>
          </w:p>
          <w:p w:rsidR="00CE6C44" w:rsidRDefault="00CE6C44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-Ал енді осы жұмысымызды жапондық бағалаумен бағалайық</w:t>
            </w:r>
          </w:p>
          <w:p w:rsidR="00CE6C44" w:rsidRDefault="00CE6C44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CE6C44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3647514" cy="1389529"/>
                  <wp:effectExtent l="19050" t="0" r="0" b="0"/>
                  <wp:docPr id="2" name="Рисунок 2" descr="img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 descr="img11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5718" cy="138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EBA" w:rsidRDefault="00AA6EBA" w:rsidP="002A2D6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AA6EBA">
              <w:rPr>
                <w:rFonts w:ascii="Times New Roman" w:hAnsi="Times New Roman" w:cs="Times New Roman"/>
                <w:b/>
                <w:sz w:val="28"/>
                <w:lang w:val="kk-KZ"/>
              </w:rPr>
              <w:t>«Астың саяхаты» тәжірибе.</w:t>
            </w:r>
          </w:p>
          <w:p w:rsidR="00CE6C44" w:rsidRDefault="00AA6EBA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Pr="00AA6EBA">
              <w:rPr>
                <w:rFonts w:ascii="Times New Roman" w:hAnsi="Times New Roman" w:cs="Times New Roman"/>
                <w:sz w:val="28"/>
                <w:lang w:val="kk-KZ"/>
              </w:rPr>
              <w:t>Балалар мен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сендерге крекер таратып бердім,ал енді осы крекерді жеңдер. Ал қандайи процесс болды.</w:t>
            </w:r>
            <w:r w:rsidRPr="00AA6EBA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крекерді тістеп шайнадым, ол сілекеймен араласып өңешке өтті , өңештен асқазанға өтті асқазаннан ашішекке түсті ашішекте керекті дәрумендері қан арқылы өтті ал керек  емес дәрімендері тоқішекке түсті </w:t>
            </w:r>
            <w:r w:rsidRPr="00AA6EBA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  <w:p w:rsidR="00AA6EBA" w:rsidRDefault="00AA6EBA" w:rsidP="002A2D6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AA6EBA">
              <w:rPr>
                <w:rFonts w:ascii="Times New Roman" w:hAnsi="Times New Roman" w:cs="Times New Roman"/>
                <w:b/>
                <w:sz w:val="28"/>
                <w:lang w:val="kk-KZ"/>
              </w:rPr>
              <w:t>Тәжірибе.</w:t>
            </w:r>
          </w:p>
          <w:p w:rsidR="00AA6EBA" w:rsidRDefault="00AA6EBA" w:rsidP="00AA6EBA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Целофон дорбаға4 крекер және 2 ас қасық  содасын салу.</w:t>
            </w:r>
          </w:p>
          <w:p w:rsidR="00AA6EBA" w:rsidRDefault="00AA6EBA" w:rsidP="00AA6EBA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Крекер мен соданы саусақпен мыжып араластыру. Бұл үдерісті «</w:t>
            </w:r>
            <w:r w:rsidRPr="00AA6EBA">
              <w:rPr>
                <w:rFonts w:ascii="Times New Roman" w:hAnsi="Times New Roman" w:cs="Times New Roman"/>
                <w:b/>
                <w:sz w:val="28"/>
                <w:lang w:val="kk-KZ"/>
              </w:rPr>
              <w:t>шайнау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дейді.</w:t>
            </w:r>
          </w:p>
          <w:p w:rsidR="00AA6EBA" w:rsidRDefault="00AA6EBA" w:rsidP="00AA6EBA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Пайда болған қоспаға су құйып араластыру.</w:t>
            </w:r>
            <w:r w:rsidR="00F875EC">
              <w:rPr>
                <w:rFonts w:ascii="Times New Roman" w:hAnsi="Times New Roman" w:cs="Times New Roman"/>
                <w:sz w:val="28"/>
                <w:lang w:val="kk-KZ"/>
              </w:rPr>
              <w:t xml:space="preserve">Су </w:t>
            </w:r>
            <w:r w:rsidR="00F875EC" w:rsidRPr="00F875EC">
              <w:rPr>
                <w:rFonts w:ascii="Times New Roman" w:hAnsi="Times New Roman" w:cs="Times New Roman"/>
                <w:b/>
                <w:sz w:val="28"/>
                <w:lang w:val="kk-KZ"/>
              </w:rPr>
              <w:t>сілекейдің</w:t>
            </w:r>
            <w:r w:rsidR="00F875EC">
              <w:rPr>
                <w:rFonts w:ascii="Times New Roman" w:hAnsi="Times New Roman" w:cs="Times New Roman"/>
                <w:sz w:val="28"/>
                <w:lang w:val="kk-KZ"/>
              </w:rPr>
              <w:t xml:space="preserve"> рөлін атқарады.</w:t>
            </w:r>
          </w:p>
          <w:p w:rsidR="00CE6C44" w:rsidRDefault="00F875EC" w:rsidP="002A2D63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Осыдан кейін сірке суы қосылады.,яғни «асқазан қышқылы»Алдын ала дайындалу:1/8 кесе суды жіне 1/5 кесе сірке суын араластырып, тағамдық бояғыштың 2-3 тамшысын қосу. Бұл қышқыл содамен реакцияға түседі және балалар асқазандағы химиялық реакция үдерісіндегідей көпіршіктерді бақылайды.</w:t>
            </w:r>
          </w:p>
          <w:p w:rsidR="00844929" w:rsidRDefault="004A04B8" w:rsidP="00844929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Содан соң целофан дорбадан ауаны шығарады да , қоспаны түтікше сияқты бұрайды. Дорбаның түбін шетінен кесіп,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қоспаны стақанға </w:t>
            </w:r>
            <w:r w:rsidR="00844929">
              <w:rPr>
                <w:rFonts w:ascii="Times New Roman" w:hAnsi="Times New Roman" w:cs="Times New Roman"/>
                <w:sz w:val="28"/>
                <w:lang w:val="kk-KZ"/>
              </w:rPr>
              <w:t xml:space="preserve"> Қоспадан сусорғыш спонж көмегімен сұйықтықты және крекердің ұсақ ұнтақтарын сорып құрғатады.Балаларға бұл әрекет арқылы ішек қоректік заттар мен суды сіңіретіні түсіндіріледі. </w:t>
            </w:r>
          </w:p>
          <w:p w:rsidR="004A04B8" w:rsidRDefault="004A04B8" w:rsidP="002A2D63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қысып шығарады.Бұл ағзаға сіңбеген заттардың сыртқа шығуын білдіреді.</w:t>
            </w:r>
          </w:p>
          <w:p w:rsidR="00CE6C44" w:rsidRDefault="004A04B8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-Ал енді балалар бір сергіп алайық.</w:t>
            </w:r>
          </w:p>
          <w:p w:rsidR="004A04B8" w:rsidRDefault="004A04B8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04B8" w:rsidRDefault="004A04B8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A04B8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3501540" cy="1702805"/>
                  <wp:effectExtent l="19050" t="0" r="3660" b="0"/>
                  <wp:docPr id="6" name="Рисунок 2" descr="img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2810" cy="1703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04B8" w:rsidRPr="004A04B8" w:rsidRDefault="004A04B8" w:rsidP="002A2D63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04B8">
              <w:rPr>
                <w:rFonts w:ascii="Times New Roman" w:hAnsi="Times New Roman" w:cs="Times New Roman"/>
                <w:b/>
                <w:sz w:val="28"/>
                <w:lang w:val="kk-KZ"/>
              </w:rPr>
              <w:t>Балалар сендер білесіңдер ме?</w:t>
            </w:r>
          </w:p>
          <w:p w:rsidR="004A04B8" w:rsidRDefault="004A04B8" w:rsidP="002A2D63">
            <w:pPr>
              <w:rPr>
                <w:rFonts w:ascii="Times New Roman" w:hAnsi="Times New Roman" w:cs="Times New Roman"/>
                <w:bCs/>
                <w:sz w:val="28"/>
                <w:lang w:val="kk-KZ"/>
              </w:rPr>
            </w:pPr>
            <w:r w:rsidRPr="004A04B8">
              <w:rPr>
                <w:rFonts w:ascii="Times New Roman" w:hAnsi="Times New Roman" w:cs="Times New Roman"/>
                <w:bCs/>
                <w:sz w:val="28"/>
                <w:lang w:val="kk-KZ"/>
              </w:rPr>
              <w:t>Астың  ағза   арқылы с</w:t>
            </w:r>
            <w:r>
              <w:rPr>
                <w:rFonts w:ascii="Times New Roman" w:hAnsi="Times New Roman" w:cs="Times New Roman"/>
                <w:bCs/>
                <w:sz w:val="28"/>
                <w:lang w:val="kk-KZ"/>
              </w:rPr>
              <w:t>аяхаты 18 сағатқа дейін созылуы</w:t>
            </w:r>
            <w:r w:rsidRPr="004A04B8">
              <w:rPr>
                <w:rFonts w:ascii="Times New Roman" w:hAnsi="Times New Roman" w:cs="Times New Roman"/>
                <w:bCs/>
                <w:sz w:val="28"/>
                <w:lang w:val="kk-KZ"/>
              </w:rPr>
              <w:t xml:space="preserve"> мүмкін.</w:t>
            </w:r>
          </w:p>
          <w:p w:rsidR="004A04B8" w:rsidRDefault="004A04B8" w:rsidP="004A04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A04B8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 xml:space="preserve">  Асқорыту жолы </w:t>
            </w:r>
            <w:r w:rsidRPr="004A04B8">
              <w:rPr>
                <w:rFonts w:ascii="Times New Roman" w:hAnsi="Times New Roman" w:cs="Times New Roman"/>
                <w:sz w:val="28"/>
                <w:lang w:val="kk-KZ"/>
              </w:rPr>
              <w:t xml:space="preserve">– астың қоректік зат пен энергия тарата отырып,ағза арқылы жүріп өтетін жолы. </w:t>
            </w:r>
          </w:p>
          <w:p w:rsidR="00F31BE5" w:rsidRPr="00F31BE5" w:rsidRDefault="00F31BE5" w:rsidP="004A04B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31BE5">
              <w:rPr>
                <w:rFonts w:ascii="Times New Roman" w:hAnsi="Times New Roman" w:cs="Times New Roman"/>
                <w:b/>
                <w:sz w:val="28"/>
                <w:lang w:val="kk-KZ"/>
              </w:rPr>
              <w:t>«Ой толғаныс»</w:t>
            </w:r>
          </w:p>
          <w:p w:rsidR="004A04B8" w:rsidRDefault="00F31BE5" w:rsidP="004A04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-Балалар қазір мен сендерге парақтар таратамын  53 беттеге мәтінмен жүмыс жасайсыңдар . Яғни сендер қалып қойған сөздерді тауып алуларың керек.</w:t>
            </w:r>
          </w:p>
          <w:p w:rsidR="00F31BE5" w:rsidRDefault="00F31BE5" w:rsidP="004A04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-3 минут уақыт.  Болды ал енді тексерейік.</w:t>
            </w:r>
          </w:p>
          <w:p w:rsidR="00F31BE5" w:rsidRDefault="00F31BE5" w:rsidP="004A04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Біріншісінде қандай сөздер қалып қойған жарты сағат және бірнеше сағат.</w:t>
            </w:r>
          </w:p>
          <w:p w:rsidR="00F31BE5" w:rsidRDefault="00F31BE5" w:rsidP="004A04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Екіншісінде қандай сөздер қалып қойған   Ашішекте және 4 сағаттай .</w:t>
            </w:r>
          </w:p>
          <w:p w:rsidR="00F31BE5" w:rsidRDefault="00F31BE5" w:rsidP="004A04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-Үшіншісінде қандай сөздер  тоқішектің ,7-9 сағат.</w:t>
            </w:r>
          </w:p>
          <w:p w:rsidR="00F31BE5" w:rsidRDefault="00F31BE5" w:rsidP="004A04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-Сонымен балалар біз тамақтың   асқазанда , ашішекте және тоқішекте  қанша уақыт тұратынын білдік.</w:t>
            </w:r>
          </w:p>
          <w:p w:rsidR="00F31BE5" w:rsidRDefault="00F31BE5" w:rsidP="004A04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Осы тамсырманы бас бармақ әдісі арқылы бағалайық.</w:t>
            </w:r>
          </w:p>
          <w:p w:rsidR="00844929" w:rsidRDefault="00844929" w:rsidP="00844929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00BC">
              <w:rPr>
                <w:rFonts w:ascii="Times New Roman" w:hAnsi="Times New Roman" w:cs="Times New Roman"/>
                <w:b/>
                <w:sz w:val="28"/>
                <w:lang w:val="kk-KZ"/>
              </w:rPr>
              <w:t>Қорытынды.</w:t>
            </w:r>
          </w:p>
          <w:p w:rsidR="00844929" w:rsidRPr="004A00BC" w:rsidRDefault="00844929" w:rsidP="00844929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Кері байланыс.</w:t>
            </w:r>
          </w:p>
          <w:p w:rsidR="00F31BE5" w:rsidRPr="004A00BC" w:rsidRDefault="00F31BE5" w:rsidP="00F31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Сон</w:t>
            </w:r>
            <w:r w:rsidR="004A00BC" w:rsidRPr="004A00BC">
              <w:rPr>
                <w:rFonts w:ascii="Times New Roman" w:hAnsi="Times New Roman" w:cs="Times New Roman"/>
                <w:sz w:val="28"/>
                <w:lang w:val="kk-KZ"/>
              </w:rPr>
              <w:t>ымен</w:t>
            </w:r>
            <w:r w:rsidR="004A00BC">
              <w:rPr>
                <w:rFonts w:ascii="Times New Roman" w:hAnsi="Times New Roman" w:cs="Times New Roman"/>
                <w:sz w:val="28"/>
                <w:lang w:val="kk-KZ"/>
              </w:rPr>
              <w:t xml:space="preserve"> б</w:t>
            </w:r>
            <w:r w:rsidRPr="004A00BC">
              <w:rPr>
                <w:rFonts w:ascii="Times New Roman" w:hAnsi="Times New Roman" w:cs="Times New Roman"/>
                <w:sz w:val="28"/>
                <w:lang w:val="kk-KZ"/>
              </w:rPr>
              <w:t xml:space="preserve">үгін біз қандай тақырып өттік ? </w:t>
            </w:r>
          </w:p>
          <w:p w:rsidR="00F31BE5" w:rsidRPr="00844929" w:rsidRDefault="00F31BE5" w:rsidP="00F31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A00BC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-Асқорыту  дегеніміз не ?</w:t>
            </w:r>
            <w:r w:rsidR="00844929" w:rsidRPr="00844929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 w:rsidR="004A00BC">
              <w:rPr>
                <w:rFonts w:ascii="Times New Roman" w:hAnsi="Times New Roman" w:cs="Times New Roman"/>
                <w:sz w:val="28"/>
                <w:lang w:val="kk-KZ"/>
              </w:rPr>
              <w:t>Қорытылу барысында ас  ағзаға сіңуге ыңғайланып,ұсақ бөліктерге ыдырайды осы үдерісті асқорыту дейміз.</w:t>
            </w:r>
            <w:r w:rsidR="00844929" w:rsidRPr="00844929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  <w:p w:rsidR="00F31BE5" w:rsidRPr="00844929" w:rsidRDefault="00F31BE5" w:rsidP="00F31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A00BC">
              <w:rPr>
                <w:rFonts w:ascii="Times New Roman" w:hAnsi="Times New Roman" w:cs="Times New Roman"/>
                <w:sz w:val="28"/>
                <w:lang w:val="kk-KZ"/>
              </w:rPr>
              <w:t>-Асқазанда тамақ қанша сағат қорытылады?</w:t>
            </w:r>
            <w:r w:rsidR="004A00BC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844929" w:rsidRPr="00844929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 w:rsidR="004A00BC">
              <w:rPr>
                <w:rFonts w:ascii="Times New Roman" w:hAnsi="Times New Roman" w:cs="Times New Roman"/>
                <w:sz w:val="28"/>
                <w:lang w:val="kk-KZ"/>
              </w:rPr>
              <w:t>Жарты сағат етті тағам болса бірнеше сағат</w:t>
            </w:r>
            <w:r w:rsidR="00844929" w:rsidRPr="00844929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  <w:p w:rsidR="00F31BE5" w:rsidRPr="00844929" w:rsidRDefault="00F31BE5" w:rsidP="00F31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4A00BC">
              <w:rPr>
                <w:rFonts w:ascii="Times New Roman" w:hAnsi="Times New Roman" w:cs="Times New Roman"/>
                <w:sz w:val="28"/>
                <w:lang w:val="kk-KZ"/>
              </w:rPr>
              <w:t>-Ал ашішекте қанша сағат қорытылады ?</w:t>
            </w:r>
            <w:r w:rsidR="004A00BC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844929" w:rsidRPr="00844929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 w:rsidR="004A00BC">
              <w:rPr>
                <w:rFonts w:ascii="Times New Roman" w:hAnsi="Times New Roman" w:cs="Times New Roman"/>
                <w:sz w:val="28"/>
                <w:lang w:val="kk-KZ"/>
              </w:rPr>
              <w:t xml:space="preserve">4 сағаттай </w:t>
            </w:r>
            <w:r w:rsidR="00844929" w:rsidRPr="00844929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  <w:p w:rsidR="004A00BC" w:rsidRPr="004A00BC" w:rsidRDefault="004A00BC" w:rsidP="00F31BE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F31BE5" w:rsidRPr="00844929" w:rsidRDefault="00F31BE5" w:rsidP="00F31BE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A00BC">
              <w:rPr>
                <w:rFonts w:ascii="Times New Roman" w:hAnsi="Times New Roman" w:cs="Times New Roman"/>
                <w:sz w:val="28"/>
                <w:lang w:val="kk-KZ"/>
              </w:rPr>
              <w:t>-Ал тоқішекте  қанша сағат қорытылады?</w:t>
            </w:r>
            <w:r w:rsidR="00844929" w:rsidRPr="00844929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 w:rsidRPr="004A00BC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4A00BC">
              <w:rPr>
                <w:rFonts w:ascii="Times New Roman" w:hAnsi="Times New Roman" w:cs="Times New Roman"/>
                <w:sz w:val="28"/>
                <w:lang w:val="kk-KZ"/>
              </w:rPr>
              <w:t>7-9 сағат.</w:t>
            </w:r>
            <w:r w:rsidR="00844929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</w:p>
          <w:p w:rsidR="004A00BC" w:rsidRDefault="004A00BC" w:rsidP="00F31BE5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00BC">
              <w:rPr>
                <w:rFonts w:ascii="Times New Roman" w:hAnsi="Times New Roman" w:cs="Times New Roman"/>
                <w:b/>
                <w:sz w:val="28"/>
                <w:lang w:val="kk-KZ"/>
              </w:rPr>
              <w:t>«Рефлексия»</w:t>
            </w:r>
          </w:p>
          <w:p w:rsidR="00546632" w:rsidRDefault="00546632" w:rsidP="00F31BE5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968953" cy="1541930"/>
                  <wp:effectExtent l="19050" t="0" r="2597" b="0"/>
                  <wp:docPr id="3" name="Рисунок 2" descr="suitcase-baggage-clip-art-suitcase-png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case-baggage-clip-art-suitcase-png-clipart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95" cy="154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1316691" cy="1398494"/>
                  <wp:effectExtent l="19050" t="0" r="0" b="0"/>
                  <wp:docPr id="4" name="Рисунок 3" descr="338660.75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8660.750x0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685" cy="140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1092574" cy="1308847"/>
                  <wp:effectExtent l="19050" t="0" r="0" b="0"/>
                  <wp:docPr id="5" name="Рисунок 4" descr="15957540-mascot-illustration-featuring-a-trash-can-discarding-a-banana-pe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957540-mascot-illustration-featuring-a-trash-can-discarding-a-banana-peel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80" cy="131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00BC" w:rsidRPr="004A00BC" w:rsidRDefault="004A00BC" w:rsidP="00F31BE5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A04B8" w:rsidRDefault="004A04B8" w:rsidP="004A00BC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412" w:type="dxa"/>
          </w:tcPr>
          <w:p w:rsidR="002A2D63" w:rsidRDefault="004A00BC" w:rsidP="002A2D63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 Шарлар.</w:t>
            </w: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</w:t>
            </w: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Суреттер,</w:t>
            </w:r>
          </w:p>
          <w:p w:rsid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ҚБ кестесі</w:t>
            </w:r>
          </w:p>
          <w:p w:rsidR="00844929" w:rsidRPr="00844929" w:rsidRDefault="00844929" w:rsidP="002A2D6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2A2D63" w:rsidRPr="002A2D63" w:rsidRDefault="002A2D63" w:rsidP="002A2D63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sectPr w:rsidR="002A2D63" w:rsidRPr="002A2D63" w:rsidSect="00AB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C42" w:rsidRDefault="00811C42" w:rsidP="002A2D63">
      <w:pPr>
        <w:spacing w:after="0" w:line="240" w:lineRule="auto"/>
      </w:pPr>
      <w:r>
        <w:separator/>
      </w:r>
    </w:p>
  </w:endnote>
  <w:endnote w:type="continuationSeparator" w:id="0">
    <w:p w:rsidR="00811C42" w:rsidRDefault="00811C42" w:rsidP="002A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C42" w:rsidRDefault="00811C42" w:rsidP="002A2D63">
      <w:pPr>
        <w:spacing w:after="0" w:line="240" w:lineRule="auto"/>
      </w:pPr>
      <w:r>
        <w:separator/>
      </w:r>
    </w:p>
  </w:footnote>
  <w:footnote w:type="continuationSeparator" w:id="0">
    <w:p w:rsidR="00811C42" w:rsidRDefault="00811C42" w:rsidP="002A2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2D63"/>
    <w:multiLevelType w:val="hybridMultilevel"/>
    <w:tmpl w:val="7A4AD3C2"/>
    <w:lvl w:ilvl="0" w:tplc="3E6C4A8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203A2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198326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9C831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147A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8C2DA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5E90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2A6F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6A19B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326F0227"/>
    <w:multiLevelType w:val="hybridMultilevel"/>
    <w:tmpl w:val="36B4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A4637"/>
    <w:multiLevelType w:val="hybridMultilevel"/>
    <w:tmpl w:val="C78030B8"/>
    <w:lvl w:ilvl="0" w:tplc="8AB264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2864A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1068E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7276E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B6D07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202AA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7893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2EAA9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EEAC2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4F1E6734"/>
    <w:multiLevelType w:val="hybridMultilevel"/>
    <w:tmpl w:val="1C8EE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619AF"/>
    <w:multiLevelType w:val="hybridMultilevel"/>
    <w:tmpl w:val="E4E0116C"/>
    <w:lvl w:ilvl="0" w:tplc="C172CE5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7D4967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F2144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C44BF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1CE9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6AA6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EE0E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68EA9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04878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14A"/>
    <w:rsid w:val="00061414"/>
    <w:rsid w:val="000A4387"/>
    <w:rsid w:val="002A1A9B"/>
    <w:rsid w:val="002A2D63"/>
    <w:rsid w:val="004A00BC"/>
    <w:rsid w:val="004A04B8"/>
    <w:rsid w:val="0053215D"/>
    <w:rsid w:val="005366FA"/>
    <w:rsid w:val="00546632"/>
    <w:rsid w:val="005571EC"/>
    <w:rsid w:val="00572BB7"/>
    <w:rsid w:val="005D716F"/>
    <w:rsid w:val="007B69A1"/>
    <w:rsid w:val="00811C42"/>
    <w:rsid w:val="00844929"/>
    <w:rsid w:val="008A37DA"/>
    <w:rsid w:val="008D414A"/>
    <w:rsid w:val="00923036"/>
    <w:rsid w:val="00A3692B"/>
    <w:rsid w:val="00A73575"/>
    <w:rsid w:val="00A80917"/>
    <w:rsid w:val="00AA6EBA"/>
    <w:rsid w:val="00AB460F"/>
    <w:rsid w:val="00AC0DAE"/>
    <w:rsid w:val="00B76793"/>
    <w:rsid w:val="00BE75A0"/>
    <w:rsid w:val="00CE6C44"/>
    <w:rsid w:val="00DF2945"/>
    <w:rsid w:val="00E65BCF"/>
    <w:rsid w:val="00F31BE5"/>
    <w:rsid w:val="00F8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A2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2D63"/>
  </w:style>
  <w:style w:type="paragraph" w:styleId="a6">
    <w:name w:val="footer"/>
    <w:basedOn w:val="a"/>
    <w:link w:val="a7"/>
    <w:uiPriority w:val="99"/>
    <w:semiHidden/>
    <w:unhideWhenUsed/>
    <w:rsid w:val="002A2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2D63"/>
  </w:style>
  <w:style w:type="paragraph" w:styleId="a8">
    <w:name w:val="Balloon Text"/>
    <w:basedOn w:val="a"/>
    <w:link w:val="a9"/>
    <w:uiPriority w:val="99"/>
    <w:semiHidden/>
    <w:unhideWhenUsed/>
    <w:rsid w:val="0055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1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A6EB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3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29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9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2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28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562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4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2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1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9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5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98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4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04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19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Жузумгль</dc:creator>
  <cp:keywords/>
  <dc:description/>
  <cp:lastModifiedBy>Жузумгль</cp:lastModifiedBy>
  <cp:revision>12</cp:revision>
  <dcterms:created xsi:type="dcterms:W3CDTF">2019-11-18T17:47:00Z</dcterms:created>
  <dcterms:modified xsi:type="dcterms:W3CDTF">2019-12-09T03:04:00Z</dcterms:modified>
</cp:coreProperties>
</file>