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23" w:rsidRPr="003B5CBF" w:rsidRDefault="00001823" w:rsidP="003B5C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</w:pPr>
      <w:r w:rsidRPr="003B5CBF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 xml:space="preserve">                                       «Мен -заманауи Ұстазбын»</w:t>
      </w:r>
    </w:p>
    <w:p w:rsidR="00771F5D" w:rsidRPr="003B5CBF" w:rsidRDefault="00771F5D" w:rsidP="003B5CBF">
      <w:pPr>
        <w:pStyle w:val="a5"/>
        <w:shd w:val="clear" w:color="auto" w:fill="FFFFFF"/>
        <w:spacing w:before="0" w:beforeAutospacing="0" w:after="150" w:afterAutospacing="0" w:line="276" w:lineRule="auto"/>
        <w:ind w:left="5387"/>
        <w:rPr>
          <w:sz w:val="28"/>
          <w:szCs w:val="28"/>
          <w:lang w:val="kk-KZ"/>
        </w:rPr>
      </w:pPr>
      <w:r w:rsidRPr="003B5CBF">
        <w:rPr>
          <w:sz w:val="28"/>
          <w:szCs w:val="28"/>
          <w:lang w:val="kk-KZ"/>
        </w:rPr>
        <w:t xml:space="preserve">                                                        «</w:t>
      </w:r>
      <w:r w:rsidRPr="003B5CBF">
        <w:rPr>
          <w:sz w:val="28"/>
          <w:szCs w:val="28"/>
          <w:lang w:val="kk-KZ"/>
        </w:rPr>
        <w:t xml:space="preserve">Мұғалім - өзінің білімін үздіксіз көтеріп </w:t>
      </w:r>
      <w:r w:rsidRPr="003B5CBF">
        <w:rPr>
          <w:sz w:val="28"/>
          <w:szCs w:val="28"/>
          <w:lang w:val="kk-KZ"/>
        </w:rPr>
        <w:t xml:space="preserve"> </w:t>
      </w:r>
      <w:r w:rsidRPr="003B5CBF">
        <w:rPr>
          <w:sz w:val="28"/>
          <w:szCs w:val="28"/>
          <w:lang w:val="kk-KZ"/>
        </w:rPr>
        <w:t>отырғанда ғана мұғалім, ал оқ</w:t>
      </w:r>
      <w:r w:rsidRPr="003B5CBF">
        <w:rPr>
          <w:sz w:val="28"/>
          <w:szCs w:val="28"/>
          <w:lang w:val="kk-KZ"/>
        </w:rPr>
        <w:t xml:space="preserve">уды, ізденуді тоқтатқанмен оның </w:t>
      </w:r>
      <w:r w:rsidRPr="003B5CBF">
        <w:rPr>
          <w:sz w:val="28"/>
          <w:szCs w:val="28"/>
          <w:lang w:val="kk-KZ"/>
        </w:rPr>
        <w:t>мұғалімдігі де жойылады</w:t>
      </w:r>
      <w:r w:rsidR="0083759B" w:rsidRPr="003B5CBF">
        <w:rPr>
          <w:sz w:val="28"/>
          <w:szCs w:val="28"/>
          <w:lang w:val="kk-KZ"/>
        </w:rPr>
        <w:t>.</w:t>
      </w:r>
    </w:p>
    <w:p w:rsidR="00001823" w:rsidRPr="003B5CBF" w:rsidRDefault="00771F5D" w:rsidP="003B5C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</w:pPr>
      <w:hyperlink r:id="rId4" w:history="1">
        <w:r w:rsidRPr="003B5CB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Константин Ушинский</w:t>
        </w:r>
      </w:hyperlink>
    </w:p>
    <w:p w:rsidR="00045456" w:rsidRPr="003B5CBF" w:rsidRDefault="0083759B" w:rsidP="003B5C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</w:t>
      </w:r>
      <w:r w:rsidR="00B60617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Ресейдің педагогика ғылымының негізін салушы, орыстың атақты педагогы Константин Ушинскийдің ғылыми зерттеулері мен еңбектерін терең меңгерген ұстаз, заманауи ұстаз болуға бірден-бір жетелейтін ұстаным деуге болады. Мемлекетіміздің білім саласындағы білім реформа</w:t>
      </w:r>
      <w:r w:rsidR="00A900B4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үрдісі еліміздегі күллі салаларына айтарлықтай әсер етуде. </w:t>
      </w:r>
      <w:r w:rsidR="00045456" w:rsidRPr="003B5CBF">
        <w:rPr>
          <w:rFonts w:ascii="Times New Roman" w:eastAsia="MS Mincho" w:hAnsi="Times New Roman" w:cs="Times New Roman"/>
          <w:sz w:val="28"/>
          <w:szCs w:val="28"/>
          <w:lang w:val="kk-KZ" w:eastAsia="ja-JP"/>
        </w:rPr>
        <w:t xml:space="preserve">Қазіргі әлемде білім саласында қарқынды өзгерістер болып жатыр.  </w:t>
      </w:r>
      <w:r w:rsidR="00A900B4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Әлем жылдам өзгеруде осы бағытта ұрпаққа білім беруші мұғалім де </w:t>
      </w:r>
      <w:r w:rsidR="00A900B4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қоғамның ілгері дамуына байланысты сай болу </w:t>
      </w:r>
      <w:hyperlink r:id="rId5" w:history="1">
        <w:r w:rsidR="00A900B4" w:rsidRPr="003B5CB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ұстазға</w:t>
        </w:r>
      </w:hyperlink>
      <w:r w:rsidR="00A900B4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 артқан жүк. </w:t>
      </w:r>
      <w:r w:rsidR="00A900B4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Заман талабы </w:t>
      </w:r>
      <w:hyperlink r:id="rId6" w:history="1">
        <w:r w:rsidR="00A900B4" w:rsidRPr="003B5CB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мұғалімге</w:t>
        </w:r>
      </w:hyperlink>
      <w:r w:rsidR="00A900B4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үлкен жауапкершілік артып, жеке тұлғаны бәсекеге қабілетті, өзіндік пікірін нақты жеткізе білетін, терең білімді үйреніп қана қоймай, сол білімін өмірде қолдана білуге талпындыру</w:t>
      </w:r>
      <w:r w:rsidR="00B60617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міндеті тұр</w:t>
      </w:r>
      <w:r w:rsidR="00A900B4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45456" w:rsidRPr="003B5CBF" w:rsidRDefault="00045456" w:rsidP="003B5C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</w:t>
      </w:r>
      <w:r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«Заманауи мұғалім қандай болу керек?»</w:t>
      </w:r>
      <w:r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бұл сұрақтың жауабын 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3759B" w:rsidRPr="003B5CBF">
        <w:rPr>
          <w:rFonts w:ascii="Times New Roman" w:hAnsi="Times New Roman" w:cs="Times New Roman"/>
          <w:sz w:val="28"/>
          <w:szCs w:val="28"/>
          <w:lang w:val="kk-KZ"/>
        </w:rPr>
        <w:t>азақтың ұлы қоғам қайраткері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, ұлт жанашыры </w:t>
      </w:r>
      <w:r w:rsidR="0083759B" w:rsidRPr="003B5CBF">
        <w:rPr>
          <w:rFonts w:ascii="Times New Roman" w:hAnsi="Times New Roman" w:cs="Times New Roman"/>
          <w:sz w:val="28"/>
          <w:szCs w:val="28"/>
          <w:lang w:val="kk-KZ"/>
        </w:rPr>
        <w:t>Ахмет Байтұрсынов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>тың мына сөздерімен байланыстырғым келеді.</w:t>
      </w:r>
      <w:r w:rsidR="0083759B"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 «Мектептің жаны – мұғалім. Мұғалім қандай болса, мектеп сондай болмақшы.</w:t>
      </w:r>
      <w:r w:rsidR="0083759B"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59B" w:rsidRPr="003B5CBF">
        <w:rPr>
          <w:rFonts w:ascii="Times New Roman" w:hAnsi="Times New Roman" w:cs="Times New Roman"/>
          <w:sz w:val="28"/>
          <w:szCs w:val="28"/>
          <w:lang w:val="kk-KZ"/>
        </w:rPr>
        <w:t>Мұғалім білімді болса, ол мектептен балалар көбірек білім алып шықпақшы. Солай болған соң, ең әуелі мектепке керегі – білімді, педагогика, методикадан хабардар, жақсы оқыта білетін мұғалім»</w:t>
      </w:r>
      <w:r w:rsidR="0083759B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деген. </w:t>
      </w: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Білімді, педагогика мен методикадан хабардар болу үшін мен үнемі өз білімімді жетілдіріп отырдым. Арнайы курстарды оқып, өз тәжірибемді көрсету үшін мектепішілк, қалалық коучинг, семинар, шебер сынып, ашық сабақтар көрсеттім. </w:t>
      </w:r>
      <w:r w:rsidR="00A056F6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Оқушылардың функционалдық сауаттылығын арттыруға, сыни ойлауын дамытуға негізделген әдіс-тәсілдердің сабақта дұрыс қолдану тиімділігімен бөлісу тәжірибе барысында іске асыру қажет.  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Сабақ ұстаздың  көп  ізденуінен,  көп еңбек етуінен туатын педагогикалық шығарма.  </w:t>
      </w:r>
      <w:r w:rsidR="00A056F6"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әрбір ұстаз сабақ  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>соның бәріне төтеп беріп, ешқандай әрекетке жол бермей, сабақ үрдісін түрлендіріп отыруы керек.</w:t>
      </w:r>
    </w:p>
    <w:p w:rsidR="00001823" w:rsidRPr="003B5CBF" w:rsidRDefault="00A056F6" w:rsidP="003B5C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</w:pP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="0075376D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7" w:tooltip="Ежелгі Македония" w:history="1">
        <w:r w:rsidR="0075376D" w:rsidRPr="003B5CB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Ежелгі Македонияның</w:t>
        </w:r>
      </w:hyperlink>
      <w:r w:rsidR="0075376D" w:rsidRPr="003B5CB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патшасы, әлемдік державаның басшысы, адамзат тарихының ең ұлы қолбасшыларының бірі</w:t>
      </w:r>
      <w:r w:rsidR="0075376D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5376D" w:rsidRPr="003B5CBF">
        <w:rPr>
          <w:rFonts w:ascii="Times New Roman" w:hAnsi="Times New Roman" w:cs="Times New Roman"/>
          <w:sz w:val="28"/>
          <w:szCs w:val="28"/>
          <w:lang w:val="kk-KZ"/>
        </w:rPr>
        <w:t>Александр Македонский</w:t>
      </w:r>
      <w:r w:rsidR="0075376D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: «</w:t>
      </w:r>
      <w:r w:rsidR="0075376D" w:rsidRPr="003B5CBF">
        <w:rPr>
          <w:rFonts w:ascii="Times New Roman" w:hAnsi="Times New Roman" w:cs="Times New Roman"/>
          <w:sz w:val="28"/>
          <w:szCs w:val="28"/>
          <w:lang w:val="kk-KZ"/>
        </w:rPr>
        <w:t>Мен өзімнің ұстазыма әкемнен кем қарыздар емеспін: әкемнен өмір алсам, ал Аристотельден өмірімді жақсы өткізу туралы білім алдым</w:t>
      </w:r>
      <w:r w:rsidR="0075376D" w:rsidRPr="003B5CBF">
        <w:rPr>
          <w:rFonts w:ascii="Times New Roman" w:hAnsi="Times New Roman" w:cs="Times New Roman"/>
          <w:sz w:val="28"/>
          <w:szCs w:val="28"/>
          <w:lang w:val="kk-KZ"/>
        </w:rPr>
        <w:t>» деген</w:t>
      </w:r>
      <w:r w:rsidR="003B5CBF"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. Егер әрбір ұстаз ғұлама Аристотельдей білімді, тәрбиені оқушының бойына қондырта </w:t>
      </w:r>
      <w:r w:rsidR="003B5CBF" w:rsidRPr="003B5CB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алса, онда әрбір </w:t>
      </w:r>
      <w:r w:rsidR="0075376D"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5CBF"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оқушының мінез-құлқынан ұлтжандылық, </w:t>
      </w:r>
      <w:r w:rsidR="0075376D"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5CBF" w:rsidRPr="003B5CBF">
        <w:rPr>
          <w:rFonts w:ascii="Times New Roman" w:hAnsi="Times New Roman" w:cs="Times New Roman"/>
          <w:sz w:val="28"/>
          <w:szCs w:val="28"/>
          <w:lang w:val="kk-KZ"/>
        </w:rPr>
        <w:t>жігерлік, алға ұмтылушылдық, мұғалімге деген сүйіспеншілік пен құрметін көруге болады.</w:t>
      </w:r>
      <w:r w:rsidR="0075376D" w:rsidRPr="003B5CBF">
        <w:rPr>
          <w:rFonts w:ascii="Times New Roman" w:hAnsi="Times New Roman" w:cs="Times New Roman"/>
          <w:sz w:val="28"/>
          <w:szCs w:val="28"/>
          <w:lang w:val="kk-KZ"/>
        </w:rPr>
        <w:br/>
      </w:r>
      <w:r w:rsidR="00045456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Қазіргі  қоғамдағы  </w:t>
      </w:r>
      <w:r w:rsidR="0075376D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заманауи ұстаз тек озық технологияларды қолдану арқылы өзін көрсету емес, ұлттық санасы ояу, ұлттық құндылықтарды оқушылардың бойына сіндіре алатын, </w:t>
      </w:r>
      <w:r w:rsidR="00045456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 жеке көзқарасы бар, соған қарай жігерлі тұлға, зерттеушілік, ойшылдық, шығармашылық қасиеті бар, әрі оқушысын осы қасиеттері арқылы өз бетінше оқып, ізденіп кеңейтілген білім алуға үйрете алатын маман болуы керек. </w:t>
      </w:r>
      <w:r w:rsidR="0075376D"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="0083759B" w:rsidRPr="003B5CBF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 xml:space="preserve">           </w:t>
      </w:r>
      <w:r w:rsidR="0083759B" w:rsidRPr="003B5CBF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 xml:space="preserve"> </w:t>
      </w:r>
    </w:p>
    <w:p w:rsidR="003B5CBF" w:rsidRPr="003B5CBF" w:rsidRDefault="003B5CBF" w:rsidP="003B5CB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B5CBF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 xml:space="preserve">   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Қорыта айтатын болсам,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түңғыш президенті, к</w:t>
      </w:r>
      <w:r w:rsidR="00A62C3E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меңгер саясаткер, Ұлы даланың ұлы перзенті  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>Нұрсұлтан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Әбішұлы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 Назарбаев</w:t>
      </w: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>«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>Жаңа формация мұғалімі — рухани  дамыған  әрі  әлеуметтік тұрғыдан  есейген, педагогикалық құралдардың барлық түрлерін  шебер  меңгерген  білікті  маман, өзін-өзі әрдайым жетілдіруге  ұмтылатын шығармашыл тұлға.  Ол жоғары білімді шығармашыл тұлғаны қалыптастырып, дамыту  үшін  жауапты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Pr="003B5CBF">
        <w:rPr>
          <w:rFonts w:ascii="Times New Roman" w:hAnsi="Times New Roman" w:cs="Times New Roman"/>
          <w:sz w:val="28"/>
          <w:szCs w:val="28"/>
          <w:lang w:val="kk-KZ"/>
        </w:rPr>
        <w:t xml:space="preserve">   </w:t>
      </w: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</w:t>
      </w:r>
      <w:r w:rsidR="00A62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уақытта бала білімі мен тәрбиесін алға қойып, </w:t>
      </w: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ұстаз үлкен көрсеткішке қол жеткізу жолында талмай талаптанып, </w:t>
      </w:r>
      <w:r w:rsidR="00A62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әмбебаптылығымен ізденсе, шаршамай еңбектенсе, </w:t>
      </w: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еліміз көкке ша</w:t>
      </w:r>
      <w:r w:rsidR="00A62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рықтап, экономикасы дамыған отыз елдердің қатарына енуіміз мүмкін</w:t>
      </w: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Елді өсіретін де, елді төмен түсіретін де – білім. Сондықтан қолда бар амалдарды тиімді пайдана білу сіз бен біздің үлесімізде.</w:t>
      </w:r>
    </w:p>
    <w:p w:rsidR="003B5CBF" w:rsidRPr="003B5CBF" w:rsidRDefault="003B5CBF" w:rsidP="003B5CB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 ісіне берілген, жаңалықты жатсынбай қабылдайтын, шәкіртінің жанына нұр құйып, өмірге өзі де бақытты болып, өзгелерді де бақытқа жеткізсем деп жүре</w:t>
      </w:r>
      <w:r w:rsidR="00A62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тін, мектептің жаны- </w:t>
      </w:r>
      <w:bookmarkStart w:id="0" w:name="_GoBack"/>
      <w:bookmarkEnd w:id="0"/>
      <w:r w:rsidRPr="003B5C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ұстаз болайық!</w:t>
      </w:r>
    </w:p>
    <w:p w:rsidR="00125524" w:rsidRPr="003B5CBF" w:rsidRDefault="00125524" w:rsidP="003B5C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25524" w:rsidRPr="003B5CBF" w:rsidSect="000018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23"/>
    <w:rsid w:val="00001823"/>
    <w:rsid w:val="00045456"/>
    <w:rsid w:val="00125524"/>
    <w:rsid w:val="003B5CBF"/>
    <w:rsid w:val="0048723D"/>
    <w:rsid w:val="0075376D"/>
    <w:rsid w:val="00771F5D"/>
    <w:rsid w:val="0083759B"/>
    <w:rsid w:val="00A056F6"/>
    <w:rsid w:val="00A62C3E"/>
    <w:rsid w:val="00A900B4"/>
    <w:rsid w:val="00B6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9251-DCF9-4F39-9A1A-7AA93EAB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23"/>
    <w:pPr>
      <w:spacing w:after="0" w:line="240" w:lineRule="auto"/>
    </w:pPr>
  </w:style>
  <w:style w:type="character" w:styleId="a4">
    <w:name w:val="Strong"/>
    <w:basedOn w:val="a0"/>
    <w:uiPriority w:val="22"/>
    <w:qFormat/>
    <w:rsid w:val="00001823"/>
    <w:rPr>
      <w:b/>
      <w:bCs/>
    </w:rPr>
  </w:style>
  <w:style w:type="paragraph" w:styleId="a5">
    <w:name w:val="Normal (Web)"/>
    <w:basedOn w:val="a"/>
    <w:uiPriority w:val="99"/>
    <w:semiHidden/>
    <w:unhideWhenUsed/>
    <w:rsid w:val="0077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1F5D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0454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4545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4545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454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4545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4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5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0%95%D0%B6%D0%B5%D0%BB%D0%B3%D1%96_%D0%9C%D0%B0%D0%BA%D0%B5%D0%B4%D0%BE%D0%BD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tebe.kz/shy-armashyl-m-alimni-pedagogikaly-yzmeti/" TargetMode="External"/><Relationship Id="rId5" Type="http://schemas.openxmlformats.org/officeDocument/2006/relationships/hyperlink" Target="https://martebe.kz/staz-lyly-ty-adaldy-ty-simvoly-jesse/" TargetMode="External"/><Relationship Id="rId4" Type="http://schemas.openxmlformats.org/officeDocument/2006/relationships/hyperlink" Target="http://bilim-all.kz/figure/80?posts=quo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2019-09-18T14:41:00Z</dcterms:created>
  <dcterms:modified xsi:type="dcterms:W3CDTF">2019-09-18T17:36:00Z</dcterms:modified>
</cp:coreProperties>
</file>