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AF" w:rsidRPr="00F1334B" w:rsidRDefault="009E48AF" w:rsidP="00F13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34B">
        <w:rPr>
          <w:rFonts w:ascii="Times New Roman" w:hAnsi="Times New Roman" w:cs="Times New Roman"/>
          <w:b/>
          <w:sz w:val="24"/>
          <w:szCs w:val="24"/>
        </w:rPr>
        <w:t>ҚЫСҚА</w:t>
      </w:r>
      <w:r w:rsidR="00F1334B">
        <w:rPr>
          <w:rFonts w:ascii="Times New Roman" w:hAnsi="Times New Roman" w:cs="Times New Roman"/>
          <w:b/>
          <w:sz w:val="24"/>
          <w:szCs w:val="24"/>
        </w:rPr>
        <w:t xml:space="preserve"> МЕРЗІМДІ ЖОСПАР</w:t>
      </w:r>
    </w:p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3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4894" w:type="pct"/>
        <w:tblInd w:w="108" w:type="dxa"/>
        <w:tblLook w:val="04A0"/>
      </w:tblPr>
      <w:tblGrid>
        <w:gridCol w:w="1875"/>
        <w:gridCol w:w="350"/>
        <w:gridCol w:w="4393"/>
        <w:gridCol w:w="1289"/>
        <w:gridCol w:w="2016"/>
      </w:tblGrid>
      <w:tr w:rsidR="009E48AF" w:rsidRPr="00F1334B" w:rsidTr="00F1334B">
        <w:tc>
          <w:tcPr>
            <w:tcW w:w="3387" w:type="pct"/>
            <w:gridSpan w:val="3"/>
          </w:tcPr>
          <w:p w:rsidR="009E48AF" w:rsidRPr="00F1334B" w:rsidRDefault="009E48AF" w:rsidP="009E48AF">
            <w:pPr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ҰМЖ тарауы:</w:t>
            </w:r>
            <w:r w:rsid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A1C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6-бөлім. </w:t>
            </w:r>
            <w:r w:rsidR="00F1334B" w:rsidRPr="00A83C38">
              <w:rPr>
                <w:rFonts w:ascii="Times New Roman" w:hAnsi="Times New Roman"/>
                <w:sz w:val="24"/>
                <w:szCs w:val="24"/>
                <w:lang w:val="kk-KZ"/>
              </w:rPr>
              <w:t>XІX ғасырдағы Қытай мен Еуропа елдері</w:t>
            </w: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1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Мектебі:</w:t>
            </w: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№46 </w:t>
            </w:r>
          </w:p>
        </w:tc>
      </w:tr>
      <w:tr w:rsidR="009E48AF" w:rsidRPr="00B66852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857" w:type="pct"/>
            <w:gridSpan w:val="3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Сатымбекова Жансая Кендебаевна</w:t>
            </w:r>
          </w:p>
        </w:tc>
      </w:tr>
      <w:tr w:rsidR="009E48AF" w:rsidRPr="00F1334B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2244" w:type="pct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- </w:t>
            </w:r>
          </w:p>
        </w:tc>
        <w:tc>
          <w:tcPr>
            <w:tcW w:w="161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-</w:t>
            </w:r>
          </w:p>
        </w:tc>
      </w:tr>
      <w:tr w:rsidR="009E48AF" w:rsidRPr="00B66852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857" w:type="pct"/>
            <w:gridSpan w:val="3"/>
          </w:tcPr>
          <w:p w:rsidR="009E48AF" w:rsidRPr="00F1334B" w:rsidRDefault="00F1334B" w:rsidP="00F1334B">
            <w:pPr>
              <w:widowControl w:val="0"/>
              <w:kinsoku w:val="0"/>
              <w:overflowPunct w:val="0"/>
              <w:ind w:hanging="4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hAnsi="Times New Roman"/>
                <w:sz w:val="24"/>
                <w:szCs w:val="24"/>
                <w:lang w:val="kk-KZ"/>
              </w:rPr>
              <w:t>Неліктен екінші Апиын соғысы осы күнге дейін қытай халқының есінде</w:t>
            </w:r>
          </w:p>
        </w:tc>
      </w:tr>
      <w:tr w:rsidR="009E48AF" w:rsidRPr="00F1334B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3857" w:type="pct"/>
            <w:gridSpan w:val="3"/>
          </w:tcPr>
          <w:p w:rsidR="00F1334B" w:rsidRPr="00A83C38" w:rsidRDefault="00F1334B" w:rsidP="00F1334B">
            <w:pPr>
              <w:widowControl w:val="0"/>
              <w:kinsoku w:val="0"/>
              <w:overflowPunct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hAnsi="Times New Roman"/>
                <w:sz w:val="24"/>
                <w:szCs w:val="24"/>
                <w:lang w:val="kk-KZ"/>
              </w:rPr>
              <w:t>7.1.1.3 – Еуропалық державалардың отаршылдық экспансиясы кезеңіндегі  Азия мемлекеттерінің әлеуметтік құрылымындағы ерекшеліктерді анықтау (Қытай, Үндістан, Жапония);</w:t>
            </w:r>
          </w:p>
          <w:p w:rsidR="009E48AF" w:rsidRPr="00F1334B" w:rsidRDefault="00F1334B" w:rsidP="00F133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hAnsi="Times New Roman"/>
                <w:sz w:val="24"/>
                <w:szCs w:val="24"/>
                <w:lang w:val="kk-KZ"/>
              </w:rPr>
              <w:t>7.2.1.2 –миссионерліктің міндеттерін анықтау;</w:t>
            </w:r>
          </w:p>
        </w:tc>
      </w:tr>
      <w:tr w:rsidR="009E48AF" w:rsidRPr="00B66852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мақсаты </w:t>
            </w:r>
          </w:p>
        </w:tc>
        <w:tc>
          <w:tcPr>
            <w:tcW w:w="3857" w:type="pct"/>
            <w:gridSpan w:val="3"/>
          </w:tcPr>
          <w:p w:rsidR="009E48AF" w:rsidRDefault="00EA4FBD" w:rsidP="009E48AF">
            <w:pPr>
              <w:pStyle w:val="a4"/>
              <w:tabs>
                <w:tab w:val="left" w:pos="31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Еуропалық державалардың отаршылдық экспансияның мәнін түсінеді.</w:t>
            </w:r>
          </w:p>
          <w:p w:rsidR="00EA4FBD" w:rsidRDefault="00EA4FBD" w:rsidP="009E48AF">
            <w:pPr>
              <w:pStyle w:val="a4"/>
              <w:tabs>
                <w:tab w:val="left" w:pos="31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 мемлекеттерінің әл</w:t>
            </w:r>
            <w:r w:rsidR="00623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еуметтік құрылымын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анықтайды. </w:t>
            </w:r>
          </w:p>
          <w:p w:rsidR="00EA4FBD" w:rsidRPr="00E45012" w:rsidRDefault="00EA4FBD" w:rsidP="009E48AF">
            <w:pPr>
              <w:pStyle w:val="a4"/>
              <w:tabs>
                <w:tab w:val="left" w:pos="31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 мемлекеттерінің әлеуметтік құрылымының ерекшеліктерін өздігінше тұжырымдайды.</w:t>
            </w:r>
          </w:p>
        </w:tc>
      </w:tr>
      <w:tr w:rsidR="009E48AF" w:rsidRPr="00EA4FBD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355A">
              <w:rPr>
                <w:rFonts w:ascii="Times New Roman" w:hAnsi="Times New Roman" w:cs="Times New Roman"/>
                <w:b/>
                <w:szCs w:val="24"/>
                <w:lang w:val="kk-KZ"/>
              </w:rPr>
              <w:t>Ойлау дағдыларын деңгейі</w:t>
            </w:r>
          </w:p>
        </w:tc>
        <w:tc>
          <w:tcPr>
            <w:tcW w:w="3857" w:type="pct"/>
            <w:gridSpan w:val="3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9E48AF" w:rsidRPr="00B66852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3857" w:type="pct"/>
            <w:gridSpan w:val="3"/>
          </w:tcPr>
          <w:p w:rsidR="009E48AF" w:rsidRPr="00F1334B" w:rsidRDefault="00EA4FBD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Азия мемлекеттерінің әлеуметтік құрылымындағы ерекшеліктерді салыстырады. </w:t>
            </w:r>
          </w:p>
        </w:tc>
      </w:tr>
      <w:tr w:rsidR="009E48AF" w:rsidRPr="00B66852" w:rsidTr="0042355A">
        <w:trPr>
          <w:trHeight w:val="2482"/>
        </w:trPr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3857" w:type="pct"/>
            <w:gridSpan w:val="3"/>
          </w:tcPr>
          <w:p w:rsidR="00B21E09" w:rsidRPr="00F70A5E" w:rsidRDefault="00B21E09" w:rsidP="00B21E0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F70A5E"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F70A5E">
              <w:rPr>
                <w:rFonts w:ascii="Times New Roman" w:hAnsi="Times New Roman"/>
                <w:sz w:val="24"/>
                <w:lang w:val="kk-KZ"/>
              </w:rPr>
              <w:t xml:space="preserve">алғашқы капиталистік мемлекеттердің сауда-экономикалық қатынастарын сипаттай алады. </w:t>
            </w:r>
          </w:p>
          <w:p w:rsidR="00B21E09" w:rsidRPr="00F70A5E" w:rsidRDefault="00B21E09" w:rsidP="00B21E09">
            <w:pPr>
              <w:rPr>
                <w:rFonts w:ascii="Times New Roman" w:hAnsi="Times New Roman"/>
                <w:sz w:val="24"/>
                <w:lang w:val="kk-KZ"/>
              </w:rPr>
            </w:pPr>
            <w:r w:rsidRPr="00F70A5E">
              <w:rPr>
                <w:rFonts w:ascii="Times New Roman" w:hAnsi="Times New Roman"/>
                <w:b/>
                <w:sz w:val="24"/>
                <w:lang w:val="kk-KZ"/>
              </w:rPr>
              <w:t xml:space="preserve">Пәндік терминология: </w:t>
            </w:r>
            <w:r w:rsidRPr="00F70A5E">
              <w:rPr>
                <w:rFonts w:ascii="Times New Roman" w:hAnsi="Times New Roman"/>
                <w:sz w:val="24"/>
                <w:lang w:val="kk-KZ"/>
              </w:rPr>
              <w:t>Министрлер, көкнар, тәуелділік, контрабанда, миссионерлер, варварлар, тайпиндер, өзін-өзі күшейту саясаты, Боксер көте рілісі,  әділетсіз келіссөздер, жесір  императрица, сыртқы саудаға арналған келісімдер бойынша ашық порттар</w:t>
            </w:r>
          </w:p>
          <w:p w:rsidR="00B21E09" w:rsidRPr="00F70A5E" w:rsidRDefault="00B21E09" w:rsidP="00B21E09">
            <w:pPr>
              <w:rPr>
                <w:rFonts w:ascii="Times New Roman" w:hAnsi="Times New Roman"/>
                <w:sz w:val="24"/>
                <w:lang w:val="kk-KZ"/>
              </w:rPr>
            </w:pPr>
            <w:r w:rsidRPr="00F70A5E">
              <w:rPr>
                <w:rFonts w:ascii="Times New Roman" w:hAnsi="Times New Roman"/>
                <w:b/>
                <w:sz w:val="24"/>
                <w:lang w:val="kk-KZ"/>
              </w:rPr>
              <w:t>Диалогқа арналған сөзтіркестері</w:t>
            </w:r>
          </w:p>
          <w:p w:rsidR="00B21E09" w:rsidRPr="00F70A5E" w:rsidRDefault="00B21E09" w:rsidP="00B21E09">
            <w:pPr>
              <w:rPr>
                <w:rFonts w:ascii="Times New Roman" w:hAnsi="Times New Roman"/>
                <w:sz w:val="24"/>
                <w:lang w:val="kk-KZ"/>
              </w:rPr>
            </w:pPr>
            <w:r w:rsidRPr="00F70A5E">
              <w:rPr>
                <w:rFonts w:ascii="Times New Roman" w:hAnsi="Times New Roman"/>
                <w:sz w:val="24"/>
                <w:lang w:val="kk-KZ"/>
              </w:rPr>
              <w:t>Мен императорға ............. деп кеңес берер едім Апиын соғысына британдықтар мен француздар кінәлі/кінәлі емес, өйткені.........</w:t>
            </w:r>
          </w:p>
          <w:p w:rsidR="00B21E09" w:rsidRPr="00F70A5E" w:rsidRDefault="00B21E09" w:rsidP="00B21E09">
            <w:pPr>
              <w:rPr>
                <w:rFonts w:ascii="Times New Roman" w:hAnsi="Times New Roman"/>
                <w:sz w:val="24"/>
                <w:lang w:val="kk-KZ"/>
              </w:rPr>
            </w:pPr>
            <w:r w:rsidRPr="00F70A5E">
              <w:rPr>
                <w:rFonts w:ascii="Times New Roman" w:hAnsi="Times New Roman"/>
                <w:sz w:val="24"/>
                <w:lang w:val="kk-KZ"/>
              </w:rPr>
              <w:t>Ескі сарайдағы өрт өзін ақтады/ақтамады, өйткені......................</w:t>
            </w:r>
          </w:p>
          <w:p w:rsidR="004615B8" w:rsidRPr="0042355A" w:rsidRDefault="00B21E09" w:rsidP="004235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70A5E">
              <w:rPr>
                <w:rFonts w:ascii="Times New Roman" w:hAnsi="Times New Roman"/>
                <w:sz w:val="24"/>
                <w:lang w:val="kk-KZ"/>
              </w:rPr>
              <w:t>Ескі сарайдағы байлықты қайтару/қайтармау керек, себебі...................</w:t>
            </w:r>
          </w:p>
        </w:tc>
      </w:tr>
      <w:tr w:rsidR="009E48AF" w:rsidRPr="00F1334B" w:rsidTr="0042355A">
        <w:trPr>
          <w:trHeight w:val="150"/>
        </w:trPr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3857" w:type="pct"/>
            <w:gridSpan w:val="3"/>
          </w:tcPr>
          <w:p w:rsidR="009E48AF" w:rsidRPr="00F1334B" w:rsidRDefault="00F1334B" w:rsidP="00B668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Ұқсастық пен айырмашылық</w:t>
            </w:r>
          </w:p>
        </w:tc>
      </w:tr>
      <w:tr w:rsidR="009E48AF" w:rsidRPr="00B66852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857" w:type="pct"/>
            <w:gridSpan w:val="3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Тарихтың, мәдениет пен тілдің </w:t>
            </w:r>
            <w:r w:rsidR="00733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ортақтығы</w:t>
            </w:r>
          </w:p>
        </w:tc>
      </w:tr>
      <w:tr w:rsidR="009E48AF" w:rsidRPr="00F1334B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3857" w:type="pct"/>
            <w:gridSpan w:val="3"/>
          </w:tcPr>
          <w:p w:rsidR="009E48AF" w:rsidRPr="00F1334B" w:rsidRDefault="009E48AF" w:rsidP="00B66852">
            <w:pPr>
              <w:widowControl w:val="0"/>
              <w:kinsoku w:val="0"/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13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 тари</w:t>
            </w:r>
            <w:r w:rsidR="00733B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хы, География</w:t>
            </w:r>
          </w:p>
        </w:tc>
      </w:tr>
      <w:tr w:rsidR="009E48AF" w:rsidRPr="00B66852" w:rsidTr="0042355A">
        <w:tc>
          <w:tcPr>
            <w:tcW w:w="1143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857" w:type="pct"/>
            <w:gridSpan w:val="3"/>
          </w:tcPr>
          <w:p w:rsidR="009E48AF" w:rsidRPr="00623727" w:rsidRDefault="00623727" w:rsidP="00B66852">
            <w:pPr>
              <w:widowControl w:val="0"/>
              <w:kinsoku w:val="0"/>
              <w:overflowPunct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23727">
              <w:rPr>
                <w:rFonts w:ascii="Times New Roman" w:hAnsi="Times New Roman"/>
                <w:sz w:val="24"/>
                <w:lang w:val="kk-KZ"/>
              </w:rPr>
              <w:t>Экономика және сауда, тарихи оқиғаны аяқтал ғаннан кейін түсіндіру жайлы бастапқы білімдері бар</w:t>
            </w:r>
          </w:p>
        </w:tc>
      </w:tr>
      <w:tr w:rsidR="009E48AF" w:rsidRPr="00F1334B" w:rsidTr="00B66852">
        <w:tc>
          <w:tcPr>
            <w:tcW w:w="5000" w:type="pct"/>
            <w:gridSpan w:val="5"/>
          </w:tcPr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9E48AF" w:rsidRPr="00F1334B" w:rsidTr="00B66852">
        <w:tc>
          <w:tcPr>
            <w:tcW w:w="963" w:type="pct"/>
          </w:tcPr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3087" w:type="pct"/>
            <w:gridSpan w:val="3"/>
          </w:tcPr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іс-әрекет</w:t>
            </w:r>
          </w:p>
          <w:p w:rsidR="000C58D7" w:rsidRPr="00F1334B" w:rsidRDefault="000C58D7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0" w:type="pct"/>
          </w:tcPr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9E48AF" w:rsidRPr="000C58D7" w:rsidTr="00B66852">
        <w:tc>
          <w:tcPr>
            <w:tcW w:w="963" w:type="pct"/>
          </w:tcPr>
          <w:p w:rsidR="009E48AF" w:rsidRDefault="009E48AF" w:rsidP="00B66852">
            <w:pPr>
              <w:ind w:right="-2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F23EAC" w:rsidRPr="00F23EAC" w:rsidRDefault="00F23EAC" w:rsidP="00F23EAC">
            <w:pPr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9E48AF" w:rsidRDefault="009E48AF" w:rsidP="00B6685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EAC" w:rsidRDefault="00F23EAC" w:rsidP="00B6685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EAC" w:rsidRDefault="00F23EAC" w:rsidP="00B6685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EAC" w:rsidRDefault="00F23EAC" w:rsidP="00B6685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EAC" w:rsidRDefault="00F23EAC" w:rsidP="00B6685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EAC" w:rsidRPr="00F1334B" w:rsidRDefault="0042355A" w:rsidP="00B6685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23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7" w:type="pct"/>
            <w:gridSpan w:val="3"/>
          </w:tcPr>
          <w:p w:rsidR="009E48AF" w:rsidRDefault="00733B8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Ұйымдастыру кезеңі.</w:t>
            </w:r>
          </w:p>
          <w:p w:rsidR="00733B8A" w:rsidRDefault="000C58D7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(Ұ) Бастапқы ынталандырушы материал</w:t>
            </w:r>
          </w:p>
          <w:p w:rsidR="00F23EAC" w:rsidRPr="00B66852" w:rsidRDefault="00F23EAC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2F54C0" w:rsidRPr="00B66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 кесек</w:t>
            </w:r>
            <w:r w:rsidRPr="00B66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 әдісі.</w:t>
            </w:r>
          </w:p>
          <w:p w:rsidR="00F23EAC" w:rsidRDefault="00F23EA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2F5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апиын соғысының басталу себептері?</w:t>
            </w:r>
          </w:p>
          <w:p w:rsidR="00F23EAC" w:rsidRPr="00733B8A" w:rsidRDefault="00F23EA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F5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апиын соғысы немен аяқталды?</w:t>
            </w:r>
          </w:p>
          <w:p w:rsidR="00F23EAC" w:rsidRDefault="00F23EA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2F5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"Нанкин" келісімшартының маңызы неде?</w:t>
            </w:r>
          </w:p>
          <w:p w:rsidR="00F23EAC" w:rsidRDefault="00F23EA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F23EAC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5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4235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М) </w:t>
            </w:r>
            <w:r w:rsidR="004235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біз анықтауымыз қажет:</w:t>
            </w: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Азия мемлекеттерінің әлеуметтік құрылымының ерекшеліктері</w:t>
            </w: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A4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Топтастыру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"Мемлекеттер" </w:t>
            </w: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топ - "Үндістан"</w:t>
            </w: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 - "Қытай"</w:t>
            </w:r>
          </w:p>
          <w:p w:rsidR="00623727" w:rsidRPr="00F1334B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 - "Жапония"</w:t>
            </w:r>
          </w:p>
        </w:tc>
        <w:tc>
          <w:tcPr>
            <w:tcW w:w="950" w:type="pct"/>
          </w:tcPr>
          <w:p w:rsidR="002F54C0" w:rsidRDefault="002F54C0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4C0" w:rsidRPr="00F1334B" w:rsidRDefault="002F54C0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қағазы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423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Қима-қағаздар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48AF" w:rsidRPr="00EA4FBD" w:rsidTr="00B66852">
        <w:tc>
          <w:tcPr>
            <w:tcW w:w="963" w:type="pct"/>
          </w:tcPr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</w:p>
          <w:p w:rsidR="007F44C9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7F4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7F44C9" w:rsidRDefault="007F44C9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4C9" w:rsidRDefault="007F44C9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4C9" w:rsidRDefault="007F44C9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4C9" w:rsidRDefault="007F44C9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7F44C9" w:rsidRDefault="007F44C9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4C9" w:rsidRDefault="007F44C9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4C9" w:rsidRPr="00F1334B" w:rsidRDefault="007F44C9" w:rsidP="007F4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087" w:type="pct"/>
            <w:gridSpan w:val="3"/>
          </w:tcPr>
          <w:p w:rsidR="00F17A4F" w:rsidRDefault="00F17A4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</w:t>
            </w:r>
            <w:r w:rsidR="00623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Ойлан. Жұптас. Талқыла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" әдісі. </w:t>
            </w:r>
          </w:p>
          <w:p w:rsidR="00F17A4F" w:rsidRDefault="00F17A4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қағаздарда берілген фактілерді негізге ала отырып, әр топ өздерінің тапсырмаларын қорғайды.</w:t>
            </w:r>
          </w:p>
          <w:p w:rsidR="00F17A4F" w:rsidRPr="00285D2A" w:rsidRDefault="00F17A4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"Мадақтау сэндвичі"</w:t>
            </w:r>
          </w:p>
          <w:p w:rsidR="007F44C9" w:rsidRDefault="007F44C9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4F" w:rsidRDefault="00F17A4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04B00" w:rsidRPr="003C3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ЖТ) </w:t>
            </w:r>
            <w:r w:rsidR="001F4860" w:rsidRPr="003C3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3C3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Ақиқат/жалған</w:t>
            </w:r>
            <w:r w:rsidR="00BF674A" w:rsidRPr="003C3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BF6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W w:w="5779" w:type="dxa"/>
              <w:tblLook w:val="04A0"/>
            </w:tblPr>
            <w:tblGrid>
              <w:gridCol w:w="4957"/>
              <w:gridCol w:w="390"/>
              <w:gridCol w:w="432"/>
            </w:tblGrid>
            <w:tr w:rsidR="0042355A" w:rsidTr="0042355A">
              <w:tc>
                <w:tcPr>
                  <w:tcW w:w="5063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Мәліметтер</w:t>
                  </w:r>
                </w:p>
              </w:tc>
              <w:tc>
                <w:tcPr>
                  <w:tcW w:w="284" w:type="dxa"/>
                </w:tcPr>
                <w:p w:rsidR="0042355A" w:rsidRP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235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432" w:type="dxa"/>
                </w:tcPr>
                <w:p w:rsidR="0042355A" w:rsidRP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235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</w:t>
                  </w:r>
                </w:p>
              </w:tc>
            </w:tr>
            <w:tr w:rsidR="0042355A" w:rsidTr="0042355A">
              <w:tc>
                <w:tcPr>
                  <w:tcW w:w="5063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 Апиын соғысы 1856-1860 жылдары болды.</w:t>
                  </w:r>
                </w:p>
              </w:tc>
              <w:tc>
                <w:tcPr>
                  <w:tcW w:w="284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2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2355A" w:rsidTr="0042355A">
              <w:tc>
                <w:tcPr>
                  <w:tcW w:w="5063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 Апиын соғысы Нанкин келісімшартымен аяқталды.</w:t>
                  </w:r>
                </w:p>
              </w:tc>
              <w:tc>
                <w:tcPr>
                  <w:tcW w:w="284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2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2355A" w:rsidTr="0042355A">
              <w:tc>
                <w:tcPr>
                  <w:tcW w:w="5063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 Апиын соғысы 1840-1848 жылдары болды.</w:t>
                  </w:r>
                </w:p>
              </w:tc>
              <w:tc>
                <w:tcPr>
                  <w:tcW w:w="284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2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2355A" w:rsidTr="0042355A">
              <w:tc>
                <w:tcPr>
                  <w:tcW w:w="5063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 Апиын соғысында Қытайлар жеңіске жетті.</w:t>
                  </w:r>
                </w:p>
              </w:tc>
              <w:tc>
                <w:tcPr>
                  <w:tcW w:w="284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2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2355A" w:rsidTr="0042355A">
              <w:tc>
                <w:tcPr>
                  <w:tcW w:w="5063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 Апиын соғысында қытайлар жеңілді.</w:t>
                  </w:r>
                </w:p>
              </w:tc>
              <w:tc>
                <w:tcPr>
                  <w:tcW w:w="284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2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2355A" w:rsidTr="0042355A">
              <w:tc>
                <w:tcPr>
                  <w:tcW w:w="5063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 Апиын соғысы Англия жерінде болды.</w:t>
                  </w:r>
                </w:p>
              </w:tc>
              <w:tc>
                <w:tcPr>
                  <w:tcW w:w="284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32" w:type="dxa"/>
                </w:tcPr>
                <w:p w:rsidR="0042355A" w:rsidRDefault="0042355A" w:rsidP="00B6685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E48AF" w:rsidRDefault="003C354C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«Өзара</w:t>
            </w: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бағалау»</w:t>
            </w:r>
          </w:p>
          <w:p w:rsidR="003C354C" w:rsidRPr="00F1334B" w:rsidRDefault="003C354C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(Ж) Қалыптаст</w:t>
            </w:r>
            <w:r w:rsidR="002F5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рушы бағалауға арналған тапсырма</w:t>
            </w:r>
          </w:p>
          <w:p w:rsidR="009E48AF" w:rsidRPr="006A1C36" w:rsidRDefault="006A1C36" w:rsidP="009E4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Қытай, Үндістан, Жапония мемлекеттерінің әлеуметтік құрылымындағы ерекшеліктерді анықтау</w:t>
            </w:r>
          </w:p>
          <w:p w:rsidR="009E48AF" w:rsidRPr="00F1334B" w:rsidRDefault="009E48AF" w:rsidP="009E48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«Өзін-өзі бағалау»</w:t>
            </w:r>
          </w:p>
        </w:tc>
        <w:tc>
          <w:tcPr>
            <w:tcW w:w="950" w:type="pct"/>
          </w:tcPr>
          <w:p w:rsidR="009E48AF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1C36" w:rsidRDefault="002F54C0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форматы, маркерлер</w:t>
            </w:r>
          </w:p>
          <w:p w:rsidR="003C354C" w:rsidRDefault="003C354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4C9" w:rsidRDefault="007F44C9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354C" w:rsidRDefault="003C354C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Ақиқат/жалған парағы</w:t>
            </w:r>
          </w:p>
          <w:p w:rsidR="006A1C36" w:rsidRDefault="006A1C36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1C36" w:rsidRDefault="006A1C36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0A7F" w:rsidRDefault="00AA0A7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0A7F" w:rsidRDefault="00AA0A7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0A7F" w:rsidRDefault="00AA0A7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355A" w:rsidRDefault="0042355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0A7F" w:rsidRPr="00F1334B" w:rsidRDefault="00AA0A7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</w:t>
            </w:r>
          </w:p>
        </w:tc>
      </w:tr>
      <w:tr w:rsidR="009E48AF" w:rsidRPr="00EA4FBD" w:rsidTr="00B66852">
        <w:trPr>
          <w:trHeight w:val="274"/>
        </w:trPr>
        <w:tc>
          <w:tcPr>
            <w:tcW w:w="963" w:type="pct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42355A" w:rsidRDefault="0042355A" w:rsidP="00B66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3087" w:type="pct"/>
            <w:gridSpan w:val="3"/>
          </w:tcPr>
          <w:p w:rsidR="006A1C36" w:rsidRDefault="006A1C36" w:rsidP="009E48A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9E48AF" w:rsidRDefault="009E48AF" w:rsidP="009E4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Кері байланыс</w:t>
            </w: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6A1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285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  <w:r w:rsidR="006A1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285D2A" w:rsidRDefault="00285D2A" w:rsidP="009E48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6A1C36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Үйге тапсырма:</w:t>
            </w:r>
            <w:r w:rsidR="006A1C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6A1C36" w:rsidRPr="006A1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"Азия елдерінінің әлеуметтік ерекшеліктерін бүгінгі күнмен байланыстыру"</w:t>
            </w:r>
          </w:p>
          <w:p w:rsidR="009E48AF" w:rsidRPr="00F1334B" w:rsidRDefault="009E48AF" w:rsidP="006A1C3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334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 қорыту</w:t>
            </w:r>
          </w:p>
        </w:tc>
        <w:tc>
          <w:tcPr>
            <w:tcW w:w="950" w:type="pct"/>
          </w:tcPr>
          <w:p w:rsidR="009E48AF" w:rsidRPr="00F1334B" w:rsidRDefault="00285D2A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123036" cy="842838"/>
                  <wp:effectExtent l="19050" t="0" r="914" b="0"/>
                  <wp:docPr id="1" name="Рисунок 1" descr="ÐÐ°ÑÑÐ¸Ð½ÐºÐ¸ Ð¿Ð¾ Ð·Ð°Ð¿ÑÐ¾ÑÑ Ð±Ð°ÒÐ´Ð°ÑÑÐ°Ð¼ ÐºÐµÑÑ Ð±Ð°Ð¹Ð»Ð°Ð½ÑÑ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±Ð°ÒÐ´Ð°ÑÑÐ°Ð¼ ÐºÐµÑÑ Ð±Ð°Ð¹Ð»Ð°Ð½ÑÑ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675" cy="84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8AF" w:rsidRPr="00F1334B" w:rsidRDefault="009E48AF" w:rsidP="009E4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48AF" w:rsidRPr="00F1334B" w:rsidRDefault="009E48AF" w:rsidP="009E48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1334B">
        <w:rPr>
          <w:rFonts w:ascii="Times New Roman" w:hAnsi="Times New Roman" w:cs="Times New Roman"/>
          <w:i/>
          <w:sz w:val="24"/>
          <w:szCs w:val="24"/>
          <w:lang w:val="kk-KZ"/>
        </w:rPr>
        <w:t>Қалыптастырушы бағалау парағы</w:t>
      </w:r>
    </w:p>
    <w:p w:rsidR="009E48AF" w:rsidRPr="00F1334B" w:rsidRDefault="009E48AF" w:rsidP="009E48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9820" w:type="dxa"/>
        <w:tblCellMar>
          <w:left w:w="0" w:type="dxa"/>
          <w:right w:w="0" w:type="dxa"/>
        </w:tblCellMar>
        <w:tblLook w:val="0420"/>
      </w:tblPr>
      <w:tblGrid>
        <w:gridCol w:w="2449"/>
        <w:gridCol w:w="956"/>
        <w:gridCol w:w="6415"/>
      </w:tblGrid>
      <w:tr w:rsidR="009E48AF" w:rsidRPr="00B66852" w:rsidTr="00B66852">
        <w:trPr>
          <w:trHeight w:val="390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</w:t>
            </w:r>
          </w:p>
          <w:p w:rsidR="009E48AF" w:rsidRPr="00F1334B" w:rsidRDefault="009E48AF" w:rsidP="00B66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Default="00AA0A7F" w:rsidP="00B66852">
            <w:pPr>
              <w:widowControl w:val="0"/>
              <w:tabs>
                <w:tab w:val="left" w:pos="284"/>
              </w:tabs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6-бөлім. </w:t>
            </w:r>
            <w:r w:rsidRPr="00A83C38">
              <w:rPr>
                <w:rFonts w:ascii="Times New Roman" w:hAnsi="Times New Roman"/>
                <w:sz w:val="24"/>
                <w:szCs w:val="24"/>
                <w:lang w:val="kk-KZ"/>
              </w:rPr>
              <w:t>XІX ғасырдағы Қытай мен Еуропа елдері</w:t>
            </w: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A0A7F" w:rsidRPr="00F1334B" w:rsidRDefault="00AA0A7F" w:rsidP="00B66852">
            <w:pPr>
              <w:widowControl w:val="0"/>
              <w:tabs>
                <w:tab w:val="left" w:pos="284"/>
              </w:tabs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hAnsi="Times New Roman"/>
                <w:sz w:val="24"/>
                <w:szCs w:val="24"/>
                <w:lang w:val="kk-KZ"/>
              </w:rPr>
              <w:t>Неліктен екінші Апиын соғысы осы күнге дейін қытай халқының есінде</w:t>
            </w:r>
          </w:p>
        </w:tc>
      </w:tr>
      <w:tr w:rsidR="009E48AF" w:rsidRPr="00B66852" w:rsidTr="00AA0A7F">
        <w:trPr>
          <w:trHeight w:val="879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AA0A7F" w:rsidRDefault="00AA0A7F" w:rsidP="00AA0A7F">
            <w:pPr>
              <w:widowControl w:val="0"/>
              <w:kinsoku w:val="0"/>
              <w:overflowPunct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C38">
              <w:rPr>
                <w:rFonts w:ascii="Times New Roman" w:hAnsi="Times New Roman"/>
                <w:sz w:val="24"/>
                <w:szCs w:val="24"/>
                <w:lang w:val="kk-KZ"/>
              </w:rPr>
              <w:t>7.1.1.3 – Еуропалық державалардың отаршылдық экспансиясы кезеңіндегі  Азия мемлекеттерінің әлеуметтік құрылымындағы ерекшеліктерді анықтау (Қытай, Үндістан, Жапония)</w:t>
            </w:r>
          </w:p>
        </w:tc>
      </w:tr>
      <w:tr w:rsidR="009E48AF" w:rsidRPr="00F1334B" w:rsidTr="00B66852">
        <w:trPr>
          <w:trHeight w:val="390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 ның деңгейі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9E48AF" w:rsidRPr="00B66852" w:rsidTr="00B66852">
        <w:trPr>
          <w:trHeight w:val="32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AA0A7F" w:rsidP="00B6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Азия мемлекеттерінің әлеуметтік құрылымының ерекшеліктерін </w:t>
            </w:r>
            <w:r w:rsidRPr="008B6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жазады.</w:t>
            </w:r>
          </w:p>
        </w:tc>
      </w:tr>
      <w:tr w:rsidR="009E48AF" w:rsidRPr="00F1334B" w:rsidTr="00B66852">
        <w:trPr>
          <w:trHeight w:val="324"/>
        </w:trPr>
        <w:tc>
          <w:tcPr>
            <w:tcW w:w="9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</w:pPr>
            <w:r w:rsidRPr="00F1334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  <w:t>Тапсырма</w:t>
            </w: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3034"/>
              <w:gridCol w:w="5998"/>
            </w:tblGrid>
            <w:tr w:rsidR="00AA0A7F" w:rsidRPr="00F1334B" w:rsidTr="00AA0A7F">
              <w:trPr>
                <w:trHeight w:val="268"/>
                <w:jc w:val="center"/>
              </w:trPr>
              <w:tc>
                <w:tcPr>
                  <w:tcW w:w="3034" w:type="dxa"/>
                </w:tcPr>
                <w:p w:rsidR="00AA0A7F" w:rsidRPr="00F1334B" w:rsidRDefault="00AA0A7F" w:rsidP="00B66852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kk-KZ"/>
                    </w:rPr>
                    <w:t>Мемлекет</w:t>
                  </w:r>
                </w:p>
              </w:tc>
              <w:tc>
                <w:tcPr>
                  <w:tcW w:w="5998" w:type="dxa"/>
                </w:tcPr>
                <w:p w:rsidR="00AA0A7F" w:rsidRPr="00AA0A7F" w:rsidRDefault="00AA0A7F" w:rsidP="00B66852">
                  <w:pPr>
                    <w:pStyle w:val="1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kk-KZ"/>
                    </w:rPr>
                    <w:t>Әлеуметтік құрлымының ерекшеліктері</w:t>
                  </w:r>
                </w:p>
              </w:tc>
            </w:tr>
            <w:tr w:rsidR="00AA0A7F" w:rsidRPr="00F1334B" w:rsidTr="00AA0A7F">
              <w:trPr>
                <w:trHeight w:val="248"/>
                <w:jc w:val="center"/>
              </w:trPr>
              <w:tc>
                <w:tcPr>
                  <w:tcW w:w="3034" w:type="dxa"/>
                </w:tcPr>
                <w:p w:rsidR="00AA0A7F" w:rsidRPr="00AA0A7F" w:rsidRDefault="00AA0A7F" w:rsidP="00B66852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4"/>
                      <w:szCs w:val="24"/>
                      <w:lang w:val="kk-KZ"/>
                    </w:rPr>
                    <w:t>Қытай</w:t>
                  </w:r>
                </w:p>
              </w:tc>
              <w:tc>
                <w:tcPr>
                  <w:tcW w:w="5998" w:type="dxa"/>
                </w:tcPr>
                <w:p w:rsidR="00AA0A7F" w:rsidRPr="00F1334B" w:rsidRDefault="00AA0A7F" w:rsidP="00B66852">
                  <w:pPr>
                    <w:pStyle w:val="1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AA0A7F" w:rsidRPr="00F1334B" w:rsidTr="00AA0A7F">
              <w:trPr>
                <w:trHeight w:val="253"/>
                <w:jc w:val="center"/>
              </w:trPr>
              <w:tc>
                <w:tcPr>
                  <w:tcW w:w="3034" w:type="dxa"/>
                </w:tcPr>
                <w:p w:rsidR="00AA0A7F" w:rsidRPr="00AA0A7F" w:rsidRDefault="00AA0A7F" w:rsidP="00B66852">
                  <w:pPr>
                    <w:pStyle w:val="1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4"/>
                      <w:szCs w:val="24"/>
                      <w:lang w:val="kk-KZ"/>
                    </w:rPr>
                    <w:t>Үндістан</w:t>
                  </w:r>
                </w:p>
              </w:tc>
              <w:tc>
                <w:tcPr>
                  <w:tcW w:w="5998" w:type="dxa"/>
                </w:tcPr>
                <w:p w:rsidR="00AA0A7F" w:rsidRPr="00F1334B" w:rsidRDefault="00AA0A7F" w:rsidP="00B66852">
                  <w:pPr>
                    <w:pStyle w:val="1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AA0A7F" w:rsidRPr="00F1334B" w:rsidTr="00AA0A7F">
              <w:trPr>
                <w:trHeight w:val="243"/>
                <w:jc w:val="center"/>
              </w:trPr>
              <w:tc>
                <w:tcPr>
                  <w:tcW w:w="3034" w:type="dxa"/>
                </w:tcPr>
                <w:p w:rsidR="00AA0A7F" w:rsidRPr="00AA0A7F" w:rsidRDefault="00AA0A7F" w:rsidP="00B66852">
                  <w:pPr>
                    <w:pStyle w:val="1"/>
                    <w:rPr>
                      <w:rFonts w:ascii="Times New Roman" w:hAnsi="Times New Roman" w:cs="Times New Roman"/>
                      <w:bCs/>
                      <w:color w:val="auto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4"/>
                      <w:szCs w:val="24"/>
                      <w:lang w:val="kk-KZ"/>
                    </w:rPr>
                    <w:t>Жапония</w:t>
                  </w:r>
                </w:p>
              </w:tc>
              <w:tc>
                <w:tcPr>
                  <w:tcW w:w="5998" w:type="dxa"/>
                </w:tcPr>
                <w:p w:rsidR="00AA0A7F" w:rsidRPr="00F1334B" w:rsidRDefault="00AA0A7F" w:rsidP="00B66852">
                  <w:pPr>
                    <w:pStyle w:val="1"/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9E48AF" w:rsidRPr="00F1334B" w:rsidRDefault="009E48AF" w:rsidP="00B66852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GB"/>
              </w:rPr>
            </w:pPr>
            <w:r w:rsidRPr="00F1334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9E48AF" w:rsidRPr="00F1334B" w:rsidTr="00B66852">
        <w:trPr>
          <w:trHeight w:val="324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критериі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pStyle w:val="1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Дескриптор</w:t>
            </w:r>
          </w:p>
        </w:tc>
      </w:tr>
      <w:tr w:rsidR="009E48AF" w:rsidRPr="00B66852" w:rsidTr="00B66852">
        <w:trPr>
          <w:trHeight w:val="324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B668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Ежелгі Қытай діндерінің негізгі мазмұнын анықтайды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9E48AF" w:rsidRPr="00F1334B" w:rsidRDefault="009E48AF" w:rsidP="00AA0A7F">
            <w:pPr>
              <w:pStyle w:val="1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</w:t>
            </w:r>
            <w:r w:rsidR="00AA0A7F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Қытай мемлекетінің </w:t>
            </w:r>
            <w:r w:rsidR="002F54C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әлеуметтік құрылымының ерекшеліктерін жазады.</w:t>
            </w:r>
            <w:r w:rsidRPr="00F1334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br/>
            </w:r>
            <w:r w:rsidR="002F54C0" w:rsidRPr="00F1334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- </w:t>
            </w:r>
            <w:r w:rsidR="002F54C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Үндістан мемлекетінің әлеуметтік құрылымының ерекшеліктерін жазады.</w:t>
            </w:r>
            <w:r w:rsidR="002F54C0" w:rsidRPr="00F1334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br/>
              <w:t xml:space="preserve">- </w:t>
            </w:r>
            <w:r w:rsidR="002F54C0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Жапония мемлекетінің әлеуметтік құрылымының ерекшеліктерін жазады.</w:t>
            </w:r>
          </w:p>
        </w:tc>
      </w:tr>
    </w:tbl>
    <w:p w:rsidR="009E48AF" w:rsidRPr="00F1334B" w:rsidRDefault="009E48AF" w:rsidP="009E4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4878" w:type="pct"/>
        <w:tblInd w:w="108" w:type="dxa"/>
        <w:tblLook w:val="04A0"/>
      </w:tblPr>
      <w:tblGrid>
        <w:gridCol w:w="3450"/>
        <w:gridCol w:w="3883"/>
        <w:gridCol w:w="2558"/>
      </w:tblGrid>
      <w:tr w:rsidR="009E48AF" w:rsidRPr="00F1334B" w:rsidTr="00B66852">
        <w:tc>
          <w:tcPr>
            <w:tcW w:w="5000" w:type="pct"/>
            <w:gridSpan w:val="3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9E48AF" w:rsidRPr="00B66852" w:rsidTr="00B66852">
        <w:tc>
          <w:tcPr>
            <w:tcW w:w="1744" w:type="pct"/>
          </w:tcPr>
          <w:p w:rsidR="009E48AF" w:rsidRPr="00F1334B" w:rsidRDefault="009E48AF" w:rsidP="00B66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қандай тәсіл мен көбірек қолдау көрсет-пексіз? Сіз басқаларға қара-ғанда қабілетті оқушыларға қандай тапсырмалар бересіз?</w:t>
            </w:r>
          </w:p>
        </w:tc>
        <w:tc>
          <w:tcPr>
            <w:tcW w:w="1963" w:type="pct"/>
          </w:tcPr>
          <w:p w:rsidR="009E48AF" w:rsidRPr="00F1334B" w:rsidRDefault="009E48AF" w:rsidP="00B66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отырысыз?</w:t>
            </w:r>
          </w:p>
        </w:tc>
        <w:tc>
          <w:tcPr>
            <w:tcW w:w="1293" w:type="pct"/>
          </w:tcPr>
          <w:p w:rsidR="009E48AF" w:rsidRPr="00F1334B" w:rsidRDefault="009E48AF" w:rsidP="00B66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техника-сын сақтау</w:t>
            </w:r>
          </w:p>
        </w:tc>
      </w:tr>
      <w:tr w:rsidR="009E48AF" w:rsidRPr="00B66852" w:rsidTr="00B66852">
        <w:tc>
          <w:tcPr>
            <w:tcW w:w="1744" w:type="pct"/>
          </w:tcPr>
          <w:p w:rsidR="009E48AF" w:rsidRPr="00F1334B" w:rsidRDefault="009E48AF" w:rsidP="00B66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pct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293" w:type="pct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48AF" w:rsidRPr="00B66852" w:rsidTr="00B66852">
        <w:trPr>
          <w:trHeight w:val="557"/>
        </w:trPr>
        <w:tc>
          <w:tcPr>
            <w:tcW w:w="1744" w:type="pct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мақсаттары/ оқыту мақ-саттары жүзеге асырылды ма?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нені үйренді?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ортасы қандай болды?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бөліп оқытқаным өз мәнінде жүзеге асты ма?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уақытымды ұтымды пайдалана алдым ба?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жоспарыма қандай өзгеріс тер енгіздім және неліктен?</w:t>
            </w:r>
          </w:p>
        </w:tc>
        <w:tc>
          <w:tcPr>
            <w:tcW w:w="3256" w:type="pct"/>
            <w:gridSpan w:val="2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48AF" w:rsidRPr="00F1334B" w:rsidTr="00B66852">
        <w:tc>
          <w:tcPr>
            <w:tcW w:w="5000" w:type="pct"/>
            <w:gridSpan w:val="3"/>
          </w:tcPr>
          <w:p w:rsidR="009E48AF" w:rsidRPr="00F1334B" w:rsidRDefault="009E48AF" w:rsidP="00B6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</w:tc>
      </w:tr>
      <w:tr w:rsidR="009E48AF" w:rsidRPr="00B66852" w:rsidTr="00B66852">
        <w:tc>
          <w:tcPr>
            <w:tcW w:w="5000" w:type="pct"/>
            <w:gridSpan w:val="3"/>
          </w:tcPr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ең жақсы өткен екі нәрсе (оқу мен оқытуға қатысты)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бұдан да жақсы өтуіне не оң  ықпал етер еді (оқытуды да оқуға қатысты)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 емесе жекеленген оқушылар туралы менің келесі сабағымды жетілдіруге көмектесетін не білдім?</w:t>
            </w: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8AF" w:rsidRPr="00F1334B" w:rsidRDefault="009E48AF" w:rsidP="00B668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E48AF" w:rsidRPr="00F1334B" w:rsidRDefault="009E48AF" w:rsidP="009E4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6852" w:rsidRPr="00F1334B" w:rsidRDefault="00B66852">
      <w:pPr>
        <w:rPr>
          <w:lang w:val="kk-KZ"/>
        </w:rPr>
      </w:pPr>
    </w:p>
    <w:sectPr w:rsidR="00B66852" w:rsidRPr="00F1334B" w:rsidSect="009E48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00BD0"/>
    <w:multiLevelType w:val="hybridMultilevel"/>
    <w:tmpl w:val="0B88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132D"/>
    <w:multiLevelType w:val="hybridMultilevel"/>
    <w:tmpl w:val="08CC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E48AF"/>
    <w:rsid w:val="000C58D7"/>
    <w:rsid w:val="000E452B"/>
    <w:rsid w:val="00111A14"/>
    <w:rsid w:val="001F4860"/>
    <w:rsid w:val="0022724B"/>
    <w:rsid w:val="00285D2A"/>
    <w:rsid w:val="002F54C0"/>
    <w:rsid w:val="00337136"/>
    <w:rsid w:val="0036797C"/>
    <w:rsid w:val="003C354C"/>
    <w:rsid w:val="0042355A"/>
    <w:rsid w:val="004254EA"/>
    <w:rsid w:val="004615B8"/>
    <w:rsid w:val="00623727"/>
    <w:rsid w:val="006A1C36"/>
    <w:rsid w:val="00733B8A"/>
    <w:rsid w:val="007E00E0"/>
    <w:rsid w:val="007E1049"/>
    <w:rsid w:val="007F44C9"/>
    <w:rsid w:val="0088312D"/>
    <w:rsid w:val="008B6AA3"/>
    <w:rsid w:val="0096279F"/>
    <w:rsid w:val="009E48AF"/>
    <w:rsid w:val="00A972DE"/>
    <w:rsid w:val="00AA0A7F"/>
    <w:rsid w:val="00B21E09"/>
    <w:rsid w:val="00B35B0C"/>
    <w:rsid w:val="00B66852"/>
    <w:rsid w:val="00BA1930"/>
    <w:rsid w:val="00BF674A"/>
    <w:rsid w:val="00C04B00"/>
    <w:rsid w:val="00D10374"/>
    <w:rsid w:val="00DA0B2C"/>
    <w:rsid w:val="00E45012"/>
    <w:rsid w:val="00EA4FBD"/>
    <w:rsid w:val="00F1334B"/>
    <w:rsid w:val="00F17A4F"/>
    <w:rsid w:val="00F23EAC"/>
    <w:rsid w:val="00F7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8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E48A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9E48AF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5">
    <w:name w:val="Абзац списка Знак"/>
    <w:link w:val="a4"/>
    <w:uiPriority w:val="34"/>
    <w:locked/>
    <w:rsid w:val="009E48A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D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8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E48A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9E48AF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5">
    <w:name w:val="Абзац списка Знак"/>
    <w:link w:val="a4"/>
    <w:uiPriority w:val="34"/>
    <w:locked/>
    <w:rsid w:val="009E48A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1A256-71B8-4056-A584-3C562BB3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Orleu</dc:creator>
  <cp:lastModifiedBy>User</cp:lastModifiedBy>
  <cp:revision>18</cp:revision>
  <dcterms:created xsi:type="dcterms:W3CDTF">2018-05-16T09:02:00Z</dcterms:created>
  <dcterms:modified xsi:type="dcterms:W3CDTF">2018-06-28T10:17:00Z</dcterms:modified>
</cp:coreProperties>
</file>