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CE" w:rsidRDefault="00C27BCE" w:rsidP="00C27BCE">
      <w:pPr>
        <w:pStyle w:val="a3"/>
        <w:ind w:leftChars="-322" w:left="-708"/>
        <w:jc w:val="center"/>
        <w:rPr>
          <w:rFonts w:ascii="Times New Roman" w:hAnsi="Times New Roman"/>
          <w:b/>
          <w:color w:val="C00000"/>
          <w:sz w:val="26"/>
          <w:szCs w:val="26"/>
          <w:lang w:val="kk-KZ" w:eastAsia="en-GB"/>
        </w:rPr>
      </w:pPr>
      <w:r>
        <w:rPr>
          <w:rFonts w:ascii="Times New Roman" w:hAnsi="Times New Roman"/>
          <w:b/>
          <w:color w:val="C00000"/>
          <w:sz w:val="26"/>
          <w:szCs w:val="26"/>
          <w:lang w:val="kk-KZ" w:eastAsia="en-GB"/>
        </w:rPr>
        <w:t>№3 сабақ</w:t>
      </w:r>
    </w:p>
    <w:tbl>
      <w:tblPr>
        <w:tblW w:w="5556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1078"/>
        <w:gridCol w:w="1869"/>
        <w:gridCol w:w="378"/>
        <w:gridCol w:w="2868"/>
        <w:gridCol w:w="729"/>
        <w:gridCol w:w="1661"/>
      </w:tblGrid>
      <w:tr w:rsidR="00C27BCE" w:rsidRPr="00C40697" w:rsidTr="00203067">
        <w:trPr>
          <w:trHeight w:val="473"/>
        </w:trPr>
        <w:tc>
          <w:tcPr>
            <w:tcW w:w="2286" w:type="pct"/>
            <w:gridSpan w:val="3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Пән: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/>
              </w:rPr>
              <w:t>«Ақпараттық-коммуникациялық технологиялар»</w:t>
            </w:r>
          </w:p>
        </w:tc>
        <w:tc>
          <w:tcPr>
            <w:tcW w:w="2714" w:type="pct"/>
            <w:gridSpan w:val="4"/>
          </w:tcPr>
          <w:p w:rsidR="00C27BCE" w:rsidRPr="00C40697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C40697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 xml:space="preserve">Мектеп: №64 Ж. </w:t>
            </w:r>
            <w:r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Аймауытов атындағы мектеп-гимназия</w:t>
            </w:r>
          </w:p>
        </w:tc>
      </w:tr>
      <w:tr w:rsidR="00C27BCE" w:rsidRPr="00C27BCE" w:rsidTr="00203067">
        <w:trPr>
          <w:trHeight w:val="387"/>
        </w:trPr>
        <w:tc>
          <w:tcPr>
            <w:tcW w:w="2286" w:type="pct"/>
            <w:gridSpan w:val="3"/>
          </w:tcPr>
          <w:p w:rsidR="00C27BCE" w:rsidRPr="00C27BCE" w:rsidRDefault="00C27BCE" w:rsidP="00203067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Күні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</w:rPr>
              <w:t>:</w:t>
            </w:r>
            <w:r>
              <w:rPr>
                <w:rFonts w:ascii="Times New Roman" w:hAnsi="Times New Roman"/>
                <w:kern w:val="2"/>
                <w:sz w:val="24"/>
                <w:lang w:val="kk-KZ"/>
              </w:rPr>
              <w:t>17.09.19ж</w:t>
            </w:r>
            <w:bookmarkStart w:id="0" w:name="_GoBack"/>
            <w:bookmarkEnd w:id="0"/>
          </w:p>
        </w:tc>
        <w:tc>
          <w:tcPr>
            <w:tcW w:w="2714" w:type="pct"/>
            <w:gridSpan w:val="4"/>
          </w:tcPr>
          <w:p w:rsidR="00C27BCE" w:rsidRPr="00C40697" w:rsidRDefault="00C27BCE" w:rsidP="00C27BCE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Мұғалімнің</w:t>
            </w:r>
            <w:proofErr w:type="spellEnd"/>
            <w:r w:rsidRPr="00C27BCE">
              <w:rPr>
                <w:rFonts w:ascii="Times New Roman" w:hAnsi="Times New Roman"/>
                <w:b/>
                <w:kern w:val="2"/>
                <w:sz w:val="24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аты</w:t>
            </w:r>
            <w:proofErr w:type="spellEnd"/>
            <w:r w:rsidRPr="00C27BCE">
              <w:rPr>
                <w:rFonts w:ascii="Times New Roman" w:hAnsi="Times New Roman"/>
                <w:b/>
                <w:kern w:val="2"/>
                <w:sz w:val="24"/>
              </w:rPr>
              <w:t>-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жөні</w:t>
            </w:r>
            <w:proofErr w:type="spellEnd"/>
            <w:r w:rsidRPr="00C27BCE">
              <w:rPr>
                <w:rFonts w:ascii="Times New Roman" w:hAnsi="Times New Roman"/>
                <w:b/>
                <w:kern w:val="2"/>
                <w:sz w:val="24"/>
              </w:rPr>
              <w:t>:</w:t>
            </w:r>
            <w:r w:rsidRPr="00C27BCE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lang w:val="kk-KZ"/>
              </w:rPr>
              <w:t>Бекқожаева  Т.Т</w:t>
            </w:r>
          </w:p>
        </w:tc>
      </w:tr>
      <w:tr w:rsidR="00C27BCE" w:rsidRPr="00C62E22" w:rsidTr="00203067">
        <w:trPr>
          <w:trHeight w:val="412"/>
        </w:trPr>
        <w:tc>
          <w:tcPr>
            <w:tcW w:w="2286" w:type="pct"/>
            <w:gridSpan w:val="3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Сынып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</w:rPr>
              <w:t>:</w:t>
            </w:r>
            <w:r w:rsidRPr="00C62E22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4</w:t>
            </w:r>
            <w:r w:rsidRPr="00C62E22">
              <w:rPr>
                <w:rFonts w:ascii="Times New Roman" w:hAnsi="Times New Roman"/>
                <w:kern w:val="2"/>
                <w:sz w:val="24"/>
                <w:lang w:val="kk-KZ"/>
              </w:rPr>
              <w:t>-сынып</w:t>
            </w:r>
          </w:p>
        </w:tc>
        <w:tc>
          <w:tcPr>
            <w:tcW w:w="1563" w:type="pct"/>
            <w:gridSpan w:val="2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Қатысқандар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 саны: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kern w:val="2"/>
                <w:sz w:val="24"/>
                <w:lang w:val="ru-RU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 xml:space="preserve">Қатыспағандар саны: </w:t>
            </w:r>
          </w:p>
        </w:tc>
        <w:tc>
          <w:tcPr>
            <w:tcW w:w="1151" w:type="pct"/>
            <w:gridSpan w:val="2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Сынып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</w:rPr>
              <w:t>:</w:t>
            </w:r>
            <w:r w:rsidRPr="00C62E22">
              <w:rPr>
                <w:rFonts w:ascii="Times New Roman" w:hAnsi="Times New Roman"/>
                <w:kern w:val="2"/>
                <w:sz w:val="24"/>
              </w:rPr>
              <w:t xml:space="preserve"> </w:t>
            </w:r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4</w:t>
            </w:r>
            <w:r w:rsidRPr="00C62E22">
              <w:rPr>
                <w:rFonts w:ascii="Times New Roman" w:hAnsi="Times New Roman"/>
                <w:kern w:val="2"/>
                <w:sz w:val="24"/>
                <w:lang w:val="kk-KZ"/>
              </w:rPr>
              <w:t>-сынып</w:t>
            </w:r>
          </w:p>
        </w:tc>
      </w:tr>
      <w:tr w:rsidR="00C27BCE" w:rsidRPr="00C62E22" w:rsidTr="00203067">
        <w:trPr>
          <w:trHeight w:val="412"/>
        </w:trPr>
        <w:tc>
          <w:tcPr>
            <w:tcW w:w="1386" w:type="pct"/>
            <w:gridSpan w:val="2"/>
            <w:shd w:val="clear" w:color="auto" w:fill="E5DFEC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Сабақ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614" w:type="pct"/>
            <w:gridSpan w:val="5"/>
            <w:shd w:val="clear" w:color="auto" w:fill="E5DFEC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Өз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ойынының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сценарийі</w:t>
            </w:r>
            <w:proofErr w:type="spellEnd"/>
          </w:p>
        </w:tc>
      </w:tr>
      <w:tr w:rsidR="00C27BCE" w:rsidRPr="00C62E22" w:rsidTr="00203067">
        <w:tc>
          <w:tcPr>
            <w:tcW w:w="1386" w:type="pct"/>
            <w:gridSpan w:val="2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Осы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сабақта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қол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жеткізілетін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оқу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мақсаттары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 (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оқу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бағдарламасына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сілтеме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)</w:t>
            </w:r>
          </w:p>
        </w:tc>
        <w:tc>
          <w:tcPr>
            <w:tcW w:w="3614" w:type="pct"/>
            <w:gridSpan w:val="5"/>
          </w:tcPr>
          <w:p w:rsidR="00C27BCE" w:rsidRPr="00C62E22" w:rsidRDefault="00C27BCE" w:rsidP="00203067">
            <w:pPr>
              <w:pStyle w:val="a3"/>
              <w:jc w:val="both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/>
              </w:rPr>
              <w:t>4.2.1.1 мәтінде қарапайым кестелер жасау</w:t>
            </w:r>
          </w:p>
        </w:tc>
      </w:tr>
      <w:tr w:rsidR="00C27BCE" w:rsidRPr="00C62E22" w:rsidTr="00203067">
        <w:trPr>
          <w:trHeight w:val="603"/>
        </w:trPr>
        <w:tc>
          <w:tcPr>
            <w:tcW w:w="1386" w:type="pct"/>
            <w:gridSpan w:val="2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Сабақ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мақсаттары</w:t>
            </w:r>
            <w:proofErr w:type="spellEnd"/>
          </w:p>
        </w:tc>
        <w:tc>
          <w:tcPr>
            <w:tcW w:w="3614" w:type="pct"/>
            <w:gridSpan w:val="5"/>
          </w:tcPr>
          <w:p w:rsidR="00C27BCE" w:rsidRPr="00C62E22" w:rsidRDefault="00C27BCE" w:rsidP="00203067">
            <w:pPr>
              <w:pStyle w:val="a3"/>
              <w:jc w:val="both"/>
              <w:rPr>
                <w:rFonts w:ascii="Times New Roman" w:hAnsi="Times New Roman"/>
                <w:kern w:val="2"/>
                <w:sz w:val="24"/>
                <w:lang w:val="ru-RU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Барлық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оқушылар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: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Бұл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бөлімде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айнымалылар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, логика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негіздері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логикалық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салыстыру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және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қайталау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операторлары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қарастырылады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.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Көптеген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оқушылар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: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Нәтижесінде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оқушылар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тоқсан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бойы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орындаған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жұмыстарын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біріктіріп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ойын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жобасын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құрастыра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алады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.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Өз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ойындарының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сценарийін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оқушылар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мәтіндік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редакторын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қолдана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отырып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кесте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түрінде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ұсынады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. </w:t>
            </w:r>
          </w:p>
          <w:p w:rsidR="00C27BCE" w:rsidRPr="00C62E22" w:rsidRDefault="00C27BCE" w:rsidP="00203067">
            <w:pPr>
              <w:pStyle w:val="a3"/>
              <w:jc w:val="both"/>
              <w:rPr>
                <w:rFonts w:ascii="Times New Roman" w:hAnsi="Times New Roman"/>
                <w:kern w:val="2"/>
                <w:sz w:val="24"/>
                <w:lang w:val="ru-RU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Кейбір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оқушылар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: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Ойын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құрастыру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кезең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барлық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тақырыптарды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бекітуіне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ықпал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етеді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.</w:t>
            </w:r>
          </w:p>
        </w:tc>
      </w:tr>
      <w:tr w:rsidR="00C27BCE" w:rsidRPr="00C62E22" w:rsidTr="00203067">
        <w:trPr>
          <w:trHeight w:val="415"/>
        </w:trPr>
        <w:tc>
          <w:tcPr>
            <w:tcW w:w="1386" w:type="pct"/>
            <w:gridSpan w:val="2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Бағалау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критерийлері</w:t>
            </w:r>
            <w:proofErr w:type="spellEnd"/>
          </w:p>
        </w:tc>
        <w:tc>
          <w:tcPr>
            <w:tcW w:w="3614" w:type="pct"/>
            <w:gridSpan w:val="5"/>
          </w:tcPr>
          <w:p w:rsidR="00C27BCE" w:rsidRPr="00C62E22" w:rsidRDefault="00C27BCE" w:rsidP="00C27BC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 xml:space="preserve">- айнымалыларды қолдана алады; </w:t>
            </w:r>
          </w:p>
          <w:p w:rsidR="00C27BCE" w:rsidRPr="00C62E22" w:rsidRDefault="00C27BCE" w:rsidP="00C27BC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кірістірілген қайталау операторын  жүзеге асыра алады;</w:t>
            </w:r>
          </w:p>
          <w:p w:rsidR="00C27BCE" w:rsidRPr="00C62E22" w:rsidRDefault="00C27BCE" w:rsidP="00C27BC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мәтінде қарапайым кестелер жасай алады</w:t>
            </w:r>
          </w:p>
          <w:p w:rsidR="00C27BCE" w:rsidRPr="00C62E22" w:rsidRDefault="00C27BCE" w:rsidP="00C27BC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логикалық операторларды пайдалана алады;</w:t>
            </w:r>
          </w:p>
          <w:p w:rsidR="00C27BCE" w:rsidRPr="00C62E22" w:rsidRDefault="00C27BCE" w:rsidP="00C27BC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салыстыру операторларын пайдалана алады;</w:t>
            </w:r>
          </w:p>
          <w:p w:rsidR="00C27BCE" w:rsidRPr="00C62E22" w:rsidRDefault="00C27BCE" w:rsidP="00C27BC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өз сценарийі бойынша ойын жасай алады.</w:t>
            </w:r>
          </w:p>
        </w:tc>
      </w:tr>
      <w:tr w:rsidR="00C27BCE" w:rsidRPr="00C62E22" w:rsidTr="00203067">
        <w:trPr>
          <w:trHeight w:val="395"/>
        </w:trPr>
        <w:tc>
          <w:tcPr>
            <w:tcW w:w="1386" w:type="pct"/>
            <w:gridSpan w:val="2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Тілдік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 w:eastAsia="en-GB"/>
              </w:rPr>
              <w:t>мақсаттар</w:t>
            </w:r>
            <w:proofErr w:type="spellEnd"/>
          </w:p>
        </w:tc>
        <w:tc>
          <w:tcPr>
            <w:tcW w:w="3614" w:type="pct"/>
            <w:gridSpan w:val="5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</w:pPr>
            <w:proofErr w:type="spellStart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Пән</w:t>
            </w:r>
            <w:proofErr w:type="spellEnd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бойынша</w:t>
            </w:r>
            <w:proofErr w:type="spellEnd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оқу</w:t>
            </w:r>
            <w:proofErr w:type="spellEnd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мақсаты</w:t>
            </w:r>
            <w:proofErr w:type="spellEnd"/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Оқытудың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тілдік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мақсаты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ab/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</w:pPr>
            <w:proofErr w:type="spellStart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Пәндік</w:t>
            </w:r>
            <w:proofErr w:type="spellEnd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 лексика </w:t>
            </w:r>
            <w:proofErr w:type="spellStart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және</w:t>
            </w:r>
            <w:proofErr w:type="spellEnd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 терминология</w:t>
            </w: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ab/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Диалог </w:t>
            </w:r>
            <w:proofErr w:type="spellStart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құруға</w:t>
            </w:r>
            <w:proofErr w:type="spellEnd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/</w:t>
            </w:r>
            <w:proofErr w:type="spellStart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жазылымға</w:t>
            </w:r>
            <w:proofErr w:type="spellEnd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қажетті</w:t>
            </w:r>
            <w:proofErr w:type="spellEnd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ru-RU" w:eastAsia="en-GB"/>
              </w:rPr>
              <w:t>сөздер</w:t>
            </w:r>
            <w:proofErr w:type="spellEnd"/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Оқушылар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: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-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айнымалыларды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қолдана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; 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кірістірілген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қайталау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proofErr w:type="gram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операторын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жүзеге</w:t>
            </w:r>
            <w:proofErr w:type="spellEnd"/>
            <w:proofErr w:type="gram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асыра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;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мәтінде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қарапайым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кестелер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жасай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логикалық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операторларды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пайдалана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;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салыстыру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операторларын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пайдалана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;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өз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сценарийі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бойынша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ойын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жасай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алады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.</w:t>
            </w: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ab/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Оқушылар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: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өз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сценарийін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талқылау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;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ойынды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құру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алгоритмын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және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ойын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сахнасын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сипаттау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; 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-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қолданылған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спрайттарды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логикалық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және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салыстыру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операторларды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олардың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қызметтерін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атап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шығу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.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кейіпкер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костюм,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сахна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блоктар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оқиға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командалар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орындалу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реті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айнымалылар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қайталау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цикл,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егер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шешім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алгоритм, логика,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салыстыру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операторлар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логикалық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операторлар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өрнектер</w:t>
            </w:r>
            <w:proofErr w:type="spellEnd"/>
            <w:r w:rsidRPr="00C62E22">
              <w:rPr>
                <w:rFonts w:ascii="Times New Roman" w:hAnsi="Times New Roman"/>
                <w:i/>
                <w:color w:val="0D0D0D"/>
                <w:kern w:val="2"/>
                <w:sz w:val="24"/>
                <w:lang w:val="ru-RU" w:eastAsia="en-GB"/>
              </w:rPr>
              <w:t>.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Бұл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ойында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келесі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айнымалылар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қолданылады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 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Менің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спрайтымда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 костюм бар.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Бұл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спрайтта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 циклы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қолданылған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.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Менің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/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біздің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жобамның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/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жобамыздың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мағынасы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Мен/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біз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бұл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мәселені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шештік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.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lastRenderedPageBreak/>
              <w:t>Біз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осы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шешімге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себептен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тоқтадық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.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Мен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скриптіні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тестілеу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барысында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жұмыс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істеп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тұрғанын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, ал …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жұмыс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істемей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тұрғанын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анықтадым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… 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</w:pP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Сондықтан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мен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келесі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шешімге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>келдім</w:t>
            </w:r>
            <w:proofErr w:type="spellEnd"/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ru-RU" w:eastAsia="en-GB"/>
              </w:rPr>
              <w:t xml:space="preserve"> …</w:t>
            </w:r>
          </w:p>
        </w:tc>
      </w:tr>
      <w:tr w:rsidR="00C27BCE" w:rsidRPr="00C40697" w:rsidTr="00203067">
        <w:trPr>
          <w:trHeight w:val="599"/>
        </w:trPr>
        <w:tc>
          <w:tcPr>
            <w:tcW w:w="1386" w:type="pct"/>
            <w:gridSpan w:val="2"/>
          </w:tcPr>
          <w:p w:rsidR="00C27BCE" w:rsidRPr="00C62E22" w:rsidRDefault="00C27BCE" w:rsidP="00203067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en-GB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lastRenderedPageBreak/>
              <w:t>Құндылықтарды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дарыту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3614" w:type="pct"/>
            <w:gridSpan w:val="5"/>
          </w:tcPr>
          <w:p w:rsidR="00C27BCE" w:rsidRPr="00C62E22" w:rsidRDefault="00C27BCE" w:rsidP="00203067">
            <w:pPr>
              <w:pStyle w:val="a3"/>
              <w:jc w:val="both"/>
              <w:rPr>
                <w:rFonts w:ascii="Times New Roman" w:hAnsi="Times New Roman"/>
                <w:color w:val="0D0D0D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  <w:tr w:rsidR="00C27BCE" w:rsidRPr="00C40697" w:rsidTr="00203067">
        <w:trPr>
          <w:trHeight w:val="681"/>
        </w:trPr>
        <w:tc>
          <w:tcPr>
            <w:tcW w:w="1386" w:type="pct"/>
            <w:gridSpan w:val="2"/>
          </w:tcPr>
          <w:p w:rsidR="00C27BCE" w:rsidRPr="00C62E22" w:rsidRDefault="00C27BCE" w:rsidP="00203067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Пәнаралық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байланыстар</w:t>
            </w:r>
            <w:proofErr w:type="spellEnd"/>
          </w:p>
        </w:tc>
        <w:tc>
          <w:tcPr>
            <w:tcW w:w="3614" w:type="pct"/>
            <w:gridSpan w:val="5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/>
              </w:rPr>
              <w:t>Математика, жаратылыстану, әдебиеттік оқу, көркем еңбек.</w:t>
            </w:r>
          </w:p>
        </w:tc>
      </w:tr>
      <w:tr w:rsidR="00C27BCE" w:rsidRPr="00C62E22" w:rsidTr="00203067">
        <w:trPr>
          <w:trHeight w:val="313"/>
        </w:trPr>
        <w:tc>
          <w:tcPr>
            <w:tcW w:w="1386" w:type="pct"/>
            <w:gridSpan w:val="2"/>
          </w:tcPr>
          <w:p w:rsidR="00C27BCE" w:rsidRPr="00C62E22" w:rsidRDefault="00C27BCE" w:rsidP="00203067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АКТ </w:t>
            </w:r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en-GB"/>
              </w:rPr>
              <w:t>қ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олдану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да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en-GB"/>
              </w:rPr>
              <w:t>ғ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>дылары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3614" w:type="pct"/>
            <w:gridSpan w:val="5"/>
          </w:tcPr>
          <w:p w:rsidR="00C27BCE" w:rsidRPr="00C62E22" w:rsidRDefault="00C27BCE" w:rsidP="00203067">
            <w:pPr>
              <w:pStyle w:val="a3"/>
              <w:jc w:val="both"/>
              <w:rPr>
                <w:rFonts w:ascii="Times New Roman" w:hAnsi="Times New Roman"/>
                <w:kern w:val="2"/>
                <w:sz w:val="24"/>
                <w:lang w:val="ru-RU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Интернет-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ресурстар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дерекқордан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және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интернеттен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сабаққа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қатысты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ақпаратты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іздеу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val="ru-RU"/>
              </w:rPr>
              <w:t>;</w:t>
            </w:r>
          </w:p>
        </w:tc>
      </w:tr>
      <w:tr w:rsidR="00C27BCE" w:rsidRPr="00C40697" w:rsidTr="00203067">
        <w:trPr>
          <w:trHeight w:val="261"/>
        </w:trPr>
        <w:tc>
          <w:tcPr>
            <w:tcW w:w="1386" w:type="pct"/>
            <w:gridSpan w:val="2"/>
          </w:tcPr>
          <w:p w:rsidR="00C27BCE" w:rsidRPr="00C62E22" w:rsidRDefault="00C27BCE" w:rsidP="00203067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en-GB"/>
              </w:rPr>
              <w:t xml:space="preserve">Бастапқы білім </w:t>
            </w:r>
          </w:p>
          <w:p w:rsidR="00C27BCE" w:rsidRPr="00C62E22" w:rsidRDefault="00C27BCE" w:rsidP="00203067">
            <w:pPr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en-GB"/>
              </w:rPr>
            </w:pPr>
          </w:p>
        </w:tc>
        <w:tc>
          <w:tcPr>
            <w:tcW w:w="3614" w:type="pct"/>
            <w:gridSpan w:val="5"/>
          </w:tcPr>
          <w:p w:rsidR="00C27BCE" w:rsidRPr="00C62E22" w:rsidRDefault="00C27BCE" w:rsidP="00203067">
            <w:pPr>
              <w:pStyle w:val="a3"/>
              <w:jc w:val="both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/>
              </w:rPr>
              <w:t>Оқушылар дайын сценарий бойынша ойын құрастыра алады және Scratch программалау ортасында бірнеше сахналармен, кейіпкерлермен  жұмыс атқара алады.</w:t>
            </w:r>
          </w:p>
        </w:tc>
      </w:tr>
      <w:tr w:rsidR="00C27BCE" w:rsidRPr="00C62E22" w:rsidTr="00203067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7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kk-KZ"/>
              </w:rPr>
              <w:t>Сабақтың барысы</w:t>
            </w:r>
          </w:p>
        </w:tc>
      </w:tr>
      <w:tr w:rsidR="00C27BCE" w:rsidRPr="00C62E22" w:rsidTr="00203067">
        <w:tblPrEx>
          <w:tblLook w:val="04A0" w:firstRow="1" w:lastRow="0" w:firstColumn="1" w:lastColumn="0" w:noHBand="0" w:noVBand="1"/>
        </w:tblPrEx>
        <w:tc>
          <w:tcPr>
            <w:tcW w:w="867" w:type="pct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Сабақтың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3333" w:type="pct"/>
            <w:gridSpan w:val="5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800" w:type="pct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</w:rPr>
              <w:t>Ресурстар</w:t>
            </w:r>
            <w:proofErr w:type="spellEnd"/>
          </w:p>
        </w:tc>
      </w:tr>
      <w:tr w:rsidR="00C27BCE" w:rsidRPr="00C40697" w:rsidTr="00203067">
        <w:tblPrEx>
          <w:tblLook w:val="04A0" w:firstRow="1" w:lastRow="0" w:firstColumn="1" w:lastColumn="0" w:noHBand="0" w:noVBand="1"/>
        </w:tblPrEx>
        <w:tc>
          <w:tcPr>
            <w:tcW w:w="867" w:type="pct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Сабақтың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 басы</w:t>
            </w:r>
          </w:p>
        </w:tc>
        <w:tc>
          <w:tcPr>
            <w:tcW w:w="3333" w:type="pct"/>
            <w:gridSpan w:val="5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  <w:t>Сергіту жаттығуы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color w:val="0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color w:val="000000"/>
                <w:kern w:val="2"/>
                <w:sz w:val="24"/>
                <w:lang w:val="kk-KZ" w:eastAsia="en-GB"/>
              </w:rPr>
              <w:t>«Кездесу» ойыны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color w:val="000000"/>
                <w:kern w:val="2"/>
                <w:sz w:val="24"/>
                <w:lang w:val="kk-KZ" w:eastAsia="en-GB"/>
              </w:rPr>
              <w:t>Жай әуенмен екі шеңбер болып қарама –қарсы айналады, әуен тоқтаған кезде бір-біріне қарап, баланың қасиетін айтады.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  <w:t>Жаңа топ құру</w:t>
            </w:r>
          </w:p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  <w:t>Топтарға бөлу.</w:t>
            </w:r>
          </w:p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Себетпен конфет әкелу. Оқушыларға себеттен конфет алуларын сұраймын.Конфеттің түрлеріне қарай 3 топқа бөлініп отырады.</w:t>
            </w:r>
          </w:p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  <w:t>1-топ «Сары кәмпиттер»</w:t>
            </w:r>
          </w:p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  <w:t>2-топ «Көк кәмпиттер»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3-топ «Қызыл  кәмпиттер»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  <w:t>Жұмыс ережесін келісу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  <w:t>Алдыңғы білімді еске түсіру (жеке,жұпта,топта, ұжымда)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kern w:val="2"/>
                <w:sz w:val="24"/>
                <w:lang w:val="kk-KZ"/>
              </w:rPr>
            </w:pPr>
            <w:r w:rsidRPr="00C62E22">
              <w:rPr>
                <w:rStyle w:val="a5"/>
                <w:rFonts w:ascii="Times New Roman" w:hAnsi="Times New Roman"/>
                <w:color w:val="333333"/>
                <w:kern w:val="2"/>
                <w:sz w:val="24"/>
                <w:lang w:val="kk-KZ"/>
              </w:rPr>
              <w:t>«Шұғыл SMS (хабарландыру)…» әдісі.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 xml:space="preserve"> (МК) Көп аузынан түспейтін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  <w:t>Оқу мақсатын таныстыру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color w:val="C00000"/>
                <w:kern w:val="2"/>
                <w:sz w:val="24"/>
                <w:lang w:val="kk-KZ" w:eastAsia="en-GB"/>
              </w:rPr>
              <w:t>Күтілетін нәтижені анықтау</w:t>
            </w:r>
          </w:p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u w:val="single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u w:val="single"/>
                <w:lang w:val="kk-KZ" w:eastAsia="en-GB"/>
              </w:rPr>
              <w:t xml:space="preserve">Өз ойынының сценарийі </w:t>
            </w:r>
          </w:p>
          <w:p w:rsidR="00C27BCE" w:rsidRPr="00C62E22" w:rsidRDefault="00C27BCE" w:rsidP="0020306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 xml:space="preserve">(Т) </w:t>
            </w: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 xml:space="preserve">Оқушыларға танымал ойындарды талдауды ұсыныңыз: олардың сценарийлері қандай,  ойындағы кейіпкерлер кім, оқиға қандай сахнада болды деген сұрақтарды қойыңыз. </w:t>
            </w:r>
          </w:p>
          <w:p w:rsidR="00C27BCE" w:rsidRPr="00C62E22" w:rsidRDefault="00C27BCE" w:rsidP="0020306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(К)</w:t>
            </w: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 xml:space="preserve"> Оқушыларға мәтіндік құжатқа кестені енгізу алгоритмін көрсетіңіз: кестеге мәтін енгізу, қосымша бағандар мен жолдарды қосу немесе артықтарын өшіру. </w:t>
            </w:r>
          </w:p>
        </w:tc>
        <w:tc>
          <w:tcPr>
            <w:tcW w:w="800" w:type="pct"/>
          </w:tcPr>
          <w:p w:rsidR="00C27BCE" w:rsidRPr="00C62E22" w:rsidRDefault="00C27BCE" w:rsidP="00203067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C27BCE" w:rsidRPr="00C62E22" w:rsidRDefault="00C27BCE" w:rsidP="00203067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C27BCE" w:rsidRPr="00C62E22" w:rsidRDefault="00C27BCE" w:rsidP="00203067">
            <w:pPr>
              <w:pStyle w:val="a3"/>
              <w:rPr>
                <w:rFonts w:ascii="Times New Roman" w:eastAsia="Calibri" w:hAnsi="Times New Roman"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eastAsia="Calibri" w:hAnsi="Times New Roman"/>
                <w:color w:val="0D0D0D"/>
                <w:kern w:val="2"/>
                <w:sz w:val="24"/>
                <w:lang w:val="kk-KZ"/>
              </w:rPr>
              <w:t>Оқушыларды топтарға бөлуге арналған суреттер.</w:t>
            </w:r>
          </w:p>
          <w:p w:rsidR="00C27BCE" w:rsidRPr="00C62E22" w:rsidRDefault="00C27BCE" w:rsidP="00203067">
            <w:pPr>
              <w:pStyle w:val="a3"/>
              <w:rPr>
                <w:rFonts w:ascii="Times New Roman" w:eastAsia="Calibri" w:hAnsi="Times New Roman"/>
                <w:b/>
                <w:color w:val="0D0D0D"/>
                <w:kern w:val="2"/>
                <w:sz w:val="24"/>
                <w:lang w:val="kk-KZ"/>
              </w:rPr>
            </w:pP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Сұраққа жауап берген оқушыны мадақтау,толықтыру жасау, тиімді  кері байланыс орнату.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C27BCE" w:rsidRPr="00C62E22" w:rsidRDefault="00C27BCE" w:rsidP="00203067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C62E22">
              <w:rPr>
                <w:kern w:val="2"/>
                <w:sz w:val="24"/>
                <w:szCs w:val="24"/>
                <w:lang w:val="kk-KZ" w:eastAsia="zh-CN"/>
              </w:rPr>
              <w:t>Алдыңғы білімді еске түсіру тапсырмала</w:t>
            </w:r>
          </w:p>
          <w:p w:rsidR="00C27BCE" w:rsidRPr="00C62E22" w:rsidRDefault="00C27BCE" w:rsidP="00203067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C62E22">
              <w:rPr>
                <w:kern w:val="2"/>
                <w:sz w:val="24"/>
                <w:szCs w:val="24"/>
                <w:lang w:val="kk-KZ" w:eastAsia="zh-CN"/>
              </w:rPr>
              <w:t>ры</w:t>
            </w:r>
          </w:p>
        </w:tc>
      </w:tr>
      <w:tr w:rsidR="00C27BCE" w:rsidRPr="00C40697" w:rsidTr="00203067">
        <w:tblPrEx>
          <w:tblLook w:val="04A0" w:firstRow="1" w:lastRow="0" w:firstColumn="1" w:lastColumn="0" w:noHBand="0" w:noVBand="1"/>
        </w:tblPrEx>
        <w:tc>
          <w:tcPr>
            <w:tcW w:w="867" w:type="pct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ru-RU"/>
              </w:rPr>
            </w:pP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Сабақтың</w:t>
            </w:r>
            <w:proofErr w:type="spellEnd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b/>
                <w:kern w:val="2"/>
                <w:sz w:val="24"/>
                <w:lang w:val="ru-RU"/>
              </w:rPr>
              <w:t>ортасы</w:t>
            </w:r>
            <w:proofErr w:type="spellEnd"/>
          </w:p>
        </w:tc>
        <w:tc>
          <w:tcPr>
            <w:tcW w:w="3333" w:type="pct"/>
            <w:gridSpan w:val="5"/>
          </w:tcPr>
          <w:p w:rsidR="00C27BCE" w:rsidRPr="00C62E22" w:rsidRDefault="00C27BCE" w:rsidP="00203067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lang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(Ж)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Оқушылар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жұптасып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келесі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сұрақтарға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жауап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беріп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кестені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толтыру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тиіс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 xml:space="preserve">, </w:t>
            </w:r>
            <w:proofErr w:type="spellStart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мысалы</w:t>
            </w:r>
            <w:proofErr w:type="spellEnd"/>
            <w:r w:rsidRPr="00C62E22">
              <w:rPr>
                <w:rFonts w:ascii="Times New Roman" w:hAnsi="Times New Roman"/>
                <w:kern w:val="2"/>
                <w:sz w:val="24"/>
                <w:lang w:eastAsia="en-GB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4"/>
              <w:gridCol w:w="1674"/>
              <w:gridCol w:w="1674"/>
              <w:gridCol w:w="1674"/>
            </w:tblGrid>
            <w:tr w:rsidR="00C27BCE" w:rsidRPr="00C62E22" w:rsidTr="00203067">
              <w:tc>
                <w:tcPr>
                  <w:tcW w:w="1249" w:type="pct"/>
                  <w:shd w:val="clear" w:color="auto" w:fill="F2DBDB"/>
                </w:tcPr>
                <w:p w:rsidR="00C27BCE" w:rsidRPr="00C62E22" w:rsidRDefault="00C27BCE" w:rsidP="00203067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50" w:type="pct"/>
                  <w:shd w:val="clear" w:color="auto" w:fill="F2DBDB"/>
                </w:tcPr>
                <w:p w:rsidR="00C27BCE" w:rsidRPr="00C62E22" w:rsidRDefault="00C27BCE" w:rsidP="00203067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proofErr w:type="spellStart"/>
                  <w:r w:rsidRPr="00C62E22">
                    <w:rPr>
                      <w:rFonts w:ascii="Times New Roman" w:hAnsi="Times New Roman"/>
                      <w:b/>
                      <w:sz w:val="24"/>
                    </w:rPr>
                    <w:t>Кім</w:t>
                  </w:r>
                  <w:proofErr w:type="spellEnd"/>
                  <w:r w:rsidRPr="00C62E22">
                    <w:rPr>
                      <w:rFonts w:ascii="Times New Roman" w:hAnsi="Times New Roman"/>
                      <w:b/>
                      <w:sz w:val="24"/>
                    </w:rPr>
                    <w:t>? Не?</w:t>
                  </w:r>
                </w:p>
              </w:tc>
              <w:tc>
                <w:tcPr>
                  <w:tcW w:w="1250" w:type="pct"/>
                  <w:shd w:val="clear" w:color="auto" w:fill="F2DBDB"/>
                </w:tcPr>
                <w:p w:rsidR="00C27BCE" w:rsidRPr="00C62E22" w:rsidRDefault="00C27BCE" w:rsidP="00203067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proofErr w:type="spellStart"/>
                  <w:r w:rsidRPr="00C62E22">
                    <w:rPr>
                      <w:rFonts w:ascii="Times New Roman" w:hAnsi="Times New Roman"/>
                      <w:b/>
                      <w:sz w:val="24"/>
                    </w:rPr>
                    <w:t>Қайда</w:t>
                  </w:r>
                  <w:proofErr w:type="spellEnd"/>
                  <w:r w:rsidRPr="00C62E22">
                    <w:rPr>
                      <w:rFonts w:ascii="Times New Roman" w:hAnsi="Times New Roman"/>
                      <w:b/>
                      <w:sz w:val="24"/>
                    </w:rPr>
                    <w:t>?</w:t>
                  </w:r>
                </w:p>
              </w:tc>
              <w:tc>
                <w:tcPr>
                  <w:tcW w:w="1250" w:type="pct"/>
                  <w:shd w:val="clear" w:color="auto" w:fill="F2DBDB"/>
                </w:tcPr>
                <w:p w:rsidR="00C27BCE" w:rsidRPr="00C62E22" w:rsidRDefault="00C27BCE" w:rsidP="00203067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proofErr w:type="spellStart"/>
                  <w:r w:rsidRPr="00C62E22">
                    <w:rPr>
                      <w:rFonts w:ascii="Times New Roman" w:hAnsi="Times New Roman"/>
                      <w:b/>
                      <w:sz w:val="24"/>
                    </w:rPr>
                    <w:t>Калай</w:t>
                  </w:r>
                  <w:proofErr w:type="spellEnd"/>
                  <w:r w:rsidRPr="00C62E22">
                    <w:rPr>
                      <w:rFonts w:ascii="Times New Roman" w:hAnsi="Times New Roman"/>
                      <w:b/>
                      <w:sz w:val="24"/>
                    </w:rPr>
                    <w:t>?</w:t>
                  </w:r>
                </w:p>
              </w:tc>
            </w:tr>
            <w:tr w:rsidR="00C27BCE" w:rsidRPr="00C27BCE" w:rsidTr="00203067">
              <w:trPr>
                <w:trHeight w:val="3056"/>
              </w:trPr>
              <w:tc>
                <w:tcPr>
                  <w:tcW w:w="1249" w:type="pct"/>
                  <w:shd w:val="clear" w:color="auto" w:fill="auto"/>
                </w:tcPr>
                <w:p w:rsidR="00C27BCE" w:rsidRPr="00C62E22" w:rsidRDefault="00C27BCE" w:rsidP="00203067">
                  <w:pPr>
                    <w:rPr>
                      <w:rFonts w:ascii="Times New Roman" w:hAnsi="Times New Roman"/>
                      <w:sz w:val="24"/>
                    </w:rPr>
                  </w:pPr>
                  <w:r w:rsidRPr="00C62E22">
                    <w:rPr>
                      <w:rFonts w:ascii="Times New Roman" w:hAnsi="Times New Roman"/>
                      <w:sz w:val="24"/>
                    </w:rPr>
                    <w:lastRenderedPageBreak/>
                    <w:t>Спрайт1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C27BCE" w:rsidRPr="00C62E22" w:rsidRDefault="00C27BCE" w:rsidP="00203067">
                  <w:pPr>
                    <w:rPr>
                      <w:rFonts w:ascii="Times New Roman" w:hAnsi="Times New Roman"/>
                      <w:sz w:val="24"/>
                    </w:rPr>
                  </w:pPr>
                  <w:r w:rsidRPr="00C62E22">
                    <w:rPr>
                      <w:rFonts w:ascii="Times New Roman" w:hAnsi="Times New Roman"/>
                      <w:sz w:val="24"/>
                    </w:rPr>
                    <w:t>Динозаврик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C27BCE" w:rsidRPr="00C62E22" w:rsidRDefault="00C27BCE" w:rsidP="00203067">
                  <w:pPr>
                    <w:rPr>
                      <w:rFonts w:ascii="Times New Roman" w:hAnsi="Times New Roman"/>
                    </w:rPr>
                  </w:pPr>
                  <w:r w:rsidRPr="00C62E22">
                    <w:rPr>
                      <w:rFonts w:ascii="Times New Roman" w:hAnsi="Times New Roman"/>
                      <w:lang w:val="kk-KZ"/>
                    </w:rPr>
                    <w:t xml:space="preserve">Орманда 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C27BCE" w:rsidRPr="00C62E22" w:rsidRDefault="00C27BCE" w:rsidP="00203067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62E22">
                    <w:rPr>
                      <w:rFonts w:ascii="Times New Roman" w:hAnsi="Times New Roman"/>
                      <w:lang w:val="kk-KZ"/>
                    </w:rPr>
                    <w:t>Сахнаның сол жағынан шығады</w:t>
                  </w:r>
                </w:p>
                <w:p w:rsidR="00C27BCE" w:rsidRPr="00C62E22" w:rsidRDefault="00C27BCE" w:rsidP="00203067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62E22">
                    <w:rPr>
                      <w:rFonts w:ascii="Times New Roman" w:hAnsi="Times New Roman"/>
                      <w:lang w:val="kk-KZ"/>
                    </w:rPr>
                    <w:t>Сахнаның ортасына дейін өтеді</w:t>
                  </w:r>
                </w:p>
                <w:p w:rsidR="00C27BCE" w:rsidRPr="00C27BCE" w:rsidRDefault="00C27BCE" w:rsidP="00203067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27BCE">
                    <w:rPr>
                      <w:rFonts w:ascii="Times New Roman" w:hAnsi="Times New Roman"/>
                      <w:lang w:val="kk-KZ"/>
                    </w:rPr>
                    <w:t>(</w:t>
                  </w:r>
                  <w:r w:rsidRPr="00C62E22">
                    <w:rPr>
                      <w:rFonts w:ascii="Times New Roman" w:hAnsi="Times New Roman"/>
                      <w:lang w:val="kk-KZ"/>
                    </w:rPr>
                    <w:t>Спрайттардың іс-әрекеттерін сипаттау</w:t>
                  </w:r>
                  <w:r w:rsidRPr="00C27BCE">
                    <w:rPr>
                      <w:rFonts w:ascii="Times New Roman" w:hAnsi="Times New Roman"/>
                      <w:lang w:val="kk-KZ"/>
                    </w:rPr>
                    <w:t>)</w:t>
                  </w:r>
                </w:p>
              </w:tc>
            </w:tr>
            <w:tr w:rsidR="00C27BCE" w:rsidRPr="00C27BCE" w:rsidTr="00203067">
              <w:tc>
                <w:tcPr>
                  <w:tcW w:w="1249" w:type="pct"/>
                  <w:shd w:val="clear" w:color="auto" w:fill="auto"/>
                </w:tcPr>
                <w:p w:rsidR="00C27BCE" w:rsidRPr="00C27BCE" w:rsidRDefault="00C27BCE" w:rsidP="0020306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C27BCE">
                    <w:rPr>
                      <w:rFonts w:ascii="Times New Roman" w:hAnsi="Times New Roman"/>
                      <w:sz w:val="24"/>
                      <w:lang w:val="kk-KZ"/>
                    </w:rPr>
                    <w:t>Спрайт2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C27BCE" w:rsidRPr="00C27BCE" w:rsidRDefault="00C27BCE" w:rsidP="0020306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C27BCE">
                    <w:rPr>
                      <w:rFonts w:ascii="Times New Roman" w:hAnsi="Times New Roman"/>
                      <w:sz w:val="24"/>
                      <w:lang w:val="kk-KZ"/>
                    </w:rPr>
                    <w:t>Бикеш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C27BCE" w:rsidRPr="00C62E22" w:rsidRDefault="00C27BCE" w:rsidP="00203067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C62E22">
                    <w:rPr>
                      <w:rFonts w:ascii="Times New Roman" w:hAnsi="Times New Roman"/>
                      <w:lang w:val="kk-KZ"/>
                    </w:rPr>
                    <w:t>Би үйірмесінде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:rsidR="00C27BCE" w:rsidRPr="00C27BCE" w:rsidRDefault="00C27BCE" w:rsidP="00203067">
                  <w:pPr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C27BCE" w:rsidRPr="00C27BCE" w:rsidRDefault="00C27BCE" w:rsidP="00203067">
            <w:pPr>
              <w:spacing w:after="0" w:line="240" w:lineRule="auto"/>
              <w:rPr>
                <w:b/>
                <w:kern w:val="2"/>
                <w:sz w:val="21"/>
                <w:lang w:val="kk-KZ" w:eastAsia="zh-CN"/>
              </w:rPr>
            </w:pPr>
          </w:p>
          <w:p w:rsidR="00C27BCE" w:rsidRPr="00C62E22" w:rsidRDefault="00C27BCE" w:rsidP="00203067">
            <w:pPr>
              <w:pStyle w:val="a3"/>
              <w:jc w:val="both"/>
              <w:rPr>
                <w:rFonts w:ascii="TimesNewRomanPS-BoldMT" w:hAnsi="TimesNewRomanPS-BoldMT"/>
                <w:b/>
                <w:bCs/>
                <w:i/>
                <w:color w:val="FF0000"/>
                <w:kern w:val="2"/>
                <w:sz w:val="24"/>
                <w:u w:val="single"/>
                <w:lang w:val="kk-KZ"/>
              </w:rPr>
            </w:pPr>
            <w:r w:rsidRPr="00C27BC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(</w:t>
            </w: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Ж</w:t>
            </w:r>
            <w:r w:rsidRPr="00C27BCE">
              <w:rPr>
                <w:rFonts w:ascii="Times New Roman" w:hAnsi="Times New Roman"/>
                <w:b/>
                <w:kern w:val="2"/>
                <w:sz w:val="24"/>
                <w:lang w:val="kk-KZ"/>
              </w:rPr>
              <w:t>)</w:t>
            </w:r>
            <w:r w:rsidRPr="00C27BCE">
              <w:rPr>
                <w:rFonts w:ascii="Times New Roman" w:hAnsi="Times New Roman"/>
                <w:kern w:val="2"/>
                <w:sz w:val="24"/>
                <w:lang w:val="kk-KZ"/>
              </w:rPr>
              <w:t xml:space="preserve"> Оқушылар бір-бірінің ойын сценарийін бағалап, оны қалай жақсартуға және кестеге өзгерістер енгізуге болатынын ойлауды сұраңыз.</w:t>
            </w:r>
          </w:p>
          <w:p w:rsidR="00C27BCE" w:rsidRPr="00C62E22" w:rsidRDefault="00C27BCE" w:rsidP="00203067">
            <w:pPr>
              <w:pStyle w:val="a3"/>
              <w:jc w:val="both"/>
              <w:rPr>
                <w:rFonts w:ascii="TimesNewRomanPS-BoldMT" w:hAnsi="TimesNewRomanPS-BoldMT"/>
                <w:b/>
                <w:bCs/>
                <w:i/>
                <w:color w:val="FF0000"/>
                <w:kern w:val="2"/>
                <w:sz w:val="24"/>
                <w:u w:val="single"/>
                <w:lang w:val="kk-KZ"/>
              </w:rPr>
            </w:pPr>
            <w:r w:rsidRPr="00C62E22">
              <w:rPr>
                <w:rFonts w:ascii="TimesNewRomanPS-BoldMT" w:hAnsi="TimesNewRomanPS-BoldMT"/>
                <w:b/>
                <w:bCs/>
                <w:i/>
                <w:color w:val="FF0000"/>
                <w:kern w:val="2"/>
                <w:sz w:val="24"/>
                <w:u w:val="single"/>
                <w:lang w:val="kk-KZ"/>
              </w:rPr>
              <w:t>Дескрипторы:</w:t>
            </w:r>
          </w:p>
          <w:p w:rsidR="00C27BCE" w:rsidRPr="00C62E22" w:rsidRDefault="00C27BCE" w:rsidP="00C27BC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 xml:space="preserve">- айнымалыларды қолдана алады; </w:t>
            </w:r>
          </w:p>
          <w:p w:rsidR="00C27BCE" w:rsidRPr="00C62E22" w:rsidRDefault="00C27BCE" w:rsidP="00C27BC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кірістірілген қайталау операторын  жүзеге асыра алады;</w:t>
            </w:r>
          </w:p>
          <w:p w:rsidR="00C27BCE" w:rsidRPr="00C62E22" w:rsidRDefault="00C27BCE" w:rsidP="00C27BC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мәтінде қарапайым кестелер жасай алады</w:t>
            </w:r>
          </w:p>
          <w:p w:rsidR="00C27BCE" w:rsidRPr="00C62E22" w:rsidRDefault="00C27BCE" w:rsidP="00C27BC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логикалық операторларды пайдалана алады;</w:t>
            </w:r>
          </w:p>
          <w:p w:rsidR="00C27BCE" w:rsidRPr="00C62E22" w:rsidRDefault="00C27BCE" w:rsidP="00C27BC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en-GB"/>
              </w:rPr>
              <w:t>- салыстыру операторларын пайдалана алады;</w:t>
            </w:r>
          </w:p>
        </w:tc>
        <w:tc>
          <w:tcPr>
            <w:tcW w:w="800" w:type="pct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Сценарий мен ойынды әзірлеу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http://scratch.aelit.net/urok-11-igra-kot-rybolov/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 xml:space="preserve">Scratch </w:t>
            </w: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lastRenderedPageBreak/>
              <w:t>ортасында дайын жобалар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https://scratch.mit.edu/studios/1682135/</w:t>
            </w:r>
          </w:p>
        </w:tc>
      </w:tr>
      <w:tr w:rsidR="00C27BCE" w:rsidRPr="00C40697" w:rsidTr="00203067">
        <w:tblPrEx>
          <w:tblLook w:val="04A0" w:firstRow="1" w:lastRow="0" w:firstColumn="1" w:lastColumn="0" w:noHBand="0" w:noVBand="1"/>
        </w:tblPrEx>
        <w:trPr>
          <w:trHeight w:val="6552"/>
        </w:trPr>
        <w:tc>
          <w:tcPr>
            <w:tcW w:w="867" w:type="pct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/>
              </w:rPr>
              <w:lastRenderedPageBreak/>
              <w:t>Сабақтың соңы</w:t>
            </w:r>
          </w:p>
        </w:tc>
        <w:tc>
          <w:tcPr>
            <w:tcW w:w="3333" w:type="pct"/>
            <w:gridSpan w:val="5"/>
          </w:tcPr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  <w:t xml:space="preserve">Жаңа білім мен тәжірибені қолдану, </w:t>
            </w:r>
          </w:p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 w:eastAsia="zh-CN"/>
              </w:rPr>
              <w:t>Өтілген сабақтың нәтижесі туралы сұрақтар қойылады.</w:t>
            </w:r>
          </w:p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  <w:t>1.Зерттеңіз</w:t>
            </w:r>
          </w:p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  <w:t>2. Салыстырыңыз</w:t>
            </w:r>
          </w:p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  <w:t>3. Талқылаңыз</w:t>
            </w:r>
          </w:p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  <w:t>4. Суреттеңіз</w:t>
            </w:r>
          </w:p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  <w:t>5. Қолданыңыз</w:t>
            </w:r>
          </w:p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color w:val="0D0D0D"/>
                <w:kern w:val="2"/>
                <w:sz w:val="24"/>
                <w:lang w:val="kk-KZ" w:eastAsia="zh-CN"/>
              </w:rPr>
              <w:t>6. Ойыңмен  байланыстыр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u w:val="single"/>
                <w:lang w:val="kk-KZ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u w:val="single"/>
                <w:lang w:val="kk-KZ"/>
              </w:rPr>
              <w:t>ҚБ: Бағдаршам көздері арқылы бір-бірін бағалау.</w:t>
            </w:r>
          </w:p>
          <w:p w:rsidR="00C27BCE" w:rsidRPr="00C62E22" w:rsidRDefault="00C27BCE" w:rsidP="00203067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D0D0D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noProof/>
                <w:color w:val="0D0D0D"/>
                <w:kern w:val="2"/>
                <w:sz w:val="24"/>
                <w:lang w:val="kk-KZ" w:eastAsia="zh-CN"/>
              </w:rPr>
              <w:t xml:space="preserve">Оқушылар </w:t>
            </w:r>
            <w:r w:rsidRPr="00C62E22">
              <w:rPr>
                <w:rFonts w:ascii="Times New Roman" w:hAnsi="Times New Roman"/>
                <w:b/>
                <w:noProof/>
                <w:color w:val="0D0D0D"/>
                <w:kern w:val="2"/>
                <w:sz w:val="24"/>
                <w:lang w:val="kk-KZ" w:eastAsia="zh-CN"/>
              </w:rPr>
              <w:t>«Кемпірқосақ»</w:t>
            </w:r>
            <w:r w:rsidRPr="00C62E22">
              <w:rPr>
                <w:rFonts w:ascii="Times New Roman" w:hAnsi="Times New Roman"/>
                <w:noProof/>
                <w:color w:val="0D0D0D"/>
                <w:kern w:val="2"/>
                <w:sz w:val="24"/>
                <w:lang w:val="kk-KZ" w:eastAsia="zh-CN"/>
              </w:rPr>
              <w:t xml:space="preserve"> әдісі бойынша сабаққа кері байланысты ауызша айтады. </w:t>
            </w:r>
          </w:p>
          <w:p w:rsidR="00C27BCE" w:rsidRPr="00C62E22" w:rsidRDefault="00C27BCE" w:rsidP="0020306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i/>
                <w:noProof/>
                <w:color w:val="2976A4"/>
                <w:kern w:val="2"/>
                <w:sz w:val="24"/>
              </w:rPr>
              <w:drawing>
                <wp:inline distT="0" distB="0" distL="0" distR="0">
                  <wp:extent cx="4276725" cy="2057400"/>
                  <wp:effectExtent l="0" t="0" r="9525" b="0"/>
                  <wp:docPr id="1" name="Рисунок 1" descr="C:\Users\Временное по\Downloads\Дети. Шаблон.ббббб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Временное по\Downloads\Дети. Шаблон.ббббб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72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BCE" w:rsidRPr="00C62E22" w:rsidRDefault="00C27BCE" w:rsidP="0020306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kern w:val="2"/>
                <w:sz w:val="24"/>
                <w:lang w:val="kk-KZ" w:eastAsia="en-GB"/>
              </w:rPr>
            </w:pPr>
          </w:p>
        </w:tc>
        <w:tc>
          <w:tcPr>
            <w:tcW w:w="800" w:type="pct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Тапсырманы орындаған  оқушыны мадақтау,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</w:pPr>
            <w:r w:rsidRPr="00C62E22">
              <w:rPr>
                <w:rFonts w:ascii="Times New Roman" w:hAnsi="Times New Roman"/>
                <w:color w:val="0D0D0D"/>
                <w:kern w:val="2"/>
                <w:sz w:val="24"/>
                <w:lang w:val="kk-KZ"/>
              </w:rPr>
              <w:t>толықтыру жасау, тиімді  кері байланыс орнату.</w:t>
            </w:r>
          </w:p>
          <w:p w:rsidR="00C27BCE" w:rsidRPr="00C62E22" w:rsidRDefault="00C27BCE" w:rsidP="00203067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</w:p>
          <w:p w:rsidR="00C27BCE" w:rsidRPr="00C62E22" w:rsidRDefault="00C27BCE" w:rsidP="00203067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C62E22">
              <w:rPr>
                <w:kern w:val="2"/>
                <w:sz w:val="24"/>
                <w:szCs w:val="24"/>
                <w:lang w:val="kk-KZ" w:eastAsia="zh-CN"/>
              </w:rPr>
              <w:t>Түрлі түсті</w:t>
            </w:r>
          </w:p>
          <w:p w:rsidR="00C27BCE" w:rsidRPr="00C62E22" w:rsidRDefault="00C27BCE" w:rsidP="00203067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C62E22">
              <w:rPr>
                <w:kern w:val="2"/>
                <w:sz w:val="24"/>
                <w:szCs w:val="24"/>
                <w:lang w:val="kk-KZ" w:eastAsia="zh-CN"/>
              </w:rPr>
              <w:t>суреттері бар</w:t>
            </w:r>
          </w:p>
          <w:p w:rsidR="00C27BCE" w:rsidRPr="00C62E22" w:rsidRDefault="00C27BCE" w:rsidP="00203067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C62E22">
              <w:rPr>
                <w:kern w:val="2"/>
                <w:sz w:val="24"/>
                <w:szCs w:val="24"/>
                <w:lang w:val="kk-KZ" w:eastAsia="zh-CN"/>
              </w:rPr>
              <w:t>журналдар,</w:t>
            </w:r>
          </w:p>
          <w:p w:rsidR="00C27BCE" w:rsidRPr="00C62E22" w:rsidRDefault="00C27BCE" w:rsidP="00203067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C62E22">
              <w:rPr>
                <w:kern w:val="2"/>
                <w:sz w:val="24"/>
                <w:szCs w:val="24"/>
                <w:lang w:val="kk-KZ" w:eastAsia="zh-CN"/>
              </w:rPr>
              <w:t>флипчарт, желім</w:t>
            </w:r>
          </w:p>
          <w:p w:rsidR="00C27BCE" w:rsidRPr="00C62E22" w:rsidRDefault="00C27BCE" w:rsidP="00203067">
            <w:pPr>
              <w:pStyle w:val="TableParagraph"/>
              <w:rPr>
                <w:b/>
                <w:kern w:val="2"/>
                <w:sz w:val="24"/>
                <w:szCs w:val="24"/>
                <w:lang w:val="kk-KZ" w:eastAsia="zh-CN"/>
              </w:rPr>
            </w:pPr>
            <w:r w:rsidRPr="00C62E22">
              <w:rPr>
                <w:kern w:val="2"/>
                <w:sz w:val="24"/>
                <w:szCs w:val="24"/>
                <w:lang w:val="kk-KZ" w:eastAsia="zh-CN"/>
              </w:rPr>
              <w:t xml:space="preserve">Оқушылар </w:t>
            </w:r>
            <w:r w:rsidRPr="00C62E22">
              <w:rPr>
                <w:b/>
                <w:kern w:val="2"/>
                <w:sz w:val="24"/>
                <w:szCs w:val="24"/>
                <w:lang w:val="kk-KZ" w:eastAsia="zh-CN"/>
              </w:rPr>
              <w:t>«Кемпір</w:t>
            </w:r>
          </w:p>
          <w:p w:rsidR="00C27BCE" w:rsidRPr="00C62E22" w:rsidRDefault="00C27BCE" w:rsidP="00203067">
            <w:pPr>
              <w:pStyle w:val="TableParagraph"/>
              <w:rPr>
                <w:kern w:val="2"/>
                <w:sz w:val="24"/>
                <w:szCs w:val="24"/>
                <w:lang w:val="kk-KZ" w:eastAsia="zh-CN"/>
              </w:rPr>
            </w:pPr>
            <w:r w:rsidRPr="00C62E22">
              <w:rPr>
                <w:b/>
                <w:kern w:val="2"/>
                <w:sz w:val="24"/>
                <w:szCs w:val="24"/>
                <w:lang w:val="kk-KZ" w:eastAsia="zh-CN"/>
              </w:rPr>
              <w:t>қосақ»</w:t>
            </w:r>
            <w:r w:rsidRPr="00C62E22">
              <w:rPr>
                <w:kern w:val="2"/>
                <w:sz w:val="24"/>
                <w:szCs w:val="24"/>
                <w:lang w:val="kk-KZ" w:eastAsia="zh-CN"/>
              </w:rPr>
              <w:t xml:space="preserve"> әдісі бойынша сабаққа кері байланысты ауызша айтады.</w:t>
            </w:r>
          </w:p>
        </w:tc>
      </w:tr>
      <w:tr w:rsidR="00C27BCE" w:rsidRPr="00C62E22" w:rsidTr="00203067">
        <w:trPr>
          <w:trHeight w:val="77"/>
        </w:trPr>
        <w:tc>
          <w:tcPr>
            <w:tcW w:w="5000" w:type="pct"/>
            <w:gridSpan w:val="7"/>
          </w:tcPr>
          <w:p w:rsidR="00C27BCE" w:rsidRPr="00C62E22" w:rsidRDefault="00C27BCE" w:rsidP="0020306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  <w:t>Қосымша ақпарат</w:t>
            </w:r>
          </w:p>
        </w:tc>
      </w:tr>
      <w:tr w:rsidR="00C27BCE" w:rsidRPr="00C62E22" w:rsidTr="00203067">
        <w:trPr>
          <w:trHeight w:val="77"/>
        </w:trPr>
        <w:tc>
          <w:tcPr>
            <w:tcW w:w="2468" w:type="pct"/>
            <w:gridSpan w:val="4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Саралау. Сіз қосымша көмек көрсетуді қалай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жоспарлайсыз? Қабілеті жоғары оқушыларға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lastRenderedPageBreak/>
              <w:t>қандай міндет қоюды жоспарлайсыз?</w:t>
            </w:r>
          </w:p>
        </w:tc>
        <w:tc>
          <w:tcPr>
            <w:tcW w:w="2532" w:type="pct"/>
            <w:gridSpan w:val="3"/>
          </w:tcPr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lastRenderedPageBreak/>
              <w:t>Дереккөздер: Кейбір оқушылар басқа сыныптастарына қарағанда анағұрлым</w:t>
            </w:r>
          </w:p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күрделі дереккөздермен жұмыс істей</w:t>
            </w:r>
          </w:p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алады.</w:t>
            </w:r>
          </w:p>
        </w:tc>
      </w:tr>
      <w:tr w:rsidR="00C27BCE" w:rsidRPr="00C62E22" w:rsidTr="00203067">
        <w:trPr>
          <w:trHeight w:val="77"/>
        </w:trPr>
        <w:tc>
          <w:tcPr>
            <w:tcW w:w="2468" w:type="pct"/>
            <w:gridSpan w:val="4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lastRenderedPageBreak/>
              <w:t>Бағалау. Оқушылардың үйренгенін, материалды меңгергенін тексеруді қалай жоспарлайсыз?</w:t>
            </w:r>
          </w:p>
        </w:tc>
        <w:tc>
          <w:tcPr>
            <w:tcW w:w="2532" w:type="pct"/>
            <w:gridSpan w:val="3"/>
          </w:tcPr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kern w:val="2"/>
                <w:sz w:val="24"/>
                <w:lang w:val="kk-KZ" w:eastAsia="zh-CN"/>
              </w:rPr>
              <w:t>Бағалау парақтары</w:t>
            </w:r>
          </w:p>
        </w:tc>
      </w:tr>
      <w:tr w:rsidR="00C27BCE" w:rsidRPr="00C40697" w:rsidTr="00203067">
        <w:trPr>
          <w:trHeight w:val="77"/>
        </w:trPr>
        <w:tc>
          <w:tcPr>
            <w:tcW w:w="2468" w:type="pct"/>
            <w:gridSpan w:val="4"/>
          </w:tcPr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Сабақ бойынша рефлексия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Сабақтың оқу мақсаты шынайы ма?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Бүгін оқушылар не білді?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Сыныптағы ахуал қандай болды?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Мен орындаған саралау шаралары тиімді болды ма?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Мен сабақжоспарымды орындап үлгердім бе?</w:t>
            </w:r>
          </w:p>
          <w:p w:rsidR="00C27BCE" w:rsidRPr="00C62E22" w:rsidRDefault="00C27BCE" w:rsidP="00203067">
            <w:pPr>
              <w:pStyle w:val="a3"/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en-GB"/>
              </w:rPr>
              <w:t>Мен өз жоспарыма қандай түзетулер енгіздім және неліктен?</w:t>
            </w:r>
          </w:p>
        </w:tc>
        <w:tc>
          <w:tcPr>
            <w:tcW w:w="2532" w:type="pct"/>
            <w:gridSpan w:val="3"/>
          </w:tcPr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lang w:val="kk-KZ" w:eastAsia="zh-CN"/>
              </w:rPr>
            </w:pPr>
          </w:p>
        </w:tc>
      </w:tr>
      <w:tr w:rsidR="00C27BCE" w:rsidRPr="00C62E22" w:rsidTr="00203067">
        <w:trPr>
          <w:trHeight w:val="77"/>
        </w:trPr>
        <w:tc>
          <w:tcPr>
            <w:tcW w:w="5000" w:type="pct"/>
            <w:gridSpan w:val="7"/>
          </w:tcPr>
          <w:p w:rsidR="00C27BCE" w:rsidRPr="00C62E22" w:rsidRDefault="00C27BCE" w:rsidP="00203067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</w:pPr>
            <w:r w:rsidRPr="00C62E22"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  <w:t>Қорытынды бағалау</w:t>
            </w:r>
          </w:p>
        </w:tc>
      </w:tr>
      <w:tr w:rsidR="00C27BCE" w:rsidRPr="00C62E22" w:rsidTr="00203067">
        <w:trPr>
          <w:trHeight w:val="77"/>
        </w:trPr>
        <w:tc>
          <w:tcPr>
            <w:tcW w:w="5000" w:type="pct"/>
            <w:gridSpan w:val="7"/>
          </w:tcPr>
          <w:p w:rsidR="00C27BCE" w:rsidRPr="001C5623" w:rsidRDefault="00C27BCE" w:rsidP="0020306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</w:pPr>
            <w:r w:rsidRPr="001C5623"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  <w:t>Қандай екі нәрсе табысты болды (оқытуды да, оқуды да ескеріңіз)?</w:t>
            </w:r>
          </w:p>
          <w:p w:rsidR="00C27BCE" w:rsidRPr="001C5623" w:rsidRDefault="00C27BCE" w:rsidP="0020306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</w:pPr>
            <w:r w:rsidRPr="001C5623"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  <w:t>1.</w:t>
            </w:r>
          </w:p>
          <w:p w:rsidR="00C27BCE" w:rsidRPr="001C5623" w:rsidRDefault="00C27BCE" w:rsidP="0020306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</w:pPr>
            <w:r w:rsidRPr="001C5623"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  <w:t>2.</w:t>
            </w:r>
          </w:p>
          <w:p w:rsidR="00C27BCE" w:rsidRPr="001C5623" w:rsidRDefault="00C27BCE" w:rsidP="0020306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</w:pPr>
            <w:r w:rsidRPr="001C5623"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  <w:t>Қандай екі нәрсе сабақты жақсарта алады (оқытуды да, оқуды да ескеріңіз)?</w:t>
            </w:r>
          </w:p>
          <w:p w:rsidR="00C27BCE" w:rsidRPr="001C5623" w:rsidRDefault="00C27BCE" w:rsidP="0020306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</w:pPr>
            <w:r w:rsidRPr="001C5623"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  <w:t>1.</w:t>
            </w:r>
          </w:p>
          <w:p w:rsidR="00C27BCE" w:rsidRPr="001C5623" w:rsidRDefault="00C27BCE" w:rsidP="0020306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</w:pPr>
            <w:r w:rsidRPr="001C5623"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  <w:t>Сабақ барысында сынып немесе жекелеген оқушылардың жетістіктері/қиындықтары туралы не</w:t>
            </w:r>
          </w:p>
          <w:p w:rsidR="00C27BCE" w:rsidRPr="001C5623" w:rsidRDefault="00C27BCE" w:rsidP="0020306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</w:pPr>
            <w:r w:rsidRPr="001C5623"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  <w:t>білдім? Менің келесі сабағымды жетілдіруге не көмектеседі, неге көңіл бөлу керек?</w:t>
            </w:r>
          </w:p>
          <w:p w:rsidR="00C27BCE" w:rsidRPr="001C5623" w:rsidRDefault="00C27BCE" w:rsidP="0020306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</w:pPr>
            <w:r w:rsidRPr="001C5623"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  <w:t>1.</w:t>
            </w:r>
          </w:p>
          <w:p w:rsidR="00C27BCE" w:rsidRPr="00C62E22" w:rsidRDefault="00C27BCE" w:rsidP="00203067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lang w:val="kk-KZ" w:eastAsia="zh-CN"/>
              </w:rPr>
            </w:pPr>
            <w:r w:rsidRPr="001C5623"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  <w:t>2.</w:t>
            </w:r>
          </w:p>
        </w:tc>
      </w:tr>
    </w:tbl>
    <w:p w:rsidR="00165659" w:rsidRDefault="00165659"/>
    <w:sectPr w:rsidR="0016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B5ED"/>
      </v:shape>
    </w:pict>
  </w:numPicBullet>
  <w:abstractNum w:abstractNumId="0" w15:restartNumberingAfterBreak="0">
    <w:nsid w:val="416A49F3"/>
    <w:multiLevelType w:val="hybridMultilevel"/>
    <w:tmpl w:val="51B8598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CE"/>
    <w:rsid w:val="00165659"/>
    <w:rsid w:val="00C2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37CC"/>
  <w15:chartTrackingRefBased/>
  <w15:docId w15:val="{528C101B-5413-4AA3-81EE-31978713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B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7BCE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link w:val="a3"/>
    <w:uiPriority w:val="1"/>
    <w:locked/>
    <w:rsid w:val="00C27BCE"/>
    <w:rPr>
      <w:rFonts w:ascii="Arial" w:eastAsia="Times New Roman" w:hAnsi="Arial" w:cs="Times New Roman"/>
      <w:szCs w:val="24"/>
      <w:lang w:val="en-GB"/>
    </w:rPr>
  </w:style>
  <w:style w:type="character" w:styleId="a5">
    <w:name w:val="Strong"/>
    <w:uiPriority w:val="22"/>
    <w:qFormat/>
    <w:rsid w:val="00C27BCE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27BC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2019-12-09T03:47:00Z</dcterms:created>
  <dcterms:modified xsi:type="dcterms:W3CDTF">2019-12-09T03:48:00Z</dcterms:modified>
</cp:coreProperties>
</file>