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42" w:rsidRPr="00E54142" w:rsidRDefault="00E54142" w:rsidP="00E54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E54142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</w:t>
      </w:r>
    </w:p>
    <w:p w:rsidR="00E54142" w:rsidRPr="00E54142" w:rsidRDefault="00E54142" w:rsidP="00E54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142">
        <w:rPr>
          <w:rFonts w:ascii="Times New Roman" w:hAnsi="Times New Roman" w:cs="Times New Roman"/>
          <w:b/>
          <w:sz w:val="28"/>
          <w:szCs w:val="28"/>
          <w:lang w:val="kk-KZ"/>
        </w:rPr>
        <w:t>Көкпекті ауданы</w:t>
      </w:r>
    </w:p>
    <w:p w:rsidR="0086599B" w:rsidRPr="00E54142" w:rsidRDefault="00E54142" w:rsidP="00E54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142">
        <w:rPr>
          <w:rFonts w:ascii="Times New Roman" w:hAnsi="Times New Roman" w:cs="Times New Roman"/>
          <w:b/>
          <w:sz w:val="28"/>
          <w:szCs w:val="28"/>
          <w:lang w:val="kk-KZ"/>
        </w:rPr>
        <w:t>Ж. Шайжүнісов атындағы орта мектеп КММ</w:t>
      </w:r>
    </w:p>
    <w:p w:rsidR="00E54142" w:rsidRPr="00E54142" w:rsidRDefault="00E54142" w:rsidP="00E54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1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Бастауыш сынып мұғалімі </w:t>
      </w:r>
    </w:p>
    <w:p w:rsidR="00E54142" w:rsidRPr="00E54142" w:rsidRDefault="00E54142" w:rsidP="00E54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142">
        <w:rPr>
          <w:rFonts w:ascii="Times New Roman" w:hAnsi="Times New Roman" w:cs="Times New Roman"/>
          <w:b/>
          <w:sz w:val="28"/>
          <w:szCs w:val="28"/>
          <w:lang w:val="kk-KZ"/>
        </w:rPr>
        <w:t>Киякпаева Шынар Казыркновна</w:t>
      </w:r>
    </w:p>
    <w:p w:rsidR="00E54142" w:rsidRDefault="00E54142" w:rsidP="00E541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1"/>
        <w:tblpPr w:leftFromText="180" w:rightFromText="180" w:vertAnchor="text" w:tblpX="-201" w:tblpY="1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1951"/>
        <w:gridCol w:w="1713"/>
        <w:gridCol w:w="2965"/>
        <w:gridCol w:w="142"/>
        <w:gridCol w:w="4536"/>
      </w:tblGrid>
      <w:tr w:rsidR="00E54142" w:rsidRPr="00E54142" w:rsidTr="00420DC0"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Ж. Шайжүнісов атындағы орта мектеп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Пәні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Дүниетану</w:t>
            </w:r>
          </w:p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көптүрлілігі. Жәндіктер»</w:t>
            </w:r>
          </w:p>
        </w:tc>
      </w:tr>
      <w:tr w:rsidR="00E54142" w:rsidRPr="00723FB1" w:rsidTr="00420DC0"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Күні:  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14.04.17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Мұғалімнің есімі:    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Киякпаева Ш.К.</w:t>
            </w:r>
          </w:p>
        </w:tc>
      </w:tr>
      <w:tr w:rsidR="00E54142" w:rsidRPr="00E54142" w:rsidTr="00420DC0">
        <w:trPr>
          <w:trHeight w:val="431"/>
        </w:trPr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3 «Б»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Қатысқандар саны: 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Қатыспағандар саны: -</w:t>
            </w:r>
          </w:p>
        </w:tc>
      </w:tr>
      <w:tr w:rsidR="00E54142" w:rsidRPr="00723FB1" w:rsidTr="00420DC0"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негізделген оқу мақсаты (мақсаттары)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көптүрлілігі, олардың топтық бөліну ерекшелігін жәндіктер жөнінде түсіну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</w:tc>
      </w:tr>
      <w:tr w:rsidR="00E54142" w:rsidRPr="00723FB1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түсініп оқып, әңгімелей алады, тапсырмаларды орындайды.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</w:tc>
      </w:tr>
      <w:tr w:rsidR="00E54142" w:rsidRPr="00723FB1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Жануарлардың көптүрлілігі жәндіктер жөнінде салыстырмалы сипаттама бере алады, сурет бойынша әңгімелейді. 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</w:tc>
      </w:tr>
      <w:tr w:rsidR="00E54142" w:rsidRPr="00723FB1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көптүрлілігі жәндіктер туралы ойланып, қосымша деректер келтіріп, пікірін айтып, тұжырым жасайды .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Өз ойын жеткізе алады, түсініп оқиды, салыстыра алады.                  ... (істей алады)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Негізгі сөздер мен сөз тіркестер:</w:t>
            </w:r>
          </w:p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көптүрлілігі. Жәндіктер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4142" w:rsidRPr="00723FB1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Сыныптағы диалог/жазылым үшін пайдалы тілдік бірліктер: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Талқылауға арналған тармақтар: (тыңдалым)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көптүрлілігі. Жәндіктер, жыртықш жануарлар туралы не білесің??...» ... ,    Менің ойымша, ..., мен ... істей алар едім...                             Сен қалай ойлайсың?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Сіз неліктен  ...  екенін айта аласыз ба? (айтылым)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«Адам үшін пайдалы жәндіктер бар ма, неліктен?»  Менің ойымша, ..., мен ... істей алар едім...           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Жазылым бойынша ұсыныстар:</w:t>
            </w:r>
          </w:p>
        </w:tc>
      </w:tr>
      <w:tr w:rsidR="00E54142" w:rsidRPr="00E54142" w:rsidTr="00420DC0">
        <w:tc>
          <w:tcPr>
            <w:tcW w:w="3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 – животное – animal (энимал)</w:t>
            </w:r>
          </w:p>
        </w:tc>
      </w:tr>
      <w:tr w:rsidR="00E54142" w:rsidRPr="00723FB1" w:rsidTr="00420DC0"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Өсімдіктер дүниесін қорғау. Тесттік тапсырмалар. </w:t>
            </w:r>
          </w:p>
          <w:p w:rsidR="00E54142" w:rsidRPr="00E54142" w:rsidRDefault="00E54142" w:rsidP="00420DC0">
            <w:pPr>
              <w:ind w:left="22" w:hanging="2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Мәтінге байланысты сұрақтарға жауап береді.</w:t>
            </w:r>
          </w:p>
        </w:tc>
      </w:tr>
      <w:tr w:rsidR="00E54142" w:rsidRPr="00E54142" w:rsidTr="00420DC0"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4142" w:rsidRPr="00E54142" w:rsidTr="00420DC0"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E54142" w:rsidRPr="00E54142" w:rsidTr="00420DC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</w:tr>
      <w:tr w:rsidR="00E54142" w:rsidRPr="00723FB1" w:rsidTr="00420DC0">
        <w:trPr>
          <w:trHeight w:val="181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Басталуы </w:t>
            </w:r>
          </w:p>
          <w:p w:rsidR="00E54142" w:rsidRPr="00E54142" w:rsidRDefault="00E54142" w:rsidP="00420DC0">
            <w:pPr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Тренинг: </w:t>
            </w:r>
          </w:p>
          <w:p w:rsidR="00E54142" w:rsidRPr="00E54142" w:rsidRDefault="00E54142" w:rsidP="00420DC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Бәрін жақсы көремін!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 (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оқушылармен амандасу)</w:t>
            </w:r>
          </w:p>
          <w:p w:rsidR="00E54142" w:rsidRPr="00E54142" w:rsidRDefault="00E54142" w:rsidP="00420DC0">
            <w:pPr>
              <w:ind w:left="57" w:right="57"/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</w:pP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>Б</w:t>
            </w: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ә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рін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жа</w:t>
            </w: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қ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сы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к</w:t>
            </w: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ө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ремін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br/>
              <w:t>Еркелеймін, еремін!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br/>
            </w: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Ә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н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салу</w:t>
            </w: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ғ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а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барамыз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, </w:t>
            </w:r>
          </w:p>
          <w:p w:rsidR="00E54142" w:rsidRPr="00E54142" w:rsidRDefault="00E54142" w:rsidP="00420DC0">
            <w:pPr>
              <w:ind w:left="57" w:right="57"/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</w:pP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Досымызды табамыз. </w:t>
            </w:r>
          </w:p>
          <w:p w:rsidR="00E54142" w:rsidRPr="00E54142" w:rsidRDefault="00E54142" w:rsidP="00420DC0">
            <w:pPr>
              <w:ind w:left="57" w:right="57"/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</w:pP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>С</w:t>
            </w: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ә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лемет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пе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!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Міне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,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мен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! 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Доспын енді сенімен.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Мұғалімнің амандасуы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Сенім білдіру, ынталандыру</w:t>
            </w:r>
          </w:p>
          <w:p w:rsidR="00E54142" w:rsidRPr="00E54142" w:rsidRDefault="00E54142" w:rsidP="00420DC0">
            <w:pPr>
              <w:ind w:left="57" w:right="57"/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</w:pP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ше</w:t>
            </w: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ң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бер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бойымен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ж</w:t>
            </w: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ү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реді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br/>
              <w:t>орындарын ауыстырады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қ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олдарын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екі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жа</w:t>
            </w: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ққ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а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сермейді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к</w:t>
            </w: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ө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ршілерімен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</w:t>
            </w:r>
            <w:r w:rsidRPr="00E54142">
              <w:rPr>
                <w:rFonts w:ascii="Cambria" w:eastAsia="Calibri" w:hAnsi="Cambria" w:cs="Cambria"/>
                <w:iCs/>
                <w:color w:val="2D2B20"/>
                <w:shd w:val="clear" w:color="auto" w:fill="FFFFFF"/>
                <w:lang w:val="kk-KZ"/>
              </w:rPr>
              <w:t>қ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ол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 xml:space="preserve"> </w:t>
            </w:r>
            <w:r w:rsidRPr="00E54142">
              <w:rPr>
                <w:rFonts w:ascii="Georgia" w:eastAsia="Calibri" w:hAnsi="Georgia" w:cs="Georgia"/>
                <w:iCs/>
                <w:color w:val="2D2B20"/>
                <w:shd w:val="clear" w:color="auto" w:fill="FFFFFF"/>
                <w:lang w:val="kk-KZ"/>
              </w:rPr>
              <w:t>алысады</w:t>
            </w:r>
            <w:r w:rsidRPr="00E54142"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  <w:t> </w:t>
            </w:r>
          </w:p>
        </w:tc>
      </w:tr>
      <w:tr w:rsidR="00E54142" w:rsidRPr="00723FB1" w:rsidTr="00420DC0">
        <w:trPr>
          <w:trHeight w:val="1065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Сабаққа    дайындығын тексеру, топқа бөлу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топ: Құстар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топ: Жәндіктер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ІІІ топ: Балықтар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бойынша топқа бөлінеді.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 көгершін, торғай, үйрек, қаз пингвин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Жәндіктер-құрт, құмысқа, шыбын, ара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Балықтар сазан, шортан, алабұға.</w:t>
            </w:r>
          </w:p>
        </w:tc>
      </w:tr>
      <w:tr w:rsidR="00E54142" w:rsidRPr="00E54142" w:rsidTr="00420DC0">
        <w:trPr>
          <w:trHeight w:val="562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Өткенді қайталау. «Серпілген сауал» әдісі</w:t>
            </w:r>
            <w:r w:rsidR="00F61E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«балық аулау» электронды ойыны</w:t>
            </w:r>
          </w:p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 арқылы оқушылардың білімін тексеру</w:t>
            </w:r>
          </w:p>
          <w:p w:rsidR="00E54142" w:rsidRPr="00E54142" w:rsidRDefault="00E54142" w:rsidP="00420DC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1.Қарағай өсімдіктердің қай тобына жатады?</w:t>
            </w:r>
          </w:p>
          <w:p w:rsidR="00E54142" w:rsidRPr="00E54142" w:rsidRDefault="00E54142" w:rsidP="00420DC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ә) бұта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б) ағаш</w:t>
            </w:r>
          </w:p>
          <w:p w:rsidR="00E54142" w:rsidRPr="00E54142" w:rsidRDefault="00E54142" w:rsidP="00420DC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2.Өсімдіктер қандай табиғатқа жатады?</w:t>
            </w:r>
          </w:p>
          <w:p w:rsidR="00E54142" w:rsidRPr="00E54142" w:rsidRDefault="00E54142" w:rsidP="00420DC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а) тірі табиғат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ә) өлі табиғат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3.Жантақ, сүттіген қандай өсімдіктер?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а) ылғал сүйгіш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ә) құрғақшылыққа төзімді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4.Біржылдық өсімдіктерді белгіле.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а) пияз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б) күнбағыс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5.Орамжапырақ неше жыл тіршілік етеді?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а) 1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ә)2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6.Көпжылдық өсімдіктерге не жатады?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а) сасыр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б) қызанақ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 Қалақай қандай өсімдіктер тобына жатады?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а) мәдени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ә) жабайы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 Мәдени өсімдікті белгіле: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а) картоп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б) жолжелкен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Ноутбуктардан тест тапсырмасын орындайды.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Таңдай отырып дұрыс шешімін табады. Электронды ойын «Балық аулау»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</w:pPr>
          </w:p>
        </w:tc>
      </w:tr>
      <w:tr w:rsidR="00E54142" w:rsidRPr="00723FB1" w:rsidTr="00420DC0">
        <w:trPr>
          <w:trHeight w:val="2408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Жаңа сабаққа кіріспе. 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Ауа жер су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сендер қалай ойлайсыңдар біздің топқа бөлінуіміз балық аулау ойынымыздың барлығынан ой түйе отырып қандай тақырып туралы сөз қозғаймыз деп ойлайсыңдар?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Жануарлардың көптүрлілігі. Жәндіктер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Дұрыс, жақсы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Табыс критерийі:</w:t>
            </w:r>
          </w:p>
          <w:p w:rsidR="00E54142" w:rsidRPr="00E54142" w:rsidRDefault="00E54142" w:rsidP="00420DC0">
            <w:pPr>
              <w:ind w:left="57" w:right="57"/>
              <w:rPr>
                <w:rFonts w:ascii="Georgia" w:eastAsia="Calibri" w:hAnsi="Georgia" w:cs="Times New Roman"/>
                <w:iCs/>
                <w:color w:val="2D2B20"/>
                <w:shd w:val="clear" w:color="auto" w:fill="FFFFFF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 Мәтінді түсініп оқып, әңгімелей 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алады, тапсырмаларды орындайды.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  Жануарлардың көптүрлілігі жәндіктер жөнінде салыстырмалы сипаттама бере алады, сурет бойынша әңгімелейді.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  Жануарлардың көптүрлілігі туралы ойланып,  қосымша деректер келтіріп пікірін айтып, тұжырым жасайды. </w:t>
            </w:r>
          </w:p>
        </w:tc>
      </w:tr>
      <w:tr w:rsidR="00E54142" w:rsidRPr="00723FB1" w:rsidTr="00420DC0">
        <w:trPr>
          <w:trHeight w:val="410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Ортасы  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Оқулықпен жұмыс 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Біліп ал!   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Кросенс әдісі!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ІІІ.Жаңа сабақ: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Жануарлардың көптүрлілігі. Жәндіктер 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Жапалақ, құндыз, бақа, орангутан, мүйізтұмсық, шортан, жыланбалық.</w:t>
            </w:r>
          </w:p>
          <w:p w:rsidR="00E54142" w:rsidRPr="00E54142" w:rsidRDefault="00E54142" w:rsidP="00420DC0">
            <w:pPr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Жануарлардың алуан түрлілігі.</w:t>
            </w: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414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70AE0D4" wp14:editId="77601F99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176530</wp:posOffset>
                  </wp:positionV>
                  <wp:extent cx="1506855" cy="1258570"/>
                  <wp:effectExtent l="0" t="0" r="0" b="0"/>
                  <wp:wrapTight wrapText="bothSides">
                    <wp:wrapPolygon edited="0">
                      <wp:start x="0" y="0"/>
                      <wp:lineTo x="0" y="6539"/>
                      <wp:lineTo x="5188" y="10462"/>
                      <wp:lineTo x="6827" y="10462"/>
                      <wp:lineTo x="0" y="12097"/>
                      <wp:lineTo x="0" y="16020"/>
                      <wp:lineTo x="5735" y="20924"/>
                      <wp:lineTo x="5735" y="21251"/>
                      <wp:lineTo x="13927" y="21251"/>
                      <wp:lineTo x="21300" y="15693"/>
                      <wp:lineTo x="21300" y="11443"/>
                      <wp:lineTo x="16111" y="10462"/>
                      <wp:lineTo x="20753" y="7193"/>
                      <wp:lineTo x="21027" y="4904"/>
                      <wp:lineTo x="13107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E54142" w:rsidRPr="00E54142" w:rsidRDefault="00E54142" w:rsidP="00420DC0">
            <w:pPr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Бунақденелілер, жәндіктер, балықтар, қосмекенділер, жорғалаушылар, құстар, сүтқоректілер.</w:t>
            </w: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54142" w:rsidRPr="00E54142" w:rsidRDefault="00E54142" w:rsidP="00420DC0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 Суреттермен жұмыс оқып, түсіндіру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   1. Мәтінді түсініп оқы. Жеке оқу.  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бойынша әңгімелеп бер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 әдісімен мәтіннің мазмұнын меңгеру.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Суреттердегі әр жануардың қай топқа жататынын ата.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4142" w:rsidRPr="00E54142" w:rsidTr="00420DC0">
        <w:trPr>
          <w:trHeight w:val="921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Еркін жазу стратегиясы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Дәптермен жұмыс: 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 қосылады соны қарап  отырып әр топ атауына сәйкес атаула</w:t>
            </w:r>
            <w:r w:rsidR="00F61E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жазады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Оқиды таныстырады.</w:t>
            </w:r>
          </w:p>
        </w:tc>
      </w:tr>
      <w:tr w:rsidR="00E54142" w:rsidRPr="00E54142" w:rsidTr="00420DC0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Зерттеу түймедағы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Біздің қонақтар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Қоян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Тотықұс</w:t>
            </w:r>
          </w:p>
          <w:p w:rsidR="00E54142" w:rsidRPr="00E54142" w:rsidRDefault="00E54142" w:rsidP="00420DC0">
            <w:pPr>
              <w:ind w:left="720" w:right="57" w:hanging="68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Өрмекші </w:t>
            </w:r>
          </w:p>
          <w:p w:rsidR="00E54142" w:rsidRPr="00E54142" w:rsidRDefault="00E54142" w:rsidP="00420DC0">
            <w:pPr>
              <w:ind w:left="601" w:right="57" w:hanging="68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блум таксаномиясы 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numPr>
                <w:ilvl w:val="0"/>
                <w:numId w:val="1"/>
              </w:numPr>
              <w:tabs>
                <w:tab w:val="num" w:pos="0"/>
              </w:tabs>
              <w:ind w:right="57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14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Жануар атауы</w:t>
            </w:r>
          </w:p>
          <w:p w:rsidR="00E54142" w:rsidRPr="00E54142" w:rsidRDefault="00E54142" w:rsidP="00420DC0">
            <w:pPr>
              <w:numPr>
                <w:ilvl w:val="0"/>
                <w:numId w:val="1"/>
              </w:numPr>
              <w:tabs>
                <w:tab w:val="num" w:pos="0"/>
              </w:tabs>
              <w:ind w:right="57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14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Ол немен қоректенеді?</w:t>
            </w:r>
          </w:p>
          <w:p w:rsidR="00E54142" w:rsidRPr="00E54142" w:rsidRDefault="00E54142" w:rsidP="00420DC0">
            <w:pPr>
              <w:numPr>
                <w:ilvl w:val="0"/>
                <w:numId w:val="1"/>
              </w:numPr>
              <w:tabs>
                <w:tab w:val="num" w:pos="0"/>
              </w:tabs>
              <w:ind w:right="57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14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Қайда мекендейді?</w:t>
            </w:r>
          </w:p>
          <w:p w:rsidR="00E54142" w:rsidRPr="00E54142" w:rsidRDefault="00E54142" w:rsidP="00420DC0">
            <w:pPr>
              <w:numPr>
                <w:ilvl w:val="0"/>
                <w:numId w:val="1"/>
              </w:numPr>
              <w:tabs>
                <w:tab w:val="num" w:pos="0"/>
              </w:tabs>
              <w:ind w:right="57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14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Жануарлардың қай тобына жатады?</w:t>
            </w:r>
          </w:p>
          <w:p w:rsidR="00E54142" w:rsidRPr="00E54142" w:rsidRDefault="00E54142" w:rsidP="00420DC0">
            <w:pPr>
              <w:numPr>
                <w:ilvl w:val="0"/>
                <w:numId w:val="1"/>
              </w:numPr>
              <w:tabs>
                <w:tab w:val="num" w:pos="0"/>
              </w:tabs>
              <w:ind w:right="57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14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Қандай пайдасы мен зияны бар?</w:t>
            </w:r>
          </w:p>
          <w:p w:rsidR="00E54142" w:rsidRPr="00E54142" w:rsidRDefault="00E54142" w:rsidP="00420DC0">
            <w:pPr>
              <w:numPr>
                <w:ilvl w:val="0"/>
                <w:numId w:val="1"/>
              </w:numPr>
              <w:tabs>
                <w:tab w:val="num" w:pos="0"/>
              </w:tabs>
              <w:ind w:right="57"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14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Өзің білетін бір ерекшелігін жаз</w:t>
            </w:r>
          </w:p>
          <w:p w:rsidR="00E54142" w:rsidRPr="00E54142" w:rsidRDefault="00E54142" w:rsidP="00420DC0">
            <w:pPr>
              <w:numPr>
                <w:ilvl w:val="0"/>
                <w:numId w:val="1"/>
              </w:numPr>
              <w:tabs>
                <w:tab w:val="num" w:pos="0"/>
              </w:tabs>
              <w:ind w:left="57" w:right="57" w:firstLine="45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Қорытынды жасап әңгімелеп бер</w:t>
            </w:r>
          </w:p>
        </w:tc>
      </w:tr>
      <w:tr w:rsidR="00E54142" w:rsidRPr="00074FA8" w:rsidTr="00420DC0">
        <w:trPr>
          <w:trHeight w:val="192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Палиглот ойыны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Жануарлардың атауы берілген сызбаға олардың үш тілегі аталуын жазады</w:t>
            </w:r>
          </w:p>
          <w:p w:rsidR="00E54142" w:rsidRPr="00074FA8" w:rsidRDefault="00E54142" w:rsidP="00420DC0">
            <w:pPr>
              <w:ind w:left="57" w:right="57"/>
              <w:rPr>
                <w:rFonts w:ascii="Georgia" w:eastAsia="Calibri" w:hAnsi="Georgia" w:cs="Times New Roman"/>
                <w:b/>
                <w:color w:val="1A1A1A"/>
                <w:shd w:val="clear" w:color="auto" w:fill="FCFCFC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Қоян-заяц-</w:t>
            </w:r>
            <w:r w:rsidRPr="00074FA8">
              <w:rPr>
                <w:rFonts w:ascii="Georgia" w:eastAsia="Calibri" w:hAnsi="Georgia" w:cs="Times New Roman"/>
                <w:b/>
                <w:color w:val="1A1A1A"/>
                <w:shd w:val="clear" w:color="auto" w:fill="FCFCFC"/>
                <w:lang w:val="kk-KZ"/>
              </w:rPr>
              <w:t>rabbit</w:t>
            </w:r>
          </w:p>
          <w:p w:rsidR="00E54142" w:rsidRPr="00074FA8" w:rsidRDefault="00E54142" w:rsidP="00420DC0">
            <w:pPr>
              <w:ind w:left="57" w:right="57"/>
              <w:rPr>
                <w:rFonts w:ascii="Calibri" w:eastAsia="Calibri" w:hAnsi="Calibri" w:cs="Times New Roman"/>
                <w:b/>
                <w:color w:val="000000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Ит-собака-</w:t>
            </w:r>
            <w:hyperlink r:id="rId6" w:history="1">
              <w:r w:rsidRPr="00074FA8">
                <w:rPr>
                  <w:rFonts w:ascii="Arial" w:eastAsia="Calibri" w:hAnsi="Arial" w:cs="Arial"/>
                  <w:b/>
                  <w:color w:val="000000"/>
                  <w:sz w:val="21"/>
                  <w:szCs w:val="21"/>
                  <w:u w:val="single"/>
                  <w:shd w:val="clear" w:color="auto" w:fill="FCFCFC"/>
                  <w:lang w:val="kk-KZ"/>
                </w:rPr>
                <w:t>dog</w:t>
              </w:r>
            </w:hyperlink>
          </w:p>
          <w:p w:rsidR="00E54142" w:rsidRPr="00074FA8" w:rsidRDefault="00E54142" w:rsidP="00420DC0">
            <w:pPr>
              <w:ind w:left="57" w:right="57"/>
              <w:rPr>
                <w:rFonts w:ascii="Georgia" w:eastAsia="Times New Roman" w:hAnsi="Georgia" w:cs="Times New Roman"/>
                <w:b/>
                <w:color w:val="1A1A1A"/>
                <w:sz w:val="24"/>
                <w:szCs w:val="24"/>
                <w:lang w:val="kk-KZ" w:eastAsia="ru-RU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Балық-рыба-</w:t>
            </w:r>
            <w:r w:rsidRPr="00074FA8">
              <w:rPr>
                <w:rFonts w:ascii="Georgia" w:eastAsia="Times New Roman" w:hAnsi="Georgia" w:cs="Times New Roman"/>
                <w:b/>
                <w:color w:val="1A1A1A"/>
                <w:sz w:val="24"/>
                <w:szCs w:val="24"/>
                <w:lang w:val="kk-KZ" w:eastAsia="ru-RU"/>
              </w:rPr>
              <w:t>fish</w:t>
            </w:r>
          </w:p>
          <w:p w:rsidR="00E54142" w:rsidRPr="00074FA8" w:rsidRDefault="00E54142" w:rsidP="00420DC0">
            <w:pPr>
              <w:ind w:left="57" w:right="57"/>
              <w:rPr>
                <w:rFonts w:ascii="Georgia" w:eastAsia="Calibri" w:hAnsi="Georgia" w:cs="Times New Roman"/>
                <w:b/>
                <w:color w:val="1A1A1A"/>
                <w:shd w:val="clear" w:color="auto" w:fill="FCFCFC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Аю-</w:t>
            </w:r>
            <w:r w:rsidRPr="00E54142">
              <w:rPr>
                <w:rFonts w:ascii="Georgia" w:eastAsia="Times New Roman" w:hAnsi="Georgia" w:cs="Times New Roman"/>
                <w:b/>
                <w:color w:val="1A1A1A"/>
                <w:sz w:val="24"/>
                <w:szCs w:val="24"/>
                <w:lang w:val="kk-KZ" w:eastAsia="ru-RU"/>
              </w:rPr>
              <w:t>медведь-</w:t>
            </w:r>
            <w:r w:rsidRPr="00074FA8">
              <w:rPr>
                <w:rFonts w:ascii="Georgia" w:eastAsia="Calibri" w:hAnsi="Georgia" w:cs="Times New Roman"/>
                <w:b/>
                <w:color w:val="1A1A1A"/>
                <w:shd w:val="clear" w:color="auto" w:fill="FCFCFC"/>
                <w:lang w:val="kk-KZ"/>
              </w:rPr>
              <w:t>bear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Көбелек-</w:t>
            </w:r>
            <w:r w:rsidRPr="00E54142">
              <w:rPr>
                <w:rFonts w:ascii="Georgia" w:eastAsia="Times New Roman" w:hAnsi="Georgia" w:cs="Times New Roman"/>
                <w:b/>
                <w:color w:val="1A1A1A"/>
                <w:sz w:val="24"/>
                <w:szCs w:val="24"/>
                <w:lang w:val="kk-KZ" w:eastAsia="ru-RU"/>
              </w:rPr>
              <w:t>бабочка-</w:t>
            </w:r>
            <w:r w:rsidRPr="00074FA8">
              <w:rPr>
                <w:rFonts w:ascii="Georgia" w:eastAsia="Calibri" w:hAnsi="Georgia" w:cs="Times New Roman"/>
                <w:b/>
                <w:color w:val="1A1A1A"/>
                <w:shd w:val="clear" w:color="auto" w:fill="FCFCFC"/>
                <w:lang w:val="kk-KZ"/>
              </w:rPr>
              <w:t>butterfly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4142" w:rsidRPr="00E54142" w:rsidTr="00420DC0">
        <w:trPr>
          <w:trHeight w:val="16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Аяқталуы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«</w:t>
            </w: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Қосу, алу, қызық</w:t>
            </w: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сабақты қорытындылау.</w:t>
            </w: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1"/>
              <w:tblW w:w="4730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5"/>
              <w:gridCol w:w="2365"/>
            </w:tblGrid>
            <w:tr w:rsidR="00E54142" w:rsidRPr="00723FB1" w:rsidTr="00420DC0">
              <w:tc>
                <w:tcPr>
                  <w:tcW w:w="4730" w:type="dxa"/>
                  <w:gridSpan w:val="2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Кері байланыс</w:t>
                  </w:r>
                </w:p>
              </w:tc>
            </w:tr>
            <w:tr w:rsidR="00E54142" w:rsidRPr="00723FB1" w:rsidTr="00420DC0"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Кезеңі </w:t>
                  </w:r>
                </w:p>
              </w:tc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Менің ойым </w:t>
                  </w:r>
                </w:p>
              </w:tc>
            </w:tr>
            <w:tr w:rsidR="00E54142" w:rsidRPr="00723FB1" w:rsidTr="00420DC0"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Шаттық шеңбері</w:t>
                  </w:r>
                </w:p>
              </w:tc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723FB1" w:rsidTr="00420DC0"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Балық аулау</w:t>
                  </w:r>
                </w:p>
              </w:tc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723FB1" w:rsidTr="00420DC0"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Топқа бөліну</w:t>
                  </w:r>
                </w:p>
              </w:tc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723FB1" w:rsidTr="00420DC0"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Сурет бойынша түсіну</w:t>
                  </w:r>
                </w:p>
              </w:tc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723FB1" w:rsidTr="00420DC0"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Еркін жазу</w:t>
                  </w:r>
                </w:p>
              </w:tc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723FB1" w:rsidTr="00420DC0"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Сергіту сәті</w:t>
                  </w:r>
                </w:p>
              </w:tc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723FB1" w:rsidTr="00420DC0"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Зерттеу түймедағы</w:t>
                  </w:r>
                </w:p>
              </w:tc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723FB1" w:rsidTr="00420DC0"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Полиглот </w:t>
                  </w:r>
                </w:p>
              </w:tc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723FB1" w:rsidTr="00420DC0"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Менің аты- жөнім</w:t>
                  </w:r>
                </w:p>
              </w:tc>
              <w:tc>
                <w:tcPr>
                  <w:tcW w:w="2365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54142" w:rsidRPr="00E54142" w:rsidRDefault="00E54142" w:rsidP="00420DC0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Бағалау. </w:t>
            </w:r>
          </w:p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Үйге: мәтінді  түсініп оқу. 104-107-бет</w:t>
            </w:r>
          </w:p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Табыс критерийі:</w:t>
            </w:r>
          </w:p>
          <w:p w:rsidR="00E54142" w:rsidRPr="00E54142" w:rsidRDefault="00E54142" w:rsidP="00420DC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 Мәтінді түсініп оқып, әңгімелей алдым, тапсырмаларды орындадым.</w:t>
            </w:r>
          </w:p>
          <w:p w:rsidR="00E54142" w:rsidRPr="00E54142" w:rsidRDefault="00E54142" w:rsidP="00420DC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  Жануарлардың көптүрлілігі жөнінде салыстырмалы сипаттама бере алдым, сурет бойынша әңгімеледім.</w:t>
            </w:r>
          </w:p>
          <w:p w:rsidR="00E54142" w:rsidRPr="00E54142" w:rsidRDefault="00E54142" w:rsidP="00420DC0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  Жануарлардың көптүрлілігі туралы ойланып,  қосымша деректер келтіріп пікір айтып, тұжырым жасай алдым.</w:t>
            </w:r>
          </w:p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4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Кері байланыс парағы: «Қосу, алу, қызық»</w:t>
            </w:r>
          </w:p>
          <w:tbl>
            <w:tblPr>
              <w:tblStyle w:val="1"/>
              <w:tblW w:w="3658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807"/>
              <w:gridCol w:w="851"/>
            </w:tblGrid>
            <w:tr w:rsidR="00E54142" w:rsidRPr="00E54142" w:rsidTr="00420DC0">
              <w:tc>
                <w:tcPr>
                  <w:tcW w:w="3658" w:type="dxa"/>
                  <w:gridSpan w:val="2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Қосу - алу</w:t>
                  </w:r>
                </w:p>
              </w:tc>
            </w:tr>
            <w:tr w:rsidR="00E54142" w:rsidRPr="00E54142" w:rsidTr="00420DC0">
              <w:tc>
                <w:tcPr>
                  <w:tcW w:w="2807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  <w:t>Мәтінді түсініп оқыдым</w:t>
                  </w:r>
                </w:p>
              </w:tc>
              <w:tc>
                <w:tcPr>
                  <w:tcW w:w="851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E54142" w:rsidTr="00420DC0">
              <w:tc>
                <w:tcPr>
                  <w:tcW w:w="2807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  <w:t>Әңгімелей алдым</w:t>
                  </w:r>
                </w:p>
              </w:tc>
              <w:tc>
                <w:tcPr>
                  <w:tcW w:w="851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E54142" w:rsidTr="00420DC0">
              <w:tc>
                <w:tcPr>
                  <w:tcW w:w="2807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  <w:t>Тапсырма орындадым</w:t>
                  </w:r>
                </w:p>
              </w:tc>
              <w:tc>
                <w:tcPr>
                  <w:tcW w:w="851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E54142" w:rsidTr="00420DC0">
              <w:tc>
                <w:tcPr>
                  <w:tcW w:w="2807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  <w:t>Жануарларға сипаттама бердім</w:t>
                  </w:r>
                </w:p>
              </w:tc>
              <w:tc>
                <w:tcPr>
                  <w:tcW w:w="851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E54142" w:rsidTr="00420DC0">
              <w:tc>
                <w:tcPr>
                  <w:tcW w:w="2807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  <w:t>Сурет бойынша әңгімеледім</w:t>
                  </w:r>
                </w:p>
              </w:tc>
              <w:tc>
                <w:tcPr>
                  <w:tcW w:w="851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E54142" w:rsidTr="00420DC0">
              <w:tc>
                <w:tcPr>
                  <w:tcW w:w="2807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  <w:t>Қосымша мәлімет айттым</w:t>
                  </w:r>
                </w:p>
              </w:tc>
              <w:tc>
                <w:tcPr>
                  <w:tcW w:w="851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54142" w:rsidRPr="00E54142" w:rsidTr="00420DC0">
              <w:tc>
                <w:tcPr>
                  <w:tcW w:w="2807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</w:pPr>
                  <w:r w:rsidRPr="00E54142">
                    <w:rPr>
                      <w:rFonts w:ascii="Times New Roman" w:eastAsia="Calibri" w:hAnsi="Times New Roman" w:cs="Times New Roman"/>
                      <w:szCs w:val="24"/>
                      <w:lang w:val="kk-KZ"/>
                    </w:rPr>
                    <w:t>Қорытынды жасадым</w:t>
                  </w:r>
                </w:p>
              </w:tc>
              <w:tc>
                <w:tcPr>
                  <w:tcW w:w="851" w:type="dxa"/>
                </w:tcPr>
                <w:p w:rsidR="00E54142" w:rsidRPr="00E54142" w:rsidRDefault="00E54142" w:rsidP="00723FB1">
                  <w:pPr>
                    <w:framePr w:hSpace="180" w:wrap="around" w:vAnchor="text" w:hAnchor="text" w:x="-201" w:y="1"/>
                    <w:ind w:right="57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54142" w:rsidRPr="00E54142" w:rsidRDefault="00E54142" w:rsidP="00420D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54142" w:rsidRPr="00E54142" w:rsidRDefault="00E54142" w:rsidP="00E541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54142" w:rsidRPr="00E54142" w:rsidSect="00E54142">
      <w:pgSz w:w="11906" w:h="16838"/>
      <w:pgMar w:top="1134" w:right="850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A5E51"/>
    <w:multiLevelType w:val="hybridMultilevel"/>
    <w:tmpl w:val="2CB801B2"/>
    <w:lvl w:ilvl="0" w:tplc="4C1E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0C0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0F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A1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43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2AA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A5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0E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E37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BE"/>
    <w:rsid w:val="00074FA8"/>
    <w:rsid w:val="00353BBE"/>
    <w:rsid w:val="004249D7"/>
    <w:rsid w:val="00723FB1"/>
    <w:rsid w:val="0086599B"/>
    <w:rsid w:val="00DD6943"/>
    <w:rsid w:val="00E54142"/>
    <w:rsid w:val="00ED53F1"/>
    <w:rsid w:val="00F6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F5C92-F7F0-4C7C-BE94-4CDBD5D7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541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5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oordhunt.ru/word/do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ьлп</dc:creator>
  <cp:keywords/>
  <dc:description/>
  <cp:lastModifiedBy>ьлп</cp:lastModifiedBy>
  <cp:revision>7</cp:revision>
  <cp:lastPrinted>2018-02-07T11:34:00Z</cp:lastPrinted>
  <dcterms:created xsi:type="dcterms:W3CDTF">2017-05-10T04:35:00Z</dcterms:created>
  <dcterms:modified xsi:type="dcterms:W3CDTF">2019-12-03T12:29:00Z</dcterms:modified>
</cp:coreProperties>
</file>